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06E9" w14:textId="61B91B3B" w:rsidR="001936E9" w:rsidRPr="001936E9" w:rsidRDefault="001936E9" w:rsidP="001936E9">
      <w:pPr>
        <w:pStyle w:val="Heading1"/>
        <w:jc w:val="center"/>
        <w:rPr>
          <w:rFonts w:ascii="Montserrat" w:hAnsi="Montserrat"/>
          <w:color w:val="auto"/>
          <w:sz w:val="28"/>
          <w:szCs w:val="28"/>
        </w:rPr>
      </w:pPr>
      <w:r w:rsidRPr="001936E9">
        <w:rPr>
          <w:rStyle w:val="normaltextrun"/>
          <w:rFonts w:ascii="Montserrat" w:hAnsi="Montserrat" w:cs="Segoe UI"/>
          <w:b/>
          <w:bCs/>
          <w:color w:val="auto"/>
          <w:sz w:val="28"/>
          <w:szCs w:val="28"/>
        </w:rPr>
        <w:t xml:space="preserve">Staff Senate January Meeting </w:t>
      </w:r>
      <w:r w:rsidRPr="001936E9">
        <w:rPr>
          <w:rStyle w:val="normaltextrun"/>
          <w:rFonts w:ascii="Montserrat" w:hAnsi="Montserrat" w:cs="Segoe UI"/>
          <w:b/>
          <w:bCs/>
          <w:color w:val="auto"/>
          <w:sz w:val="28"/>
          <w:szCs w:val="28"/>
        </w:rPr>
        <w:t>Minutes</w:t>
      </w:r>
    </w:p>
    <w:p w14:paraId="745AC706" w14:textId="77777777" w:rsidR="001936E9" w:rsidRPr="001936E9" w:rsidRDefault="001936E9" w:rsidP="001936E9">
      <w:pPr>
        <w:pStyle w:val="paragraph"/>
        <w:spacing w:before="0" w:beforeAutospacing="0" w:after="0" w:afterAutospacing="0"/>
        <w:jc w:val="center"/>
        <w:textAlignment w:val="baseline"/>
        <w:rPr>
          <w:rFonts w:ascii="Montserrat" w:hAnsi="Montserrat" w:cs="Segoe UI"/>
        </w:rPr>
      </w:pPr>
      <w:r w:rsidRPr="001936E9">
        <w:rPr>
          <w:rStyle w:val="normaltextrun"/>
          <w:rFonts w:ascii="Montserrat" w:eastAsiaTheme="majorEastAsia" w:hAnsi="Montserrat" w:cs="Segoe UI"/>
          <w:i/>
          <w:iCs/>
        </w:rPr>
        <w:t>Wednesday, January 27, 2026</w:t>
      </w:r>
      <w:r w:rsidRPr="001936E9">
        <w:rPr>
          <w:rStyle w:val="eop"/>
          <w:rFonts w:ascii="Montserrat" w:eastAsiaTheme="majorEastAsia" w:hAnsi="Montserrat" w:cs="Segoe UI"/>
        </w:rPr>
        <w:t> </w:t>
      </w:r>
    </w:p>
    <w:p w14:paraId="6F53E780" w14:textId="77777777" w:rsidR="001936E9" w:rsidRPr="001936E9" w:rsidRDefault="001936E9" w:rsidP="001936E9">
      <w:pPr>
        <w:pStyle w:val="Heading2"/>
        <w:rPr>
          <w:rStyle w:val="normaltextrun"/>
          <w:rFonts w:ascii="Montserrat" w:hAnsi="Montserrat" w:cs="Segoe UI"/>
          <w:b/>
          <w:bCs/>
          <w:color w:val="auto"/>
          <w:sz w:val="24"/>
          <w:szCs w:val="24"/>
        </w:rPr>
      </w:pPr>
      <w:r w:rsidRPr="001936E9">
        <w:rPr>
          <w:rStyle w:val="normaltextrun"/>
          <w:rFonts w:ascii="Montserrat" w:hAnsi="Montserrat" w:cs="Segoe UI"/>
          <w:b/>
          <w:bCs/>
          <w:color w:val="auto"/>
          <w:sz w:val="24"/>
          <w:szCs w:val="24"/>
        </w:rPr>
        <w:t>Call to order</w:t>
      </w:r>
      <w:r w:rsidRPr="001936E9">
        <w:rPr>
          <w:rStyle w:val="normaltextrun"/>
          <w:rFonts w:ascii="Montserrat" w:hAnsi="Montserrat" w:cs="Segoe UI"/>
          <w:b/>
          <w:bCs/>
          <w:color w:val="auto"/>
          <w:sz w:val="24"/>
          <w:szCs w:val="24"/>
        </w:rPr>
        <w:t xml:space="preserve"> </w:t>
      </w:r>
    </w:p>
    <w:p w14:paraId="59921BBA" w14:textId="40150C96" w:rsidR="001936E9" w:rsidRPr="001936E9" w:rsidRDefault="001936E9" w:rsidP="006D3036">
      <w:pPr>
        <w:ind w:firstLine="720"/>
        <w:rPr>
          <w:rFonts w:ascii="Montserrat" w:hAnsi="Montserrat"/>
        </w:rPr>
      </w:pPr>
      <w:r w:rsidRPr="001936E9">
        <w:rPr>
          <w:rStyle w:val="normaltextrun"/>
          <w:rFonts w:ascii="Montserrat" w:eastAsiaTheme="majorEastAsia" w:hAnsi="Montserrat" w:cs="Segoe UI"/>
        </w:rPr>
        <w:t>Hadley called the meeting to order at 10:00 am</w:t>
      </w:r>
      <w:r w:rsidRPr="001936E9">
        <w:rPr>
          <w:rStyle w:val="eop"/>
          <w:rFonts w:ascii="Montserrat" w:hAnsi="Montserrat" w:cs="Segoe UI"/>
        </w:rPr>
        <w:t> </w:t>
      </w:r>
    </w:p>
    <w:p w14:paraId="553E93CC" w14:textId="77777777" w:rsidR="001936E9" w:rsidRPr="001936E9" w:rsidRDefault="001936E9" w:rsidP="001936E9">
      <w:pPr>
        <w:pStyle w:val="Heading2"/>
        <w:rPr>
          <w:rFonts w:ascii="Montserrat" w:hAnsi="Montserrat"/>
          <w:color w:val="auto"/>
          <w:sz w:val="24"/>
          <w:szCs w:val="24"/>
        </w:rPr>
      </w:pPr>
      <w:r w:rsidRPr="001936E9">
        <w:rPr>
          <w:rStyle w:val="normaltextrun"/>
          <w:rFonts w:ascii="Montserrat" w:hAnsi="Montserrat" w:cs="Segoe UI"/>
          <w:b/>
          <w:bCs/>
          <w:color w:val="auto"/>
          <w:sz w:val="24"/>
          <w:szCs w:val="24"/>
        </w:rPr>
        <w:t>Presentations</w:t>
      </w:r>
      <w:r w:rsidRPr="001936E9">
        <w:rPr>
          <w:rStyle w:val="eop"/>
          <w:rFonts w:ascii="Montserrat" w:hAnsi="Montserrat" w:cs="Segoe UI"/>
          <w:color w:val="auto"/>
          <w:sz w:val="24"/>
          <w:szCs w:val="24"/>
        </w:rPr>
        <w:t> </w:t>
      </w:r>
    </w:p>
    <w:p w14:paraId="5CB8E228" w14:textId="4D1D4128" w:rsidR="001936E9" w:rsidRDefault="00B41D14" w:rsidP="001936E9">
      <w:pPr>
        <w:pStyle w:val="Heading3"/>
        <w:numPr>
          <w:ilvl w:val="0"/>
          <w:numId w:val="1"/>
        </w:numPr>
        <w:rPr>
          <w:rStyle w:val="eop"/>
          <w:rFonts w:ascii="Montserrat" w:hAnsi="Montserrat" w:cs="Segoe UI"/>
          <w:color w:val="auto"/>
          <w:sz w:val="24"/>
          <w:szCs w:val="24"/>
        </w:rPr>
      </w:pPr>
      <w:r>
        <w:rPr>
          <w:rStyle w:val="normaltextrun"/>
          <w:rFonts w:ascii="Montserrat" w:hAnsi="Montserrat" w:cs="Segoe UI"/>
          <w:color w:val="auto"/>
          <w:sz w:val="24"/>
          <w:szCs w:val="24"/>
        </w:rPr>
        <w:t>Business Relationship Management</w:t>
      </w:r>
      <w:r w:rsidR="001936E9" w:rsidRPr="001936E9">
        <w:rPr>
          <w:rStyle w:val="normaltextrun"/>
          <w:rFonts w:ascii="Montserrat" w:hAnsi="Montserrat" w:cs="Segoe UI"/>
          <w:color w:val="auto"/>
          <w:sz w:val="24"/>
          <w:szCs w:val="24"/>
        </w:rPr>
        <w:t xml:space="preserve"> – Veronica</w:t>
      </w:r>
      <w:r w:rsidR="001936E9" w:rsidRPr="001936E9">
        <w:rPr>
          <w:rStyle w:val="normaltextrun"/>
          <w:rFonts w:ascii="Times New Roman" w:hAnsi="Times New Roman" w:cs="Times New Roman"/>
          <w:color w:val="auto"/>
          <w:sz w:val="24"/>
          <w:szCs w:val="24"/>
          <w:shd w:val="clear" w:color="auto" w:fill="FFFFFF"/>
        </w:rPr>
        <w:t> </w:t>
      </w:r>
      <w:r w:rsidR="001936E9" w:rsidRPr="001936E9">
        <w:rPr>
          <w:rStyle w:val="normaltextrun"/>
          <w:rFonts w:ascii="Montserrat" w:hAnsi="Montserrat" w:cs="Segoe UI"/>
          <w:color w:val="auto"/>
          <w:sz w:val="24"/>
          <w:szCs w:val="24"/>
        </w:rPr>
        <w:t xml:space="preserve">Trammell </w:t>
      </w:r>
    </w:p>
    <w:p w14:paraId="33AEC1A7" w14:textId="013C897D" w:rsidR="001936E9" w:rsidRDefault="00B41D14" w:rsidP="001936E9">
      <w:pPr>
        <w:ind w:left="720"/>
      </w:pPr>
      <w:r>
        <w:t>Technology</w:t>
      </w:r>
      <w:r w:rsidR="001936E9">
        <w:t xml:space="preserve"> shapes a lot of what we do here, </w:t>
      </w:r>
      <w:r>
        <w:t xml:space="preserve">and this will help align software and technology use and purchases to on-the-ground needs instead of being top-down, unilateral decisions. In practice, BRM helps leaders turn ideas into well-framed technology decisions. BRM is a unit of the office of the </w:t>
      </w:r>
      <w:proofErr w:type="gramStart"/>
      <w:r>
        <w:t>CIO, and</w:t>
      </w:r>
      <w:proofErr w:type="gramEnd"/>
      <w:r>
        <w:t xml:space="preserve"> sits between campus leadership and UITS. </w:t>
      </w:r>
      <w:proofErr w:type="gramStart"/>
      <w:r>
        <w:t>Call to</w:t>
      </w:r>
      <w:proofErr w:type="gramEnd"/>
      <w:r>
        <w:t xml:space="preserve"> action: please involve BRM as soon as possible if technology may be part of your solution. Still thinking? Involve BRM. Already in motion? Use existing channels. </w:t>
      </w:r>
    </w:p>
    <w:p w14:paraId="5F60618C" w14:textId="49FAB4B2" w:rsidR="002A7A4C" w:rsidRPr="002A7A4C" w:rsidRDefault="002A7A4C" w:rsidP="002A7A4C">
      <w:pPr>
        <w:pStyle w:val="ListParagraph"/>
        <w:numPr>
          <w:ilvl w:val="0"/>
          <w:numId w:val="1"/>
        </w:numPr>
        <w:rPr>
          <w:rStyle w:val="eop"/>
        </w:rPr>
      </w:pPr>
      <w:r>
        <w:t xml:space="preserve">Cybersecurity Program Report- </w:t>
      </w:r>
      <w:r w:rsidRPr="001936E9">
        <w:rPr>
          <w:rStyle w:val="normaltextrun"/>
          <w:rFonts w:ascii="Montserrat" w:hAnsi="Montserrat" w:cs="Segoe UI"/>
          <w:shd w:val="clear" w:color="auto" w:fill="FFFFFF"/>
        </w:rPr>
        <w:t>Stephen Gay</w:t>
      </w:r>
      <w:r w:rsidRPr="001936E9">
        <w:rPr>
          <w:rStyle w:val="eop"/>
          <w:rFonts w:ascii="Montserrat" w:hAnsi="Montserrat" w:cs="Segoe UI"/>
        </w:rPr>
        <w:t> </w:t>
      </w:r>
    </w:p>
    <w:p w14:paraId="460E7E22" w14:textId="7FC4927D" w:rsidR="002A7A4C" w:rsidRPr="001936E9" w:rsidRDefault="002A7A4C" w:rsidP="002A7A4C">
      <w:pPr>
        <w:ind w:left="720"/>
      </w:pPr>
      <w:r>
        <w:t xml:space="preserve">KSU’s </w:t>
      </w:r>
      <w:proofErr w:type="spellStart"/>
      <w:r>
        <w:t>Bitsight</w:t>
      </w:r>
      <w:proofErr w:type="spellEnd"/>
      <w:r>
        <w:t xml:space="preserve"> organizational risk score was 760 for 2025, which is highest of any USG peer </w:t>
      </w:r>
      <w:proofErr w:type="gramStart"/>
      <w:r>
        <w:t>institutions</w:t>
      </w:r>
      <w:proofErr w:type="gramEnd"/>
      <w:r>
        <w:t xml:space="preserve"> (740 is the USG-mandated target). </w:t>
      </w:r>
      <w:r>
        <w:t xml:space="preserve">The </w:t>
      </w:r>
      <w:proofErr w:type="spellStart"/>
      <w:r>
        <w:t>Bitsight</w:t>
      </w:r>
      <w:proofErr w:type="spellEnd"/>
      <w:r>
        <w:t xml:space="preserve"> score affects cybersecurity insurability, </w:t>
      </w:r>
      <w:proofErr w:type="gramStart"/>
      <w:r>
        <w:t>similar to</w:t>
      </w:r>
      <w:proofErr w:type="gramEnd"/>
      <w:r>
        <w:t xml:space="preserve"> a credit score for private consumers. </w:t>
      </w:r>
      <w:r>
        <w:t xml:space="preserve">Our cyber scores are improving, 79.6% to 82.8% year-over-year from 2024-2025, but we still have work to do. Stephen elaborated on the performance indicators that are being monitored to help us keep these scores up and KSU secure. The goal is </w:t>
      </w:r>
      <w:proofErr w:type="gramStart"/>
      <w:r>
        <w:t>advancing</w:t>
      </w:r>
      <w:proofErr w:type="gramEnd"/>
      <w:r>
        <w:t xml:space="preserve"> security maturity through engagement, not enforcement. Some breakthrough improvements from the prior year included newly mandated cybersecurity training and the self-phishing campaign. </w:t>
      </w:r>
      <w:r w:rsidR="00CD4BEE">
        <w:t xml:space="preserve">We achieved high levels of compliance with completing training by disabling accounts of those who did not do it. The 2026 focus includes workforce engagement and a </w:t>
      </w:r>
      <w:proofErr w:type="gramStart"/>
      <w:r w:rsidR="00CD4BEE">
        <w:t>manages</w:t>
      </w:r>
      <w:proofErr w:type="gramEnd"/>
      <w:r w:rsidR="00CD4BEE">
        <w:t xml:space="preserve"> security operations center (SOC), to be staffed with student workers. </w:t>
      </w:r>
    </w:p>
    <w:p w14:paraId="3BC90BB2" w14:textId="77777777" w:rsidR="001936E9" w:rsidRDefault="001936E9" w:rsidP="001936E9">
      <w:pPr>
        <w:pStyle w:val="Heading3"/>
        <w:numPr>
          <w:ilvl w:val="0"/>
          <w:numId w:val="1"/>
        </w:numPr>
        <w:rPr>
          <w:rStyle w:val="eop"/>
          <w:rFonts w:ascii="Montserrat" w:hAnsi="Montserrat" w:cs="Segoe UI"/>
          <w:color w:val="auto"/>
          <w:sz w:val="24"/>
          <w:szCs w:val="24"/>
        </w:rPr>
      </w:pPr>
      <w:r w:rsidRPr="001936E9">
        <w:rPr>
          <w:rStyle w:val="normaltextrun"/>
          <w:rFonts w:ascii="Montserrat" w:hAnsi="Montserrat" w:cs="Segoe UI"/>
          <w:color w:val="auto"/>
          <w:sz w:val="24"/>
          <w:szCs w:val="24"/>
          <w:shd w:val="clear" w:color="auto" w:fill="FFFFFF"/>
        </w:rPr>
        <w:t>Employee Recognition – Melissa Hernandez</w:t>
      </w:r>
      <w:r w:rsidRPr="001936E9">
        <w:rPr>
          <w:rStyle w:val="eop"/>
          <w:rFonts w:ascii="Montserrat" w:hAnsi="Montserrat" w:cs="Segoe UI"/>
          <w:color w:val="auto"/>
          <w:sz w:val="24"/>
          <w:szCs w:val="24"/>
        </w:rPr>
        <w:t> </w:t>
      </w:r>
    </w:p>
    <w:p w14:paraId="3EA7D811" w14:textId="49899436" w:rsidR="000F3652" w:rsidRPr="000F3652" w:rsidRDefault="000F3652" w:rsidP="000F3652">
      <w:pPr>
        <w:ind w:left="720"/>
      </w:pPr>
      <w:r>
        <w:t xml:space="preserve">Second week of February we will have team trivia. Staff awards are taking </w:t>
      </w:r>
      <w:proofErr w:type="gramStart"/>
      <w:r>
        <w:t>nominations,</w:t>
      </w:r>
      <w:proofErr w:type="gramEnd"/>
      <w:r>
        <w:t xml:space="preserve"> there are 5 categories and there’s a small reception for those who are recognized. There are 2 days left, nominations are low this year so if you know someone </w:t>
      </w:r>
      <w:proofErr w:type="gramStart"/>
      <w:r>
        <w:t>get the nomination</w:t>
      </w:r>
      <w:proofErr w:type="gramEnd"/>
      <w:r>
        <w:t xml:space="preserve"> in ASAP along with 2 letters of support!</w:t>
      </w:r>
    </w:p>
    <w:p w14:paraId="2AD28C79" w14:textId="77777777" w:rsidR="001936E9" w:rsidRDefault="001936E9" w:rsidP="001936E9">
      <w:pPr>
        <w:pStyle w:val="Heading2"/>
        <w:rPr>
          <w:rStyle w:val="eop"/>
          <w:rFonts w:ascii="Montserrat" w:hAnsi="Montserrat" w:cs="Segoe UI"/>
          <w:color w:val="auto"/>
          <w:sz w:val="24"/>
          <w:szCs w:val="24"/>
        </w:rPr>
      </w:pPr>
      <w:r w:rsidRPr="001936E9">
        <w:rPr>
          <w:rStyle w:val="normaltextrun"/>
          <w:rFonts w:ascii="Montserrat" w:hAnsi="Montserrat" w:cs="Segoe UI"/>
          <w:b/>
          <w:bCs/>
          <w:color w:val="auto"/>
          <w:sz w:val="24"/>
          <w:szCs w:val="24"/>
        </w:rPr>
        <w:lastRenderedPageBreak/>
        <w:t>Reading &amp; Approval of November minutes</w:t>
      </w:r>
      <w:r w:rsidRPr="001936E9">
        <w:rPr>
          <w:rStyle w:val="eop"/>
          <w:rFonts w:ascii="Montserrat" w:hAnsi="Montserrat" w:cs="Segoe UI"/>
          <w:color w:val="auto"/>
          <w:sz w:val="24"/>
          <w:szCs w:val="24"/>
        </w:rPr>
        <w:t> </w:t>
      </w:r>
    </w:p>
    <w:p w14:paraId="4BB4798D" w14:textId="4ABAD240" w:rsidR="000F3652" w:rsidRPr="000F3652" w:rsidRDefault="006D3036" w:rsidP="006D3036">
      <w:pPr>
        <w:ind w:left="720"/>
      </w:pPr>
      <w:r>
        <w:t xml:space="preserve">Hadley presented the minutes for review. Motion to approve with condition that grammar errors are corrected. Motion </w:t>
      </w:r>
      <w:proofErr w:type="gramStart"/>
      <w:r>
        <w:t>seconded</w:t>
      </w:r>
      <w:proofErr w:type="gramEnd"/>
      <w:r>
        <w:t xml:space="preserve"> by Orie and minutes passed with the condition they are revised for grammar.</w:t>
      </w:r>
    </w:p>
    <w:p w14:paraId="6A63CB81" w14:textId="77777777" w:rsidR="001936E9" w:rsidRPr="001936E9" w:rsidRDefault="001936E9" w:rsidP="001936E9">
      <w:pPr>
        <w:pStyle w:val="Heading2"/>
        <w:rPr>
          <w:rFonts w:ascii="Montserrat" w:hAnsi="Montserrat"/>
          <w:color w:val="auto"/>
          <w:sz w:val="24"/>
          <w:szCs w:val="24"/>
        </w:rPr>
      </w:pPr>
      <w:r w:rsidRPr="001936E9">
        <w:rPr>
          <w:rStyle w:val="normaltextrun"/>
          <w:rFonts w:ascii="Montserrat" w:hAnsi="Montserrat" w:cs="Segoe UI"/>
          <w:b/>
          <w:bCs/>
          <w:color w:val="auto"/>
          <w:sz w:val="24"/>
          <w:szCs w:val="24"/>
        </w:rPr>
        <w:t>Old business</w:t>
      </w:r>
      <w:r w:rsidRPr="001936E9">
        <w:rPr>
          <w:rStyle w:val="eop"/>
          <w:rFonts w:ascii="Montserrat" w:hAnsi="Montserrat" w:cs="Segoe UI"/>
          <w:color w:val="auto"/>
          <w:sz w:val="24"/>
          <w:szCs w:val="24"/>
        </w:rPr>
        <w:t> </w:t>
      </w:r>
    </w:p>
    <w:p w14:paraId="118313FE" w14:textId="77777777" w:rsidR="001936E9" w:rsidRDefault="001936E9" w:rsidP="006D3036">
      <w:pPr>
        <w:pStyle w:val="Heading3"/>
        <w:rPr>
          <w:rStyle w:val="eop"/>
          <w:rFonts w:ascii="Montserrat" w:hAnsi="Montserrat" w:cs="Segoe UI"/>
          <w:color w:val="auto"/>
          <w:sz w:val="24"/>
          <w:szCs w:val="24"/>
        </w:rPr>
      </w:pPr>
      <w:r w:rsidRPr="001936E9">
        <w:rPr>
          <w:rStyle w:val="normaltextrun"/>
          <w:rFonts w:ascii="Montserrat" w:hAnsi="Montserrat" w:cs="Segoe UI"/>
          <w:color w:val="auto"/>
          <w:sz w:val="24"/>
          <w:szCs w:val="24"/>
        </w:rPr>
        <w:t>Professional Development Day updates</w:t>
      </w:r>
      <w:r w:rsidRPr="001936E9">
        <w:rPr>
          <w:rStyle w:val="eop"/>
          <w:rFonts w:ascii="Montserrat" w:hAnsi="Montserrat" w:cs="Segoe UI"/>
          <w:color w:val="auto"/>
          <w:sz w:val="24"/>
          <w:szCs w:val="24"/>
        </w:rPr>
        <w:t> </w:t>
      </w:r>
    </w:p>
    <w:p w14:paraId="16495C74" w14:textId="77777777" w:rsidR="006D3036" w:rsidRDefault="006D3036" w:rsidP="006D3036">
      <w:pPr>
        <w:pStyle w:val="ListParagraph"/>
        <w:numPr>
          <w:ilvl w:val="0"/>
          <w:numId w:val="2"/>
        </w:numPr>
      </w:pPr>
      <w:r>
        <w:t xml:space="preserve">Committee decided this will be free, </w:t>
      </w:r>
      <w:proofErr w:type="gramStart"/>
      <w:r>
        <w:t>no</w:t>
      </w:r>
      <w:proofErr w:type="gramEnd"/>
      <w:r>
        <w:t xml:space="preserve"> registration fee, so that more people can attend as they desire.</w:t>
      </w:r>
    </w:p>
    <w:p w14:paraId="5A3AFA29" w14:textId="4F2D675F" w:rsidR="006D3036" w:rsidRDefault="006D3036" w:rsidP="006D3036">
      <w:pPr>
        <w:pStyle w:val="ListParagraph"/>
        <w:numPr>
          <w:ilvl w:val="0"/>
          <w:numId w:val="2"/>
        </w:numPr>
      </w:pPr>
      <w:r>
        <w:t>Registration opens Feb. 18</w:t>
      </w:r>
      <w:r w:rsidRPr="006D3036">
        <w:rPr>
          <w:vertAlign w:val="superscript"/>
        </w:rPr>
        <w:t>th</w:t>
      </w:r>
      <w:r>
        <w:t>, closes April 1</w:t>
      </w:r>
      <w:r w:rsidRPr="006D3036">
        <w:rPr>
          <w:vertAlign w:val="superscript"/>
        </w:rPr>
        <w:t>st</w:t>
      </w:r>
    </w:p>
    <w:p w14:paraId="4B2AD591" w14:textId="71BCC8DA" w:rsidR="006D3036" w:rsidRDefault="006D3036" w:rsidP="006D3036">
      <w:pPr>
        <w:pStyle w:val="ListParagraph"/>
        <w:numPr>
          <w:ilvl w:val="0"/>
          <w:numId w:val="2"/>
        </w:numPr>
      </w:pPr>
      <w:r>
        <w:t xml:space="preserve">CFP is open and in Weekly Feed, 4 proposals have been submitted so </w:t>
      </w:r>
      <w:proofErr w:type="gramStart"/>
      <w:r>
        <w:t>far</w:t>
      </w:r>
      <w:proofErr w:type="gramEnd"/>
      <w:r>
        <w:t xml:space="preserve"> and senators are encouraged to recruit more. Programming decisions need to be made by Feb. 6</w:t>
      </w:r>
      <w:r w:rsidRPr="006D3036">
        <w:rPr>
          <w:vertAlign w:val="superscript"/>
        </w:rPr>
        <w:t>th</w:t>
      </w:r>
      <w:r>
        <w:t>.</w:t>
      </w:r>
    </w:p>
    <w:p w14:paraId="215C09E1" w14:textId="2F5D50D9" w:rsidR="006D3036" w:rsidRDefault="006D3036" w:rsidP="006D3036">
      <w:pPr>
        <w:pStyle w:val="ListParagraph"/>
        <w:numPr>
          <w:ilvl w:val="0"/>
          <w:numId w:val="2"/>
        </w:numPr>
      </w:pPr>
      <w:r>
        <w:t xml:space="preserve">Tabling form is also open for units that might want to just share resources or be on hand for quick engagement with participants. </w:t>
      </w:r>
    </w:p>
    <w:p w14:paraId="77ADB366" w14:textId="398DAF02" w:rsidR="006D3036" w:rsidRDefault="006D3036" w:rsidP="006D3036">
      <w:pPr>
        <w:pStyle w:val="ListParagraph"/>
        <w:numPr>
          <w:ilvl w:val="0"/>
          <w:numId w:val="2"/>
        </w:numPr>
      </w:pPr>
      <w:r>
        <w:t xml:space="preserve">Communications materials are available in </w:t>
      </w:r>
      <w:proofErr w:type="spellStart"/>
      <w:r>
        <w:t>Sharepoint</w:t>
      </w:r>
      <w:proofErr w:type="spellEnd"/>
      <w:r>
        <w:t>, please share them!</w:t>
      </w:r>
    </w:p>
    <w:p w14:paraId="585E7D62" w14:textId="76E35E69" w:rsidR="000F4E55" w:rsidRPr="006D3036" w:rsidRDefault="000F4E55" w:rsidP="006D3036">
      <w:pPr>
        <w:pStyle w:val="ListParagraph"/>
        <w:numPr>
          <w:ilvl w:val="0"/>
          <w:numId w:val="2"/>
        </w:numPr>
      </w:pPr>
      <w:r>
        <w:t xml:space="preserve">Food will not be provided, but a break for lunch will be scheduled. Discussion of food options and constraints ensued. </w:t>
      </w:r>
      <w:r w:rsidR="00E805CB">
        <w:t xml:space="preserve">The conversation moved to discussion about shortening the event to half day instead of full day and the committee will discuss that. The conversation is being tabled back to the committee. </w:t>
      </w:r>
    </w:p>
    <w:p w14:paraId="6CA2C1F9" w14:textId="77777777" w:rsidR="001936E9" w:rsidRDefault="001936E9" w:rsidP="006D3036">
      <w:pPr>
        <w:pStyle w:val="Heading3"/>
        <w:rPr>
          <w:rStyle w:val="eop"/>
          <w:rFonts w:ascii="Montserrat" w:hAnsi="Montserrat" w:cs="Segoe UI"/>
          <w:color w:val="auto"/>
          <w:sz w:val="24"/>
          <w:szCs w:val="24"/>
        </w:rPr>
      </w:pPr>
      <w:r w:rsidRPr="001936E9">
        <w:rPr>
          <w:rStyle w:val="normaltextrun"/>
          <w:rFonts w:ascii="Montserrat" w:hAnsi="Montserrat" w:cs="Segoe UI"/>
          <w:color w:val="auto"/>
          <w:sz w:val="24"/>
          <w:szCs w:val="24"/>
        </w:rPr>
        <w:t>Town Hall feedback</w:t>
      </w:r>
      <w:r w:rsidRPr="001936E9">
        <w:rPr>
          <w:rStyle w:val="eop"/>
          <w:rFonts w:ascii="Montserrat" w:hAnsi="Montserrat" w:cs="Segoe UI"/>
          <w:color w:val="auto"/>
          <w:sz w:val="24"/>
          <w:szCs w:val="24"/>
        </w:rPr>
        <w:t> </w:t>
      </w:r>
    </w:p>
    <w:p w14:paraId="7207919A" w14:textId="6905BE44" w:rsidR="00E805CB" w:rsidRDefault="00E805CB" w:rsidP="00E805CB">
      <w:pPr>
        <w:pStyle w:val="ListParagraph"/>
        <w:numPr>
          <w:ilvl w:val="0"/>
          <w:numId w:val="3"/>
        </w:numPr>
      </w:pPr>
      <w:r>
        <w:t xml:space="preserve">Highlights included discussions of work/life balance and flexibility, or lack thereof. </w:t>
      </w:r>
    </w:p>
    <w:p w14:paraId="55CF731F" w14:textId="69E44071" w:rsidR="00E805CB" w:rsidRDefault="00E805CB" w:rsidP="00E805CB">
      <w:pPr>
        <w:pStyle w:val="ListParagraph"/>
        <w:numPr>
          <w:ilvl w:val="0"/>
          <w:numId w:val="3"/>
        </w:numPr>
      </w:pPr>
      <w:r>
        <w:t>Some attendees brought up concerns about inconsistent onboarding across units.</w:t>
      </w:r>
    </w:p>
    <w:p w14:paraId="4B3A8110" w14:textId="611B5341" w:rsidR="00E805CB" w:rsidRDefault="00A061E7" w:rsidP="00E805CB">
      <w:pPr>
        <w:pStyle w:val="ListParagraph"/>
        <w:numPr>
          <w:ilvl w:val="0"/>
          <w:numId w:val="3"/>
        </w:numPr>
      </w:pPr>
      <w:r>
        <w:t>Grant payments and compensation came up, prompting discussion of more training.</w:t>
      </w:r>
    </w:p>
    <w:p w14:paraId="28916A9C" w14:textId="496E4E6C" w:rsidR="00A061E7" w:rsidRDefault="00A061E7" w:rsidP="00E805CB">
      <w:pPr>
        <w:pStyle w:val="ListParagraph"/>
        <w:numPr>
          <w:ilvl w:val="0"/>
          <w:numId w:val="3"/>
        </w:numPr>
      </w:pPr>
      <w:r>
        <w:t>Advancement and position structure came up, people do not see much of a framework for advancement outside of seeking new positions.</w:t>
      </w:r>
    </w:p>
    <w:p w14:paraId="0C14F9BC" w14:textId="2BBF12C3" w:rsidR="00A061E7" w:rsidRDefault="00A061E7" w:rsidP="00E805CB">
      <w:pPr>
        <w:pStyle w:val="ListParagraph"/>
        <w:numPr>
          <w:ilvl w:val="0"/>
          <w:numId w:val="3"/>
        </w:numPr>
      </w:pPr>
      <w:r>
        <w:t xml:space="preserve">Communication was brought </w:t>
      </w:r>
      <w:proofErr w:type="gramStart"/>
      <w:r>
        <w:t>up,</w:t>
      </w:r>
      <w:proofErr w:type="gramEnd"/>
      <w:r>
        <w:t xml:space="preserve"> there </w:t>
      </w:r>
      <w:proofErr w:type="gramStart"/>
      <w:r>
        <w:t>are people who are</w:t>
      </w:r>
      <w:proofErr w:type="gramEnd"/>
      <w:r>
        <w:t xml:space="preserve"> unsure of what is going on and would like to see more communication. Hadley emphasized that each senator should be communicating.</w:t>
      </w:r>
    </w:p>
    <w:p w14:paraId="51BF012D" w14:textId="6A430A08" w:rsidR="00A061E7" w:rsidRDefault="00A061E7" w:rsidP="00E805CB">
      <w:pPr>
        <w:pStyle w:val="ListParagraph"/>
        <w:numPr>
          <w:ilvl w:val="0"/>
          <w:numId w:val="3"/>
        </w:numPr>
      </w:pPr>
      <w:r>
        <w:t xml:space="preserve">One attendee asked if we </w:t>
      </w:r>
      <w:proofErr w:type="gramStart"/>
      <w:r>
        <w:t>can</w:t>
      </w:r>
      <w:proofErr w:type="gramEnd"/>
      <w:r>
        <w:t xml:space="preserve"> advocate for the President to bring back the State of the University address.</w:t>
      </w:r>
    </w:p>
    <w:p w14:paraId="0EB2992A" w14:textId="26040267" w:rsidR="00A061E7" w:rsidRPr="00E805CB" w:rsidRDefault="00A061E7" w:rsidP="00E805CB">
      <w:pPr>
        <w:pStyle w:val="ListParagraph"/>
        <w:numPr>
          <w:ilvl w:val="0"/>
          <w:numId w:val="3"/>
        </w:numPr>
      </w:pPr>
      <w:r>
        <w:t>Time for using the EFC was discussed as well, and we were introduced to the new Wellness Programs Director. Staff senate is looking to get him on our agenda soon to present.</w:t>
      </w:r>
    </w:p>
    <w:p w14:paraId="3AF87155" w14:textId="77777777" w:rsidR="001936E9" w:rsidRPr="001936E9" w:rsidRDefault="001936E9" w:rsidP="001936E9">
      <w:pPr>
        <w:pStyle w:val="Heading2"/>
        <w:rPr>
          <w:rFonts w:ascii="Montserrat" w:hAnsi="Montserrat"/>
          <w:color w:val="auto"/>
          <w:sz w:val="24"/>
          <w:szCs w:val="24"/>
        </w:rPr>
      </w:pPr>
      <w:r w:rsidRPr="001936E9">
        <w:rPr>
          <w:rStyle w:val="normaltextrun"/>
          <w:rFonts w:ascii="Montserrat" w:hAnsi="Montserrat" w:cs="Segoe UI"/>
          <w:b/>
          <w:bCs/>
          <w:color w:val="auto"/>
          <w:sz w:val="24"/>
          <w:szCs w:val="24"/>
        </w:rPr>
        <w:lastRenderedPageBreak/>
        <w:t>New business</w:t>
      </w:r>
      <w:r w:rsidRPr="001936E9">
        <w:rPr>
          <w:rStyle w:val="eop"/>
          <w:rFonts w:ascii="Montserrat" w:hAnsi="Montserrat" w:cs="Segoe UI"/>
          <w:color w:val="auto"/>
          <w:sz w:val="24"/>
          <w:szCs w:val="24"/>
        </w:rPr>
        <w:t> </w:t>
      </w:r>
    </w:p>
    <w:p w14:paraId="682097BA" w14:textId="77777777" w:rsidR="001936E9" w:rsidRDefault="001936E9" w:rsidP="000F4E55">
      <w:pPr>
        <w:pStyle w:val="Heading3"/>
        <w:rPr>
          <w:rStyle w:val="eop"/>
          <w:rFonts w:ascii="Montserrat" w:hAnsi="Montserrat" w:cs="Segoe UI"/>
          <w:color w:val="auto"/>
          <w:sz w:val="24"/>
          <w:szCs w:val="24"/>
        </w:rPr>
      </w:pPr>
      <w:r w:rsidRPr="001936E9">
        <w:rPr>
          <w:rStyle w:val="normaltextrun"/>
          <w:rFonts w:ascii="Montserrat" w:hAnsi="Montserrat" w:cs="Segoe UI"/>
          <w:color w:val="auto"/>
          <w:sz w:val="24"/>
          <w:szCs w:val="24"/>
        </w:rPr>
        <w:t>PDC and BSC senator nominations</w:t>
      </w:r>
      <w:r w:rsidRPr="001936E9">
        <w:rPr>
          <w:rStyle w:val="eop"/>
          <w:rFonts w:ascii="Montserrat" w:hAnsi="Montserrat" w:cs="Segoe UI"/>
          <w:color w:val="auto"/>
          <w:sz w:val="24"/>
          <w:szCs w:val="24"/>
        </w:rPr>
        <w:t> </w:t>
      </w:r>
    </w:p>
    <w:p w14:paraId="73B60DF0" w14:textId="4230F925" w:rsidR="00A061E7" w:rsidRPr="00A061E7" w:rsidRDefault="00A061E7" w:rsidP="00A061E7">
      <w:pPr>
        <w:pStyle w:val="ListParagraph"/>
        <w:numPr>
          <w:ilvl w:val="0"/>
          <w:numId w:val="4"/>
        </w:numPr>
      </w:pPr>
      <w:r>
        <w:t xml:space="preserve">There have been some senators who voluntarily rolled off early, and we now need nominations to fill those slots. Some people have expressed interest, but a nomination must be made. Yolanda Wilson has been </w:t>
      </w:r>
      <w:proofErr w:type="gramStart"/>
      <w:r>
        <w:t>nominated,</w:t>
      </w:r>
      <w:proofErr w:type="gramEnd"/>
      <w:r>
        <w:t xml:space="preserve"> Hadley will reach out to her. A second individual has </w:t>
      </w:r>
      <w:proofErr w:type="spellStart"/>
      <w:r>
        <w:t>self nominated</w:t>
      </w:r>
      <w:proofErr w:type="spellEnd"/>
      <w:r>
        <w:t xml:space="preserve"> but Hadley wants to confirm their intention before officially nominating.</w:t>
      </w:r>
    </w:p>
    <w:p w14:paraId="4569B035" w14:textId="77777777" w:rsidR="001936E9" w:rsidRDefault="001936E9" w:rsidP="000F4E55">
      <w:pPr>
        <w:pStyle w:val="Heading3"/>
        <w:rPr>
          <w:rStyle w:val="eop"/>
          <w:rFonts w:ascii="Montserrat" w:hAnsi="Montserrat" w:cs="Segoe UI"/>
          <w:color w:val="auto"/>
          <w:sz w:val="24"/>
          <w:szCs w:val="24"/>
        </w:rPr>
      </w:pPr>
      <w:r w:rsidRPr="001936E9">
        <w:rPr>
          <w:rStyle w:val="normaltextrun"/>
          <w:rFonts w:ascii="Montserrat" w:hAnsi="Montserrat" w:cs="Segoe UI"/>
          <w:color w:val="auto"/>
          <w:sz w:val="24"/>
          <w:szCs w:val="24"/>
        </w:rPr>
        <w:t>Resolution: employee discount at Grubhub ordering stations</w:t>
      </w:r>
      <w:r w:rsidRPr="001936E9">
        <w:rPr>
          <w:rStyle w:val="eop"/>
          <w:rFonts w:ascii="Montserrat" w:hAnsi="Montserrat" w:cs="Segoe UI"/>
          <w:color w:val="auto"/>
          <w:sz w:val="24"/>
          <w:szCs w:val="24"/>
        </w:rPr>
        <w:t> </w:t>
      </w:r>
    </w:p>
    <w:p w14:paraId="13408B81" w14:textId="43617AAE" w:rsidR="00A061E7" w:rsidRPr="00A061E7" w:rsidRDefault="00A061E7" w:rsidP="007E39BB">
      <w:pPr>
        <w:pStyle w:val="ListParagraph"/>
        <w:numPr>
          <w:ilvl w:val="0"/>
          <w:numId w:val="6"/>
        </w:numPr>
      </w:pPr>
      <w:r>
        <w:t xml:space="preserve">Hadley has called for a formal resolution to pursue adding an option to use our employee discount at Grubhub ordering stations. </w:t>
      </w:r>
      <w:r w:rsidR="007E39BB">
        <w:t xml:space="preserve">Karen brough up concerns that this is perhaps not the right usage of a resolution. Hadley clarified we are looking more to track and document our efforts than specifically make a resolution. </w:t>
      </w:r>
    </w:p>
    <w:p w14:paraId="0299C1D7" w14:textId="77777777" w:rsidR="001936E9" w:rsidRDefault="001936E9" w:rsidP="001936E9">
      <w:pPr>
        <w:pStyle w:val="Heading2"/>
        <w:rPr>
          <w:rStyle w:val="eop"/>
          <w:rFonts w:ascii="Montserrat" w:hAnsi="Montserrat" w:cs="Segoe UI"/>
          <w:color w:val="auto"/>
          <w:sz w:val="24"/>
          <w:szCs w:val="24"/>
        </w:rPr>
      </w:pPr>
      <w:r w:rsidRPr="001936E9">
        <w:rPr>
          <w:rStyle w:val="normaltextrun"/>
          <w:rFonts w:ascii="Montserrat" w:hAnsi="Montserrat" w:cs="Segoe UI"/>
          <w:b/>
          <w:bCs/>
          <w:color w:val="auto"/>
          <w:sz w:val="24"/>
          <w:szCs w:val="24"/>
        </w:rPr>
        <w:t>Committee reports</w:t>
      </w:r>
      <w:r w:rsidRPr="001936E9">
        <w:rPr>
          <w:rStyle w:val="eop"/>
          <w:rFonts w:ascii="Montserrat" w:hAnsi="Montserrat" w:cs="Segoe UI"/>
          <w:color w:val="auto"/>
          <w:sz w:val="24"/>
          <w:szCs w:val="24"/>
        </w:rPr>
        <w:t> </w:t>
      </w:r>
    </w:p>
    <w:p w14:paraId="22FEB2C7" w14:textId="646E1434" w:rsidR="007E39BB" w:rsidRDefault="007E39BB" w:rsidP="007E39BB">
      <w:pPr>
        <w:pStyle w:val="ListParagraph"/>
        <w:numPr>
          <w:ilvl w:val="0"/>
          <w:numId w:val="7"/>
        </w:numPr>
      </w:pPr>
      <w:r>
        <w:t xml:space="preserve">Community engagement: Staff senate scholarship was presented in a lovely surprise presentation. The committee is looking to establish a </w:t>
      </w:r>
      <w:r>
        <w:t xml:space="preserve">staff senate </w:t>
      </w:r>
      <w:r>
        <w:t xml:space="preserve">welcome committee for new employees. </w:t>
      </w:r>
    </w:p>
    <w:p w14:paraId="0F5EA019" w14:textId="670B654E" w:rsidR="007E39BB" w:rsidRDefault="007E39BB" w:rsidP="007E39BB">
      <w:pPr>
        <w:pStyle w:val="ListParagraph"/>
        <w:numPr>
          <w:ilvl w:val="0"/>
          <w:numId w:val="7"/>
        </w:numPr>
      </w:pPr>
      <w:r>
        <w:t xml:space="preserve">Communications: </w:t>
      </w:r>
      <w:r w:rsidR="00761480">
        <w:t xml:space="preserve">Alexis is making sure as much as possible gets into the weekly feed, new information is in </w:t>
      </w:r>
      <w:proofErr w:type="spellStart"/>
      <w:r w:rsidR="00761480">
        <w:t>Sharepoint</w:t>
      </w:r>
      <w:proofErr w:type="spellEnd"/>
      <w:r w:rsidR="00761480">
        <w:t xml:space="preserve"> regarding PDD and how to share the news. </w:t>
      </w:r>
    </w:p>
    <w:p w14:paraId="0D3AA1E6" w14:textId="16F51C3A" w:rsidR="007E39BB" w:rsidRDefault="007E39BB" w:rsidP="007E39BB">
      <w:pPr>
        <w:pStyle w:val="ListParagraph"/>
        <w:numPr>
          <w:ilvl w:val="0"/>
          <w:numId w:val="7"/>
        </w:numPr>
      </w:pPr>
      <w:r>
        <w:t xml:space="preserve">Budget and Finance: Aimee shared the </w:t>
      </w:r>
      <w:hyperlink r:id="rId5" w:history="1">
        <w:r w:rsidRPr="007E39BB">
          <w:rPr>
            <w:rStyle w:val="Hyperlink"/>
          </w:rPr>
          <w:t>FY 2026 Treasurers Report</w:t>
        </w:r>
      </w:hyperlink>
      <w:r>
        <w:t xml:space="preserve"> and ran over the account balances as listed in that report. </w:t>
      </w:r>
      <w:r w:rsidR="00761480">
        <w:t>Valentine’s day related f</w:t>
      </w:r>
      <w:r>
        <w:t xml:space="preserve">undraising </w:t>
      </w:r>
      <w:r w:rsidR="00761480">
        <w:t xml:space="preserve">options are being </w:t>
      </w:r>
      <w:proofErr w:type="gramStart"/>
      <w:r w:rsidR="00761480">
        <w:t>explored, and</w:t>
      </w:r>
      <w:proofErr w:type="gramEnd"/>
      <w:r w:rsidR="00761480">
        <w:t xml:space="preserve"> will hopefully launch ASAP.</w:t>
      </w:r>
    </w:p>
    <w:p w14:paraId="6FF9DD70" w14:textId="499A3E5B" w:rsidR="007E39BB" w:rsidRPr="007E39BB" w:rsidRDefault="007E39BB" w:rsidP="00761480">
      <w:pPr>
        <w:pStyle w:val="ListParagraph"/>
        <w:ind w:left="1800"/>
      </w:pPr>
    </w:p>
    <w:p w14:paraId="5FAE0DC0" w14:textId="77777777" w:rsidR="001936E9" w:rsidRDefault="001936E9" w:rsidP="001936E9">
      <w:pPr>
        <w:pStyle w:val="Heading2"/>
        <w:rPr>
          <w:rStyle w:val="eop"/>
          <w:rFonts w:ascii="Montserrat" w:hAnsi="Montserrat" w:cs="Segoe UI"/>
          <w:color w:val="auto"/>
          <w:sz w:val="24"/>
          <w:szCs w:val="24"/>
        </w:rPr>
      </w:pPr>
      <w:r w:rsidRPr="001936E9">
        <w:rPr>
          <w:rStyle w:val="normaltextrun"/>
          <w:rFonts w:ascii="Montserrat" w:hAnsi="Montserrat" w:cs="Segoe UI"/>
          <w:b/>
          <w:bCs/>
          <w:color w:val="auto"/>
          <w:sz w:val="24"/>
          <w:szCs w:val="24"/>
        </w:rPr>
        <w:t>Open forum</w:t>
      </w:r>
      <w:r w:rsidRPr="001936E9">
        <w:rPr>
          <w:rStyle w:val="eop"/>
          <w:rFonts w:ascii="Montserrat" w:hAnsi="Montserrat" w:cs="Segoe UI"/>
          <w:color w:val="auto"/>
          <w:sz w:val="24"/>
          <w:szCs w:val="24"/>
        </w:rPr>
        <w:t> </w:t>
      </w:r>
    </w:p>
    <w:p w14:paraId="4FAF30DD" w14:textId="70ACC77F" w:rsidR="00761480" w:rsidRPr="00761480" w:rsidRDefault="00761480" w:rsidP="00761480">
      <w:r>
        <w:t xml:space="preserve">No topics were submitted to the inbox. Director of dining systems said at self-service kiosks, the discount cannot be offered since it cannot be verified but if you order with a human </w:t>
      </w:r>
      <w:r w:rsidR="00673515">
        <w:t>operator,</w:t>
      </w:r>
      <w:r>
        <w:t xml:space="preserve"> you can still use it. It is a Grubhub related </w:t>
      </w:r>
      <w:r w:rsidR="00673515">
        <w:t>issue,</w:t>
      </w:r>
      <w:r>
        <w:t xml:space="preserve"> but she has a meeting with them this afternoon and will bring it up. </w:t>
      </w:r>
    </w:p>
    <w:p w14:paraId="335264E1" w14:textId="77777777" w:rsidR="001936E9" w:rsidRDefault="001936E9" w:rsidP="001936E9">
      <w:pPr>
        <w:pStyle w:val="Heading2"/>
        <w:rPr>
          <w:rStyle w:val="eop"/>
          <w:rFonts w:ascii="Montserrat" w:hAnsi="Montserrat" w:cs="Segoe UI"/>
          <w:color w:val="auto"/>
          <w:sz w:val="24"/>
          <w:szCs w:val="24"/>
        </w:rPr>
      </w:pPr>
      <w:r w:rsidRPr="001936E9">
        <w:rPr>
          <w:rStyle w:val="normaltextrun"/>
          <w:rFonts w:ascii="Montserrat" w:hAnsi="Montserrat" w:cs="Segoe UI"/>
          <w:b/>
          <w:bCs/>
          <w:color w:val="auto"/>
          <w:sz w:val="24"/>
          <w:szCs w:val="24"/>
        </w:rPr>
        <w:t>Adjournment</w:t>
      </w:r>
      <w:r w:rsidRPr="001936E9">
        <w:rPr>
          <w:rStyle w:val="eop"/>
          <w:rFonts w:ascii="Montserrat" w:hAnsi="Montserrat" w:cs="Segoe UI"/>
          <w:color w:val="auto"/>
          <w:sz w:val="24"/>
          <w:szCs w:val="24"/>
        </w:rPr>
        <w:t> </w:t>
      </w:r>
    </w:p>
    <w:p w14:paraId="040C9510" w14:textId="22DAACDD" w:rsidR="00761480" w:rsidRPr="00761480" w:rsidRDefault="00761480" w:rsidP="00761480">
      <w:r>
        <w:t xml:space="preserve">Motion to adjourn at 11:43, seconded and unanimously approved. </w:t>
      </w:r>
    </w:p>
    <w:p w14:paraId="4C4991BB" w14:textId="77777777" w:rsidR="00876954" w:rsidRPr="001936E9" w:rsidRDefault="00876954">
      <w:pPr>
        <w:rPr>
          <w:rFonts w:ascii="Montserrat" w:hAnsi="Montserrat"/>
        </w:rPr>
      </w:pPr>
    </w:p>
    <w:sectPr w:rsidR="00876954" w:rsidRPr="00193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13EBE"/>
    <w:multiLevelType w:val="hybridMultilevel"/>
    <w:tmpl w:val="5DC85CC6"/>
    <w:lvl w:ilvl="0" w:tplc="C81424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E0B6F"/>
    <w:multiLevelType w:val="hybridMultilevel"/>
    <w:tmpl w:val="E3561C8E"/>
    <w:lvl w:ilvl="0" w:tplc="F05224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03F35A3"/>
    <w:multiLevelType w:val="hybridMultilevel"/>
    <w:tmpl w:val="6242D94C"/>
    <w:lvl w:ilvl="0" w:tplc="C81424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0594B"/>
    <w:multiLevelType w:val="hybridMultilevel"/>
    <w:tmpl w:val="6E6CB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318D0"/>
    <w:multiLevelType w:val="hybridMultilevel"/>
    <w:tmpl w:val="F1E21352"/>
    <w:lvl w:ilvl="0" w:tplc="09B24B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688014D"/>
    <w:multiLevelType w:val="hybridMultilevel"/>
    <w:tmpl w:val="1BF61294"/>
    <w:lvl w:ilvl="0" w:tplc="C8142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67194B"/>
    <w:multiLevelType w:val="hybridMultilevel"/>
    <w:tmpl w:val="65A25E80"/>
    <w:lvl w:ilvl="0" w:tplc="09B24B3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960319">
    <w:abstractNumId w:val="3"/>
  </w:num>
  <w:num w:numId="2" w16cid:durableId="1768500385">
    <w:abstractNumId w:val="5"/>
  </w:num>
  <w:num w:numId="3" w16cid:durableId="1597136576">
    <w:abstractNumId w:val="0"/>
  </w:num>
  <w:num w:numId="4" w16cid:durableId="1520512031">
    <w:abstractNumId w:val="2"/>
  </w:num>
  <w:num w:numId="5" w16cid:durableId="129523341">
    <w:abstractNumId w:val="4"/>
  </w:num>
  <w:num w:numId="6" w16cid:durableId="2103333649">
    <w:abstractNumId w:val="6"/>
  </w:num>
  <w:num w:numId="7" w16cid:durableId="156383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E9"/>
    <w:rsid w:val="000F3652"/>
    <w:rsid w:val="000F4E55"/>
    <w:rsid w:val="001936E9"/>
    <w:rsid w:val="002A7A4C"/>
    <w:rsid w:val="003356EA"/>
    <w:rsid w:val="003F444F"/>
    <w:rsid w:val="00645945"/>
    <w:rsid w:val="00673515"/>
    <w:rsid w:val="006D3036"/>
    <w:rsid w:val="00761480"/>
    <w:rsid w:val="007733AD"/>
    <w:rsid w:val="007E39BB"/>
    <w:rsid w:val="00876954"/>
    <w:rsid w:val="00A061E7"/>
    <w:rsid w:val="00A54997"/>
    <w:rsid w:val="00B41D14"/>
    <w:rsid w:val="00CD4BEE"/>
    <w:rsid w:val="00E805CB"/>
    <w:rsid w:val="00FC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3E24"/>
  <w15:chartTrackingRefBased/>
  <w15:docId w15:val="{74F429F7-ED09-4127-8640-2DE385E1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3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3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3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3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6E9"/>
    <w:rPr>
      <w:rFonts w:eastAsiaTheme="majorEastAsia" w:cstheme="majorBidi"/>
      <w:color w:val="272727" w:themeColor="text1" w:themeTint="D8"/>
    </w:rPr>
  </w:style>
  <w:style w:type="paragraph" w:styleId="Title">
    <w:name w:val="Title"/>
    <w:basedOn w:val="Normal"/>
    <w:next w:val="Normal"/>
    <w:link w:val="TitleChar"/>
    <w:uiPriority w:val="10"/>
    <w:qFormat/>
    <w:rsid w:val="00193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6E9"/>
    <w:pPr>
      <w:spacing w:before="160"/>
      <w:jc w:val="center"/>
    </w:pPr>
    <w:rPr>
      <w:i/>
      <w:iCs/>
      <w:color w:val="404040" w:themeColor="text1" w:themeTint="BF"/>
    </w:rPr>
  </w:style>
  <w:style w:type="character" w:customStyle="1" w:styleId="QuoteChar">
    <w:name w:val="Quote Char"/>
    <w:basedOn w:val="DefaultParagraphFont"/>
    <w:link w:val="Quote"/>
    <w:uiPriority w:val="29"/>
    <w:rsid w:val="001936E9"/>
    <w:rPr>
      <w:i/>
      <w:iCs/>
      <w:color w:val="404040" w:themeColor="text1" w:themeTint="BF"/>
    </w:rPr>
  </w:style>
  <w:style w:type="paragraph" w:styleId="ListParagraph">
    <w:name w:val="List Paragraph"/>
    <w:basedOn w:val="Normal"/>
    <w:uiPriority w:val="34"/>
    <w:qFormat/>
    <w:rsid w:val="001936E9"/>
    <w:pPr>
      <w:ind w:left="720"/>
      <w:contextualSpacing/>
    </w:pPr>
  </w:style>
  <w:style w:type="character" w:styleId="IntenseEmphasis">
    <w:name w:val="Intense Emphasis"/>
    <w:basedOn w:val="DefaultParagraphFont"/>
    <w:uiPriority w:val="21"/>
    <w:qFormat/>
    <w:rsid w:val="001936E9"/>
    <w:rPr>
      <w:i/>
      <w:iCs/>
      <w:color w:val="0F4761" w:themeColor="accent1" w:themeShade="BF"/>
    </w:rPr>
  </w:style>
  <w:style w:type="paragraph" w:styleId="IntenseQuote">
    <w:name w:val="Intense Quote"/>
    <w:basedOn w:val="Normal"/>
    <w:next w:val="Normal"/>
    <w:link w:val="IntenseQuoteChar"/>
    <w:uiPriority w:val="30"/>
    <w:qFormat/>
    <w:rsid w:val="00193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6E9"/>
    <w:rPr>
      <w:i/>
      <w:iCs/>
      <w:color w:val="0F4761" w:themeColor="accent1" w:themeShade="BF"/>
    </w:rPr>
  </w:style>
  <w:style w:type="character" w:styleId="IntenseReference">
    <w:name w:val="Intense Reference"/>
    <w:basedOn w:val="DefaultParagraphFont"/>
    <w:uiPriority w:val="32"/>
    <w:qFormat/>
    <w:rsid w:val="001936E9"/>
    <w:rPr>
      <w:b/>
      <w:bCs/>
      <w:smallCaps/>
      <w:color w:val="0F4761" w:themeColor="accent1" w:themeShade="BF"/>
      <w:spacing w:val="5"/>
    </w:rPr>
  </w:style>
  <w:style w:type="paragraph" w:customStyle="1" w:styleId="paragraph">
    <w:name w:val="paragraph"/>
    <w:basedOn w:val="Normal"/>
    <w:rsid w:val="001936E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936E9"/>
  </w:style>
  <w:style w:type="character" w:customStyle="1" w:styleId="eop">
    <w:name w:val="eop"/>
    <w:basedOn w:val="DefaultParagraphFont"/>
    <w:rsid w:val="001936E9"/>
  </w:style>
  <w:style w:type="character" w:styleId="Hyperlink">
    <w:name w:val="Hyperlink"/>
    <w:basedOn w:val="DefaultParagraphFont"/>
    <w:uiPriority w:val="99"/>
    <w:unhideWhenUsed/>
    <w:rsid w:val="007E39BB"/>
    <w:rPr>
      <w:color w:val="467886" w:themeColor="hyperlink"/>
      <w:u w:val="single"/>
    </w:rPr>
  </w:style>
  <w:style w:type="character" w:styleId="UnresolvedMention">
    <w:name w:val="Unresolved Mention"/>
    <w:basedOn w:val="DefaultParagraphFont"/>
    <w:uiPriority w:val="99"/>
    <w:semiHidden/>
    <w:unhideWhenUsed/>
    <w:rsid w:val="007E3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ennesawedu.sharepoint.com/:x:/r/sites/Team-StaffSenate/Shared%20Documents/Budget%20and%20Finance/FY%202026%20Treasurer%20Reports/FY%202026%20Treasurers%20Report.xlsx?d=wd91bcaed9d8e4e0aa11f8ccb1f52ac26&amp;csf=1&amp;web=1&amp;e=8RItjC"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40E073424F34CB159E83992AAF8A7" ma:contentTypeVersion="39" ma:contentTypeDescription="Create a new document." ma:contentTypeScope="" ma:versionID="0cdd4ad1e206efee8d8d5f217791eeb6">
  <xsd:schema xmlns:xsd="http://www.w3.org/2001/XMLSchema" xmlns:xs="http://www.w3.org/2001/XMLSchema" xmlns:p="http://schemas.microsoft.com/office/2006/metadata/properties" xmlns:ns2="659eba61-d5be-43bd-896c-b356ba6e956d" xmlns:ns3="5f472c43-2395-4ce0-9bb2-9f76aed7178e" targetNamespace="http://schemas.microsoft.com/office/2006/metadata/properties" ma:root="true" ma:fieldsID="716d2a29b454f8ec86aa84d0c2ed9caf" ns2:_="" ns3:_="">
    <xsd:import namespace="659eba61-d5be-43bd-896c-b356ba6e956d"/>
    <xsd:import namespace="5f472c43-2395-4ce0-9bb2-9f76aed7178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eba61-d5be-43bd-896c-b356ba6e956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72c43-2395-4ce0-9bb2-9f76aed7178e"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1c89711-d79d-4650-8fd0-f00c61720e7c}" ma:internalName="TaxCatchAll" ma:showField="CatchAllData" ma:web="5f472c43-2395-4ce0-9bb2-9f76aed7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tribution_Groups xmlns="659eba61-d5be-43bd-896c-b356ba6e956d" xsi:nil="true"/>
    <lcf76f155ced4ddcb4097134ff3c332f xmlns="659eba61-d5be-43bd-896c-b356ba6e956d">
      <Terms xmlns="http://schemas.microsoft.com/office/infopath/2007/PartnerControls"/>
    </lcf76f155ced4ddcb4097134ff3c332f>
    <Self_Registration_Enabled xmlns="659eba61-d5be-43bd-896c-b356ba6e956d" xsi:nil="true"/>
    <Is_Collaboration_Space_Locked xmlns="659eba61-d5be-43bd-896c-b356ba6e956d" xsi:nil="true"/>
    <IsNotebookLocked xmlns="659eba61-d5be-43bd-896c-b356ba6e956d" xsi:nil="true"/>
    <FolderType xmlns="659eba61-d5be-43bd-896c-b356ba6e956d" xsi:nil="true"/>
    <CultureName xmlns="659eba61-d5be-43bd-896c-b356ba6e956d" xsi:nil="true"/>
    <Templates xmlns="659eba61-d5be-43bd-896c-b356ba6e956d" xsi:nil="true"/>
    <Members xmlns="659eba61-d5be-43bd-896c-b356ba6e956d">
      <UserInfo>
        <DisplayName/>
        <AccountId xsi:nil="true"/>
        <AccountType/>
      </UserInfo>
    </Members>
    <Member_Groups xmlns="659eba61-d5be-43bd-896c-b356ba6e956d">
      <UserInfo>
        <DisplayName/>
        <AccountId xsi:nil="true"/>
        <AccountType/>
      </UserInfo>
    </Member_Groups>
    <LMS_Mappings xmlns="659eba61-d5be-43bd-896c-b356ba6e956d" xsi:nil="true"/>
    <NotebookType xmlns="659eba61-d5be-43bd-896c-b356ba6e956d" xsi:nil="true"/>
    <Leaders xmlns="659eba61-d5be-43bd-896c-b356ba6e956d">
      <UserInfo>
        <DisplayName/>
        <AccountId xsi:nil="true"/>
        <AccountType/>
      </UserInfo>
    </Leaders>
    <Has_Leaders_Only_SectionGroup xmlns="659eba61-d5be-43bd-896c-b356ba6e956d" xsi:nil="true"/>
    <Owner xmlns="659eba61-d5be-43bd-896c-b356ba6e956d">
      <UserInfo>
        <DisplayName/>
        <AccountId xsi:nil="true"/>
        <AccountType/>
      </UserInfo>
    </Owner>
    <Math_Settings xmlns="659eba61-d5be-43bd-896c-b356ba6e956d" xsi:nil="true"/>
    <TaxCatchAll xmlns="5f472c43-2395-4ce0-9bb2-9f76aed7178e" xsi:nil="true"/>
    <DefaultSectionNames xmlns="659eba61-d5be-43bd-896c-b356ba6e956d" xsi:nil="true"/>
    <Invited_Members xmlns="659eba61-d5be-43bd-896c-b356ba6e956d" xsi:nil="true"/>
    <AppVersion xmlns="659eba61-d5be-43bd-896c-b356ba6e956d" xsi:nil="true"/>
    <TeamsChannelId xmlns="659eba61-d5be-43bd-896c-b356ba6e956d" xsi:nil="true"/>
    <Invited_Leaders xmlns="659eba61-d5be-43bd-896c-b356ba6e956d" xsi:nil="true"/>
  </documentManagement>
</p:properties>
</file>

<file path=customXml/itemProps1.xml><?xml version="1.0" encoding="utf-8"?>
<ds:datastoreItem xmlns:ds="http://schemas.openxmlformats.org/officeDocument/2006/customXml" ds:itemID="{5DCCFCE1-A83B-4218-8CDC-334E64B68690}"/>
</file>

<file path=customXml/itemProps2.xml><?xml version="1.0" encoding="utf-8"?>
<ds:datastoreItem xmlns:ds="http://schemas.openxmlformats.org/officeDocument/2006/customXml" ds:itemID="{E71F00CF-170D-4F09-9C36-BEC3DB83672F}"/>
</file>

<file path=customXml/itemProps3.xml><?xml version="1.0" encoding="utf-8"?>
<ds:datastoreItem xmlns:ds="http://schemas.openxmlformats.org/officeDocument/2006/customXml" ds:itemID="{E167139E-6EF6-407C-952B-3668E56A422E}"/>
</file>

<file path=docProps/app.xml><?xml version="1.0" encoding="utf-8"?>
<Properties xmlns="http://schemas.openxmlformats.org/officeDocument/2006/extended-properties" xmlns:vt="http://schemas.openxmlformats.org/officeDocument/2006/docPropsVTypes">
  <Template>Normal.dotm</Template>
  <TotalTime>109</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Price</dc:creator>
  <cp:keywords/>
  <dc:description/>
  <cp:lastModifiedBy>Kelley Price</cp:lastModifiedBy>
  <cp:revision>2</cp:revision>
  <dcterms:created xsi:type="dcterms:W3CDTF">2026-01-28T14:55:00Z</dcterms:created>
  <dcterms:modified xsi:type="dcterms:W3CDTF">2026-01-28T16:44:00Z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0x010100F2B40E073424F34CB159E83992AAF8A7</vt:lpwstr>
  </property>
</Properties>
</file>