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DA3302" w:rsidRDefault="002A000E">
      <w:pPr>
        <w:spacing w:after="289"/>
        <w:ind w:left="2886"/>
        <w:rPr>
          <w:rFonts w:asciiTheme="majorBidi" w:hAnsiTheme="majorBidi" w:cstheme="majorBidi"/>
          <w:sz w:val="24"/>
        </w:rPr>
      </w:pPr>
      <w:r w:rsidRPr="00DA3302">
        <w:rPr>
          <w:rFonts w:asciiTheme="majorBidi" w:hAnsiTheme="majorBidi" w:cstheme="majorBidi"/>
          <w:noProof/>
          <w:sz w:val="24"/>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46FE1D87" w:rsidR="009C5B9A" w:rsidRPr="006F5057" w:rsidRDefault="002A000E">
      <w:pPr>
        <w:spacing w:after="3" w:line="248" w:lineRule="auto"/>
        <w:ind w:left="10" w:right="14" w:hanging="10"/>
        <w:rPr>
          <w:rFonts w:asciiTheme="majorBidi" w:hAnsiTheme="majorBidi" w:cstheme="majorBidi"/>
          <w:sz w:val="24"/>
        </w:rPr>
      </w:pPr>
      <w:r w:rsidRPr="006F5057">
        <w:rPr>
          <w:rFonts w:asciiTheme="majorBidi" w:eastAsia="Times New Roman" w:hAnsiTheme="majorBidi" w:cstheme="majorBidi"/>
          <w:sz w:val="24"/>
        </w:rPr>
        <w:t xml:space="preserve">Faculty Senate Executive Committee Meeting: </w:t>
      </w:r>
      <w:r w:rsidR="00910805" w:rsidRPr="006F5057">
        <w:rPr>
          <w:rFonts w:asciiTheme="majorBidi" w:eastAsia="Times New Roman" w:hAnsiTheme="majorBidi" w:cstheme="majorBidi"/>
          <w:sz w:val="24"/>
        </w:rPr>
        <w:t xml:space="preserve">November </w:t>
      </w:r>
      <w:r w:rsidR="00823218" w:rsidRPr="006F5057">
        <w:rPr>
          <w:rFonts w:asciiTheme="majorBidi" w:eastAsia="Times New Roman" w:hAnsiTheme="majorBidi" w:cstheme="majorBidi"/>
          <w:sz w:val="24"/>
        </w:rPr>
        <w:t>8</w:t>
      </w:r>
      <w:r w:rsidR="00823218" w:rsidRPr="006F5057">
        <w:rPr>
          <w:rFonts w:asciiTheme="majorBidi" w:eastAsia="Times New Roman" w:hAnsiTheme="majorBidi" w:cstheme="majorBidi"/>
          <w:sz w:val="24"/>
          <w:vertAlign w:val="superscript"/>
        </w:rPr>
        <w:t>th</w:t>
      </w:r>
      <w:r w:rsidRPr="006F5057">
        <w:rPr>
          <w:rFonts w:asciiTheme="majorBidi" w:eastAsia="Times New Roman" w:hAnsiTheme="majorBidi" w:cstheme="majorBidi"/>
          <w:sz w:val="24"/>
        </w:rPr>
        <w:t xml:space="preserve">, 2021 (12:30 PM – </w:t>
      </w:r>
      <w:r w:rsidR="001C3F19" w:rsidRPr="006F5057">
        <w:rPr>
          <w:rFonts w:asciiTheme="majorBidi" w:eastAsia="Times New Roman" w:hAnsiTheme="majorBidi" w:cstheme="majorBidi"/>
          <w:sz w:val="24"/>
        </w:rPr>
        <w:t>1:45</w:t>
      </w:r>
      <w:r w:rsidRPr="006F5057">
        <w:rPr>
          <w:rFonts w:asciiTheme="majorBidi" w:eastAsia="Times New Roman" w:hAnsiTheme="majorBidi" w:cstheme="majorBidi"/>
          <w:sz w:val="24"/>
        </w:rPr>
        <w:t xml:space="preserve"> PM) </w:t>
      </w:r>
    </w:p>
    <w:p w14:paraId="64D64726" w14:textId="279A9DC8" w:rsidR="009C5B9A" w:rsidRPr="006F5057" w:rsidRDefault="002A000E">
      <w:pPr>
        <w:spacing w:after="272" w:line="248" w:lineRule="auto"/>
        <w:ind w:left="10" w:right="14" w:hanging="10"/>
        <w:rPr>
          <w:rFonts w:asciiTheme="majorBidi" w:hAnsiTheme="majorBidi" w:cstheme="majorBidi"/>
          <w:sz w:val="24"/>
        </w:rPr>
      </w:pPr>
      <w:r w:rsidRPr="006F5057">
        <w:rPr>
          <w:rFonts w:asciiTheme="majorBidi" w:eastAsia="Times New Roman" w:hAnsiTheme="majorBidi" w:cstheme="majorBidi"/>
          <w:sz w:val="24"/>
        </w:rPr>
        <w:t xml:space="preserve">Faculty Senate Meeting: </w:t>
      </w:r>
      <w:r w:rsidR="00910805" w:rsidRPr="006F5057">
        <w:rPr>
          <w:rFonts w:asciiTheme="majorBidi" w:eastAsia="Times New Roman" w:hAnsiTheme="majorBidi" w:cstheme="majorBidi"/>
          <w:sz w:val="24"/>
        </w:rPr>
        <w:t>November 1</w:t>
      </w:r>
      <w:r w:rsidR="00823218" w:rsidRPr="006F5057">
        <w:rPr>
          <w:rFonts w:asciiTheme="majorBidi" w:eastAsia="Times New Roman" w:hAnsiTheme="majorBidi" w:cstheme="majorBidi"/>
          <w:sz w:val="24"/>
        </w:rPr>
        <w:t>5</w:t>
      </w:r>
      <w:r w:rsidR="00823218" w:rsidRPr="006F5057">
        <w:rPr>
          <w:rFonts w:asciiTheme="majorBidi" w:eastAsia="Times New Roman" w:hAnsiTheme="majorBidi" w:cstheme="majorBidi"/>
          <w:sz w:val="24"/>
          <w:vertAlign w:val="superscript"/>
        </w:rPr>
        <w:t>th</w:t>
      </w:r>
      <w:r w:rsidRPr="006F5057">
        <w:rPr>
          <w:rFonts w:asciiTheme="majorBidi" w:eastAsia="Times New Roman" w:hAnsiTheme="majorBidi" w:cstheme="majorBidi"/>
          <w:sz w:val="24"/>
        </w:rPr>
        <w:t xml:space="preserve">, 2021 (12:30 PM – </w:t>
      </w:r>
      <w:r w:rsidR="00823218" w:rsidRPr="006F5057">
        <w:rPr>
          <w:rFonts w:asciiTheme="majorBidi" w:eastAsia="Times New Roman" w:hAnsiTheme="majorBidi" w:cstheme="majorBidi"/>
          <w:sz w:val="24"/>
        </w:rPr>
        <w:t>2 PM</w:t>
      </w:r>
      <w:r w:rsidRPr="006F5057">
        <w:rPr>
          <w:rFonts w:asciiTheme="majorBidi" w:eastAsia="Times New Roman" w:hAnsiTheme="majorBidi" w:cstheme="majorBidi"/>
          <w:sz w:val="24"/>
        </w:rPr>
        <w:t xml:space="preserve">) </w:t>
      </w:r>
    </w:p>
    <w:p w14:paraId="2B07D2B0" w14:textId="5F23905B" w:rsidR="004967DF" w:rsidRPr="006F5057" w:rsidRDefault="004967DF" w:rsidP="004967DF">
      <w:pPr>
        <w:spacing w:after="272" w:line="248" w:lineRule="auto"/>
        <w:ind w:left="10" w:right="14" w:hanging="10"/>
        <w:rPr>
          <w:rFonts w:ascii="Times New Roman" w:eastAsia="Times New Roman" w:hAnsi="Times New Roman" w:cs="Times New Roman"/>
          <w:sz w:val="24"/>
        </w:rPr>
      </w:pPr>
      <w:r w:rsidRPr="006F5057">
        <w:rPr>
          <w:rFonts w:ascii="Times New Roman" w:eastAsia="Times New Roman" w:hAnsi="Times New Roman" w:cs="Times New Roman"/>
          <w:b/>
          <w:bCs/>
          <w:sz w:val="24"/>
        </w:rPr>
        <w:t>Faculty Senators in attendance</w:t>
      </w:r>
      <w:r w:rsidRPr="006F5057">
        <w:rPr>
          <w:rFonts w:ascii="Times New Roman" w:eastAsia="Times New Roman" w:hAnsi="Times New Roman" w:cs="Times New Roman"/>
          <w:sz w:val="24"/>
        </w:rPr>
        <w:t xml:space="preserve">: </w:t>
      </w:r>
      <w:r w:rsidR="004D688D">
        <w:rPr>
          <w:rFonts w:ascii="Times New Roman" w:eastAsia="Times New Roman" w:hAnsi="Times New Roman" w:cs="Times New Roman"/>
          <w:sz w:val="24"/>
        </w:rPr>
        <w:t xml:space="preserve">Darina Lepadatu (Sociology &amp; Criminal Justice), </w:t>
      </w:r>
      <w:r w:rsidRPr="006F5057">
        <w:rPr>
          <w:rFonts w:ascii="Times New Roman" w:eastAsia="Times New Roman" w:hAnsi="Times New Roman" w:cs="Times New Roman"/>
          <w:sz w:val="24"/>
        </w:rPr>
        <w:t xml:space="preserve">Doug Moodie (Management &amp; Entrepreneurship); Andrea Knowlton (Dance), Todd Harper (President Elect, English), Jim Davis (Theatre &amp; Performance Studies), Austin Brown (Data Science &amp; Analytics), Lantz </w:t>
      </w:r>
      <w:proofErr w:type="spellStart"/>
      <w:r w:rsidRPr="006F5057">
        <w:rPr>
          <w:rFonts w:ascii="Times New Roman" w:eastAsia="Times New Roman" w:hAnsi="Times New Roman" w:cs="Times New Roman"/>
          <w:sz w:val="24"/>
        </w:rPr>
        <w:t>Holtzhower</w:t>
      </w:r>
      <w:proofErr w:type="spellEnd"/>
      <w:r w:rsidRPr="006F5057">
        <w:rPr>
          <w:rFonts w:ascii="Times New Roman" w:eastAsia="Times New Roman" w:hAnsi="Times New Roman" w:cs="Times New Roman"/>
          <w:sz w:val="24"/>
        </w:rPr>
        <w:t xml:space="preserve"> (Construction Management), Ying Wang (Robotics and Mechatronics Engineering), Ann Mills (Library Resources), Jennifer Dickey (History &amp; Philosophy), Susan Kirkpatrick </w:t>
      </w:r>
      <w:r w:rsidR="004A0C03" w:rsidRPr="006F5057">
        <w:rPr>
          <w:rFonts w:ascii="Times New Roman" w:eastAsia="Times New Roman" w:hAnsi="Times New Roman" w:cs="Times New Roman"/>
          <w:sz w:val="24"/>
        </w:rPr>
        <w:t xml:space="preserve">Smith </w:t>
      </w:r>
      <w:r w:rsidRPr="006F5057">
        <w:rPr>
          <w:rFonts w:ascii="Times New Roman" w:eastAsia="Times New Roman" w:hAnsi="Times New Roman" w:cs="Times New Roman"/>
          <w:sz w:val="24"/>
        </w:rPr>
        <w:t xml:space="preserve">(Geography &amp; Anthropology), Humayun Zafar (Information Systems &amp; Security), Mary Beth Maguire (Nursing), </w:t>
      </w:r>
      <w:proofErr w:type="spellStart"/>
      <w:r w:rsidRPr="006F5057">
        <w:rPr>
          <w:rFonts w:ascii="Times New Roman" w:eastAsia="Times New Roman" w:hAnsi="Times New Roman" w:cs="Times New Roman"/>
          <w:sz w:val="24"/>
        </w:rPr>
        <w:t>Snehal</w:t>
      </w:r>
      <w:proofErr w:type="spellEnd"/>
      <w:r w:rsidRPr="006F5057">
        <w:rPr>
          <w:rFonts w:ascii="Times New Roman" w:eastAsia="Times New Roman" w:hAnsi="Times New Roman" w:cs="Times New Roman"/>
          <w:sz w:val="24"/>
        </w:rPr>
        <w:t xml:space="preserve"> </w:t>
      </w:r>
      <w:proofErr w:type="spellStart"/>
      <w:r w:rsidRPr="006F5057">
        <w:rPr>
          <w:rFonts w:ascii="Times New Roman" w:eastAsia="Times New Roman" w:hAnsi="Times New Roman" w:cs="Times New Roman"/>
          <w:sz w:val="24"/>
        </w:rPr>
        <w:t>Shirke</w:t>
      </w:r>
      <w:proofErr w:type="spellEnd"/>
      <w:r w:rsidRPr="006F5057">
        <w:rPr>
          <w:rFonts w:ascii="Times New Roman" w:eastAsia="Times New Roman" w:hAnsi="Times New Roman" w:cs="Times New Roman"/>
          <w:sz w:val="24"/>
        </w:rPr>
        <w:t xml:space="preserve"> (Technical Communication &amp; Interactive Design), Lin Li (Industrial &amp; Systems Engineering), Rebecca Hill (Interdisciplinary Studies), Cameron </w:t>
      </w:r>
      <w:proofErr w:type="spellStart"/>
      <w:r w:rsidRPr="006F5057">
        <w:rPr>
          <w:rFonts w:ascii="Times New Roman" w:eastAsia="Times New Roman" w:hAnsi="Times New Roman" w:cs="Times New Roman"/>
          <w:sz w:val="24"/>
        </w:rPr>
        <w:t>Greensmith</w:t>
      </w:r>
      <w:proofErr w:type="spellEnd"/>
      <w:r w:rsidRPr="006F5057">
        <w:rPr>
          <w:rFonts w:ascii="Times New Roman" w:eastAsia="Times New Roman" w:hAnsi="Times New Roman" w:cs="Times New Roman"/>
          <w:sz w:val="24"/>
        </w:rPr>
        <w:t xml:space="preserve"> (Social Work &amp; Human Services), Steve Collins (Political Science &amp; International Affairs), Cristen Dutcher (School of Accountancy), Paula Guerra (Elementary &amp; Secondary Education), Jeff Wagner (Engineering &amp; Technology), Diana Gregory (School of Art &amp; Design), Jillian Ford (Secondary &amp; Middle Grades Education), Heather </w:t>
      </w:r>
      <w:proofErr w:type="spellStart"/>
      <w:r w:rsidRPr="006F5057">
        <w:rPr>
          <w:rFonts w:ascii="Times New Roman" w:eastAsia="Times New Roman" w:hAnsi="Times New Roman" w:cs="Times New Roman"/>
          <w:sz w:val="24"/>
        </w:rPr>
        <w:t>Pincock</w:t>
      </w:r>
      <w:proofErr w:type="spellEnd"/>
      <w:r w:rsidRPr="006F5057">
        <w:rPr>
          <w:rFonts w:ascii="Times New Roman" w:eastAsia="Times New Roman" w:hAnsi="Times New Roman" w:cs="Times New Roman"/>
          <w:sz w:val="24"/>
        </w:rPr>
        <w:t xml:space="preserve"> (Conflict Management, Peacebuilding, &amp; Development), Michael Perry (Part-Time Faculty), Hassan </w:t>
      </w:r>
      <w:proofErr w:type="spellStart"/>
      <w:r w:rsidRPr="006F5057">
        <w:rPr>
          <w:rFonts w:ascii="Times New Roman" w:eastAsia="Times New Roman" w:hAnsi="Times New Roman" w:cs="Times New Roman"/>
          <w:sz w:val="24"/>
        </w:rPr>
        <w:t>Pournnaghsband</w:t>
      </w:r>
      <w:proofErr w:type="spellEnd"/>
      <w:r w:rsidRPr="006F5057">
        <w:rPr>
          <w:rFonts w:ascii="Times New Roman" w:eastAsia="Times New Roman" w:hAnsi="Times New Roman" w:cs="Times New Roman"/>
          <w:sz w:val="24"/>
        </w:rPr>
        <w:t xml:space="preserve"> (Software Engineering &amp; Game Development), William Griffiths (Mathematics), James Gambrell (Inclusive Education), Kenneth </w:t>
      </w:r>
      <w:proofErr w:type="spellStart"/>
      <w:r w:rsidRPr="006F5057">
        <w:rPr>
          <w:rFonts w:ascii="Times New Roman" w:eastAsia="Times New Roman" w:hAnsi="Times New Roman" w:cs="Times New Roman"/>
          <w:sz w:val="24"/>
        </w:rPr>
        <w:t>Hoganson</w:t>
      </w:r>
      <w:proofErr w:type="spellEnd"/>
      <w:r w:rsidRPr="006F5057">
        <w:rPr>
          <w:rFonts w:ascii="Times New Roman" w:eastAsia="Times New Roman" w:hAnsi="Times New Roman" w:cs="Times New Roman"/>
          <w:sz w:val="24"/>
        </w:rPr>
        <w:t xml:space="preserve"> (Computer Science), Chris Sharpe (Public Services), </w:t>
      </w:r>
      <w:proofErr w:type="spellStart"/>
      <w:r w:rsidRPr="006F5057">
        <w:rPr>
          <w:rFonts w:ascii="Times New Roman" w:eastAsia="Times New Roman" w:hAnsi="Times New Roman" w:cs="Times New Roman"/>
          <w:sz w:val="24"/>
        </w:rPr>
        <w:t>Dabae</w:t>
      </w:r>
      <w:proofErr w:type="spellEnd"/>
      <w:r w:rsidRPr="006F5057">
        <w:rPr>
          <w:rFonts w:ascii="Times New Roman" w:eastAsia="Times New Roman" w:hAnsi="Times New Roman" w:cs="Times New Roman"/>
          <w:sz w:val="24"/>
        </w:rPr>
        <w:t xml:space="preserve"> Lee (School of Instructional Technology and Innovation), Noah McLaughlin (Foreign Languages), Lei Li (Information Technology), Giovanni Loreto (Architecture), Jeff </w:t>
      </w:r>
      <w:proofErr w:type="spellStart"/>
      <w:r w:rsidRPr="006F5057">
        <w:rPr>
          <w:rFonts w:ascii="Times New Roman" w:eastAsia="Times New Roman" w:hAnsi="Times New Roman" w:cs="Times New Roman"/>
          <w:sz w:val="24"/>
        </w:rPr>
        <w:t>Yunek</w:t>
      </w:r>
      <w:proofErr w:type="spellEnd"/>
      <w:r w:rsidRPr="006F5057">
        <w:rPr>
          <w:rFonts w:ascii="Times New Roman" w:eastAsia="Times New Roman" w:hAnsi="Times New Roman" w:cs="Times New Roman"/>
          <w:sz w:val="24"/>
        </w:rPr>
        <w:t xml:space="preserve"> (Parliamentarian</w:t>
      </w:r>
      <w:r w:rsidR="008318D8" w:rsidRPr="006F5057">
        <w:rPr>
          <w:rFonts w:ascii="Times New Roman" w:eastAsia="Times New Roman" w:hAnsi="Times New Roman" w:cs="Times New Roman"/>
          <w:sz w:val="24"/>
        </w:rPr>
        <w:t>, Music</w:t>
      </w:r>
      <w:r w:rsidRPr="006F5057">
        <w:rPr>
          <w:rFonts w:ascii="Times New Roman" w:eastAsia="Times New Roman" w:hAnsi="Times New Roman" w:cs="Times New Roman"/>
          <w:sz w:val="24"/>
        </w:rPr>
        <w:t>), Jennifer Dickey (</w:t>
      </w:r>
      <w:r w:rsidRPr="006F5057">
        <w:rPr>
          <w:rFonts w:asciiTheme="majorBidi" w:eastAsia="Times New Roman" w:hAnsiTheme="majorBidi" w:cstheme="majorBidi"/>
          <w:sz w:val="24"/>
        </w:rPr>
        <w:t>History &amp; Philosophy</w:t>
      </w:r>
      <w:r w:rsidRPr="006F5057">
        <w:rPr>
          <w:rFonts w:ascii="Times New Roman" w:eastAsia="Times New Roman" w:hAnsi="Times New Roman" w:cs="Times New Roman"/>
          <w:sz w:val="24"/>
        </w:rPr>
        <w:t>), David Bray (</w:t>
      </w:r>
      <w:r w:rsidRPr="006F5057">
        <w:rPr>
          <w:rFonts w:asciiTheme="majorBidi" w:eastAsia="Times New Roman" w:hAnsiTheme="majorBidi" w:cstheme="majorBidi"/>
          <w:sz w:val="24"/>
        </w:rPr>
        <w:t>Economics, Finance, &amp; Quantitative Analysis)</w:t>
      </w:r>
      <w:r w:rsidRPr="006F5057">
        <w:rPr>
          <w:rFonts w:ascii="Times New Roman" w:eastAsia="Times New Roman" w:hAnsi="Times New Roman" w:cs="Times New Roman"/>
          <w:sz w:val="24"/>
        </w:rPr>
        <w:t>, Daniel Rogers (</w:t>
      </w:r>
      <w:r w:rsidRPr="006F5057">
        <w:rPr>
          <w:rFonts w:asciiTheme="majorBidi" w:eastAsia="Times New Roman" w:hAnsiTheme="majorBidi" w:cstheme="majorBidi"/>
          <w:sz w:val="24"/>
        </w:rPr>
        <w:t>Psychological Science</w:t>
      </w:r>
      <w:r w:rsidRPr="006F5057">
        <w:rPr>
          <w:rFonts w:ascii="Times New Roman" w:eastAsia="Times New Roman" w:hAnsi="Times New Roman" w:cs="Times New Roman"/>
          <w:sz w:val="24"/>
        </w:rPr>
        <w:t>), Peter St. Pierre (</w:t>
      </w:r>
      <w:r w:rsidRPr="006F5057">
        <w:rPr>
          <w:rFonts w:asciiTheme="majorBidi" w:eastAsia="Times New Roman" w:hAnsiTheme="majorBidi" w:cstheme="majorBidi"/>
          <w:sz w:val="24"/>
        </w:rPr>
        <w:t>Health &amp; Physical Education</w:t>
      </w:r>
      <w:r w:rsidRPr="006F5057">
        <w:rPr>
          <w:rFonts w:ascii="Times New Roman" w:eastAsia="Times New Roman" w:hAnsi="Times New Roman" w:cs="Times New Roman"/>
          <w:sz w:val="24"/>
        </w:rPr>
        <w:t xml:space="preserve">), Nicholas </w:t>
      </w:r>
      <w:proofErr w:type="spellStart"/>
      <w:r w:rsidRPr="006F5057">
        <w:rPr>
          <w:rFonts w:ascii="Times New Roman" w:eastAsia="Times New Roman" w:hAnsi="Times New Roman" w:cs="Times New Roman"/>
          <w:sz w:val="24"/>
        </w:rPr>
        <w:t>Ellwanger</w:t>
      </w:r>
      <w:proofErr w:type="spellEnd"/>
      <w:r w:rsidRPr="006F5057">
        <w:rPr>
          <w:rFonts w:ascii="Times New Roman" w:eastAsia="Times New Roman" w:hAnsi="Times New Roman" w:cs="Times New Roman"/>
          <w:sz w:val="24"/>
        </w:rPr>
        <w:t xml:space="preserve"> (</w:t>
      </w:r>
      <w:r w:rsidRPr="006F5057">
        <w:rPr>
          <w:rFonts w:asciiTheme="majorBidi" w:eastAsia="Times New Roman" w:hAnsiTheme="majorBidi" w:cstheme="majorBidi"/>
          <w:sz w:val="24"/>
        </w:rPr>
        <w:t>Honors College)</w:t>
      </w:r>
      <w:r w:rsidRPr="006F5057">
        <w:rPr>
          <w:rFonts w:ascii="Times New Roman" w:eastAsia="Times New Roman" w:hAnsi="Times New Roman" w:cs="Times New Roman"/>
          <w:sz w:val="24"/>
        </w:rPr>
        <w:t>, M. A. Karim (</w:t>
      </w:r>
      <w:r w:rsidRPr="006F5057">
        <w:rPr>
          <w:rFonts w:asciiTheme="majorBidi" w:eastAsia="Times New Roman" w:hAnsiTheme="majorBidi" w:cstheme="majorBidi"/>
          <w:sz w:val="24"/>
        </w:rPr>
        <w:t>Civil &amp; Environmental Engineering</w:t>
      </w:r>
      <w:r w:rsidRPr="006F5057">
        <w:rPr>
          <w:rFonts w:ascii="Times New Roman" w:eastAsia="Times New Roman" w:hAnsi="Times New Roman" w:cs="Times New Roman"/>
          <w:sz w:val="24"/>
        </w:rPr>
        <w:t>), Dan Ferreira (Ecology, Evolution, and Organismal Biology)</w:t>
      </w:r>
      <w:r w:rsidR="00DF2F82" w:rsidRPr="006F5057">
        <w:rPr>
          <w:rFonts w:ascii="Times New Roman" w:eastAsia="Times New Roman" w:hAnsi="Times New Roman" w:cs="Times New Roman"/>
          <w:sz w:val="24"/>
        </w:rPr>
        <w:t xml:space="preserve">, </w:t>
      </w:r>
      <w:proofErr w:type="spellStart"/>
      <w:r w:rsidR="00DF2F82" w:rsidRPr="006F5057">
        <w:rPr>
          <w:rFonts w:ascii="Times New Roman" w:eastAsia="Times New Roman" w:hAnsi="Times New Roman" w:cs="Times New Roman"/>
          <w:sz w:val="24"/>
        </w:rPr>
        <w:t>Sumit</w:t>
      </w:r>
      <w:proofErr w:type="spellEnd"/>
      <w:r w:rsidR="00DF2F82" w:rsidRPr="006F5057">
        <w:rPr>
          <w:rFonts w:ascii="Times New Roman" w:eastAsia="Times New Roman" w:hAnsi="Times New Roman" w:cs="Times New Roman"/>
          <w:sz w:val="24"/>
        </w:rPr>
        <w:t xml:space="preserve"> Chakravarty (Electrical &amp; Computer Engineering)</w:t>
      </w:r>
      <w:r w:rsidR="008318D8" w:rsidRPr="006F5057">
        <w:rPr>
          <w:rFonts w:ascii="Times New Roman" w:eastAsia="Times New Roman" w:hAnsi="Times New Roman" w:cs="Times New Roman"/>
          <w:sz w:val="24"/>
        </w:rPr>
        <w:t xml:space="preserve">, Glen </w:t>
      </w:r>
      <w:proofErr w:type="spellStart"/>
      <w:r w:rsidR="008318D8" w:rsidRPr="006F5057">
        <w:rPr>
          <w:rFonts w:ascii="Times New Roman" w:eastAsia="Times New Roman" w:hAnsi="Times New Roman" w:cs="Times New Roman"/>
          <w:sz w:val="24"/>
        </w:rPr>
        <w:t>Meades</w:t>
      </w:r>
      <w:proofErr w:type="spellEnd"/>
      <w:r w:rsidR="008318D8" w:rsidRPr="006F5057">
        <w:rPr>
          <w:rFonts w:ascii="Times New Roman" w:eastAsia="Times New Roman" w:hAnsi="Times New Roman" w:cs="Times New Roman"/>
          <w:sz w:val="24"/>
        </w:rPr>
        <w:t xml:space="preserve"> (Chemistry &amp; Biochemistry)</w:t>
      </w:r>
      <w:r w:rsidR="004A0C03" w:rsidRPr="006F5057">
        <w:rPr>
          <w:rFonts w:ascii="Times New Roman" w:eastAsia="Times New Roman" w:hAnsi="Times New Roman" w:cs="Times New Roman"/>
          <w:sz w:val="24"/>
        </w:rPr>
        <w:t>, Estella Chen (Molecular and Cellular Biology), Randy Stuart (Marketing and Professional Sales)</w:t>
      </w:r>
      <w:r w:rsidRPr="006F5057">
        <w:rPr>
          <w:rFonts w:ascii="Times New Roman" w:eastAsia="Times New Roman" w:hAnsi="Times New Roman" w:cs="Times New Roman"/>
          <w:sz w:val="24"/>
        </w:rPr>
        <w:t>.</w:t>
      </w:r>
    </w:p>
    <w:p w14:paraId="662A7D8E" w14:textId="07C9E1DC" w:rsidR="004967DF" w:rsidRPr="006F5057" w:rsidRDefault="004967DF" w:rsidP="004967DF">
      <w:pPr>
        <w:spacing w:after="272" w:line="248" w:lineRule="auto"/>
        <w:ind w:right="14"/>
        <w:rPr>
          <w:rFonts w:ascii="Times New Roman" w:eastAsia="Times New Roman" w:hAnsi="Times New Roman" w:cs="Times New Roman"/>
          <w:sz w:val="24"/>
        </w:rPr>
      </w:pPr>
      <w:r w:rsidRPr="006F5057">
        <w:rPr>
          <w:rFonts w:ascii="Times New Roman" w:eastAsia="Times New Roman" w:hAnsi="Times New Roman" w:cs="Times New Roman"/>
          <w:b/>
          <w:bCs/>
          <w:sz w:val="24"/>
        </w:rPr>
        <w:t>Ex-Officio Members:</w:t>
      </w:r>
      <w:r w:rsidRPr="006F5057">
        <w:rPr>
          <w:rFonts w:ascii="Times New Roman" w:eastAsia="Times New Roman" w:hAnsi="Times New Roman" w:cs="Times New Roman"/>
          <w:i/>
          <w:iCs/>
          <w:sz w:val="24"/>
        </w:rPr>
        <w:t xml:space="preserve"> </w:t>
      </w:r>
      <w:r w:rsidRPr="006F5057">
        <w:rPr>
          <w:rFonts w:ascii="Times New Roman" w:eastAsia="Times New Roman" w:hAnsi="Times New Roman" w:cs="Times New Roman"/>
          <w:sz w:val="24"/>
        </w:rPr>
        <w:t xml:space="preserve"> </w:t>
      </w:r>
      <w:proofErr w:type="spellStart"/>
      <w:r w:rsidRPr="006F5057">
        <w:rPr>
          <w:rFonts w:ascii="Times New Roman" w:eastAsia="Times New Roman" w:hAnsi="Times New Roman" w:cs="Times New Roman"/>
          <w:sz w:val="24"/>
        </w:rPr>
        <w:t>LaJuan</w:t>
      </w:r>
      <w:proofErr w:type="spellEnd"/>
      <w:r w:rsidRPr="006F5057">
        <w:rPr>
          <w:rFonts w:ascii="Times New Roman" w:eastAsia="Times New Roman" w:hAnsi="Times New Roman" w:cs="Times New Roman"/>
          <w:sz w:val="24"/>
        </w:rPr>
        <w:t xml:space="preserve"> Simpson-</w:t>
      </w:r>
      <w:proofErr w:type="spellStart"/>
      <w:r w:rsidRPr="006F5057">
        <w:rPr>
          <w:rFonts w:ascii="Times New Roman" w:eastAsia="Times New Roman" w:hAnsi="Times New Roman" w:cs="Times New Roman"/>
          <w:sz w:val="24"/>
        </w:rPr>
        <w:t>Wilkey</w:t>
      </w:r>
      <w:proofErr w:type="spellEnd"/>
      <w:r w:rsidRPr="006F5057">
        <w:rPr>
          <w:rFonts w:ascii="Times New Roman" w:eastAsia="Times New Roman" w:hAnsi="Times New Roman" w:cs="Times New Roman"/>
          <w:sz w:val="24"/>
        </w:rPr>
        <w:t xml:space="preserve"> (ex-officio member, Assistant VP for Faculty Affairs), Kat </w:t>
      </w:r>
      <w:proofErr w:type="spellStart"/>
      <w:r w:rsidRPr="006F5057">
        <w:rPr>
          <w:rFonts w:ascii="Times New Roman" w:eastAsia="Times New Roman" w:hAnsi="Times New Roman" w:cs="Times New Roman"/>
          <w:sz w:val="24"/>
        </w:rPr>
        <w:t>Schwaig</w:t>
      </w:r>
      <w:proofErr w:type="spellEnd"/>
      <w:r w:rsidRPr="006F5057">
        <w:rPr>
          <w:rFonts w:ascii="Times New Roman" w:eastAsia="Times New Roman" w:hAnsi="Times New Roman" w:cs="Times New Roman"/>
          <w:sz w:val="24"/>
        </w:rPr>
        <w:t xml:space="preserve"> (ex-officio member, Interim President), Ivan </w:t>
      </w:r>
      <w:proofErr w:type="spellStart"/>
      <w:r w:rsidRPr="006F5057">
        <w:rPr>
          <w:rFonts w:ascii="Times New Roman" w:eastAsia="Times New Roman" w:hAnsi="Times New Roman" w:cs="Times New Roman"/>
          <w:sz w:val="24"/>
        </w:rPr>
        <w:t>Pulinkala</w:t>
      </w:r>
      <w:proofErr w:type="spellEnd"/>
      <w:r w:rsidRPr="006F5057">
        <w:rPr>
          <w:rFonts w:ascii="Times New Roman" w:eastAsia="Times New Roman" w:hAnsi="Times New Roman" w:cs="Times New Roman"/>
          <w:sz w:val="24"/>
        </w:rPr>
        <w:t xml:space="preserve"> (ex-officio member, Interim Provost).</w:t>
      </w:r>
    </w:p>
    <w:p w14:paraId="7EF5EB9B" w14:textId="7365765F" w:rsidR="004967DF" w:rsidRPr="004967DF" w:rsidRDefault="004967DF" w:rsidP="004967DF">
      <w:pPr>
        <w:spacing w:after="272" w:line="248" w:lineRule="auto"/>
        <w:ind w:left="10" w:right="14" w:hanging="10"/>
        <w:rPr>
          <w:rFonts w:ascii="Times New Roman" w:eastAsia="Times New Roman" w:hAnsi="Times New Roman" w:cs="Times New Roman"/>
          <w:sz w:val="24"/>
        </w:rPr>
      </w:pPr>
      <w:r w:rsidRPr="006F5057">
        <w:rPr>
          <w:rFonts w:ascii="Times New Roman" w:eastAsia="Times New Roman" w:hAnsi="Times New Roman" w:cs="Times New Roman"/>
          <w:b/>
          <w:bCs/>
          <w:sz w:val="24"/>
        </w:rPr>
        <w:t>Guests</w:t>
      </w:r>
      <w:r w:rsidRPr="006F5057">
        <w:rPr>
          <w:rFonts w:ascii="Times New Roman" w:eastAsia="Times New Roman" w:hAnsi="Times New Roman" w:cs="Times New Roman"/>
          <w:sz w:val="24"/>
        </w:rPr>
        <w:t xml:space="preserve">: Amy </w:t>
      </w:r>
      <w:proofErr w:type="spellStart"/>
      <w:r w:rsidRPr="006F5057">
        <w:rPr>
          <w:rFonts w:ascii="Times New Roman" w:eastAsia="Times New Roman" w:hAnsi="Times New Roman" w:cs="Times New Roman"/>
          <w:sz w:val="24"/>
        </w:rPr>
        <w:t>Buddie</w:t>
      </w:r>
      <w:proofErr w:type="spellEnd"/>
      <w:r w:rsidRPr="006F5057">
        <w:rPr>
          <w:rFonts w:ascii="Times New Roman" w:eastAsia="Times New Roman" w:hAnsi="Times New Roman" w:cs="Times New Roman"/>
          <w:sz w:val="24"/>
        </w:rPr>
        <w:t>, Lesley Netter-</w:t>
      </w:r>
      <w:proofErr w:type="spellStart"/>
      <w:r w:rsidRPr="006F5057">
        <w:rPr>
          <w:rFonts w:ascii="Times New Roman" w:eastAsia="Times New Roman" w:hAnsi="Times New Roman" w:cs="Times New Roman"/>
          <w:sz w:val="24"/>
        </w:rPr>
        <w:t>Snowdon</w:t>
      </w:r>
      <w:proofErr w:type="spellEnd"/>
      <w:r w:rsidRPr="006F5057">
        <w:rPr>
          <w:rFonts w:ascii="Times New Roman" w:eastAsia="Times New Roman" w:hAnsi="Times New Roman" w:cs="Times New Roman"/>
          <w:sz w:val="24"/>
        </w:rPr>
        <w:t xml:space="preserve">, Phaedra Corso, Kevin Gwaltney, Christy </w:t>
      </w:r>
      <w:proofErr w:type="spellStart"/>
      <w:r w:rsidRPr="006F5057">
        <w:rPr>
          <w:rFonts w:ascii="Times New Roman" w:eastAsia="Times New Roman" w:hAnsi="Times New Roman" w:cs="Times New Roman"/>
          <w:sz w:val="24"/>
        </w:rPr>
        <w:t>Storey</w:t>
      </w:r>
      <w:proofErr w:type="spellEnd"/>
      <w:r w:rsidRPr="006F5057">
        <w:rPr>
          <w:rFonts w:ascii="Times New Roman" w:eastAsia="Times New Roman" w:hAnsi="Times New Roman" w:cs="Times New Roman"/>
          <w:sz w:val="24"/>
        </w:rPr>
        <w:t xml:space="preserve">, Karen McDonnell, Danielle Buehrer, Thierry Leger, Susan Smith, </w:t>
      </w:r>
      <w:proofErr w:type="spellStart"/>
      <w:r w:rsidRPr="006F5057">
        <w:rPr>
          <w:rFonts w:ascii="Times New Roman" w:eastAsia="Times New Roman" w:hAnsi="Times New Roman" w:cs="Times New Roman"/>
          <w:sz w:val="24"/>
        </w:rPr>
        <w:t>Tavishi</w:t>
      </w:r>
      <w:proofErr w:type="spellEnd"/>
      <w:r w:rsidRPr="006F5057">
        <w:rPr>
          <w:rFonts w:ascii="Times New Roman" w:eastAsia="Times New Roman" w:hAnsi="Times New Roman" w:cs="Times New Roman"/>
          <w:sz w:val="24"/>
        </w:rPr>
        <w:t xml:space="preserve"> Basin, Paul Parke</w:t>
      </w:r>
      <w:r w:rsidR="004A0C03" w:rsidRPr="006F5057">
        <w:rPr>
          <w:rFonts w:ascii="Times New Roman" w:eastAsia="Times New Roman" w:hAnsi="Times New Roman" w:cs="Times New Roman"/>
          <w:sz w:val="24"/>
        </w:rPr>
        <w:t>r, Jeff Delaney, Tricia Chastain</w:t>
      </w:r>
      <w:r w:rsidR="006F5057" w:rsidRPr="006F5057">
        <w:rPr>
          <w:rFonts w:ascii="Times New Roman" w:eastAsia="Times New Roman" w:hAnsi="Times New Roman" w:cs="Times New Roman"/>
          <w:sz w:val="24"/>
        </w:rPr>
        <w:t>, Ron Matson, Chris Ziegler</w:t>
      </w:r>
    </w:p>
    <w:p w14:paraId="6B997B67" w14:textId="77777777" w:rsidR="004967DF" w:rsidRDefault="004967DF">
      <w:pPr>
        <w:spacing w:after="250"/>
        <w:ind w:left="55"/>
        <w:jc w:val="center"/>
        <w:rPr>
          <w:rFonts w:asciiTheme="majorBidi" w:eastAsia="Times New Roman" w:hAnsiTheme="majorBidi" w:cstheme="majorBidi"/>
          <w:b/>
          <w:sz w:val="28"/>
          <w:szCs w:val="28"/>
          <w:u w:val="single" w:color="000000"/>
        </w:rPr>
      </w:pPr>
    </w:p>
    <w:p w14:paraId="39F9517A" w14:textId="77777777" w:rsidR="004967DF" w:rsidRDefault="004967DF">
      <w:pPr>
        <w:spacing w:after="250"/>
        <w:ind w:left="55"/>
        <w:jc w:val="center"/>
        <w:rPr>
          <w:rFonts w:asciiTheme="majorBidi" w:eastAsia="Times New Roman" w:hAnsiTheme="majorBidi" w:cstheme="majorBidi"/>
          <w:b/>
          <w:sz w:val="28"/>
          <w:szCs w:val="28"/>
          <w:u w:val="single" w:color="000000"/>
        </w:rPr>
      </w:pPr>
    </w:p>
    <w:p w14:paraId="17FEF4F3" w14:textId="77777777" w:rsidR="004967DF" w:rsidRDefault="004967DF">
      <w:pPr>
        <w:spacing w:after="250"/>
        <w:ind w:left="55"/>
        <w:jc w:val="center"/>
        <w:rPr>
          <w:rFonts w:asciiTheme="majorBidi" w:eastAsia="Times New Roman" w:hAnsiTheme="majorBidi" w:cstheme="majorBidi"/>
          <w:b/>
          <w:sz w:val="28"/>
          <w:szCs w:val="28"/>
          <w:u w:val="single" w:color="000000"/>
        </w:rPr>
      </w:pPr>
    </w:p>
    <w:p w14:paraId="0A47010B" w14:textId="77777777" w:rsidR="006F5057" w:rsidRDefault="006F5057">
      <w:pPr>
        <w:spacing w:after="250"/>
        <w:ind w:left="55"/>
        <w:jc w:val="center"/>
        <w:rPr>
          <w:rFonts w:asciiTheme="majorBidi" w:eastAsia="Times New Roman" w:hAnsiTheme="majorBidi" w:cstheme="majorBidi"/>
          <w:b/>
          <w:sz w:val="28"/>
          <w:szCs w:val="28"/>
          <w:u w:val="single" w:color="000000"/>
        </w:rPr>
      </w:pPr>
    </w:p>
    <w:p w14:paraId="4DCE68B4" w14:textId="77777777" w:rsidR="006F5057" w:rsidRDefault="006F5057">
      <w:pPr>
        <w:spacing w:after="250"/>
        <w:ind w:left="55"/>
        <w:jc w:val="center"/>
        <w:rPr>
          <w:rFonts w:asciiTheme="majorBidi" w:eastAsia="Times New Roman" w:hAnsiTheme="majorBidi" w:cstheme="majorBidi"/>
          <w:b/>
          <w:sz w:val="28"/>
          <w:szCs w:val="28"/>
          <w:u w:val="single" w:color="000000"/>
        </w:rPr>
      </w:pPr>
    </w:p>
    <w:p w14:paraId="0B7464A9" w14:textId="60FFBBA4" w:rsidR="009C5B9A" w:rsidRPr="00DA3302" w:rsidRDefault="002A000E">
      <w:pPr>
        <w:spacing w:after="250"/>
        <w:ind w:left="55"/>
        <w:jc w:val="center"/>
        <w:rPr>
          <w:rFonts w:asciiTheme="majorBidi" w:hAnsiTheme="majorBidi" w:cstheme="majorBidi"/>
          <w:sz w:val="28"/>
          <w:szCs w:val="28"/>
        </w:rPr>
      </w:pPr>
      <w:r w:rsidRPr="00DA3302">
        <w:rPr>
          <w:rFonts w:asciiTheme="majorBidi" w:eastAsia="Times New Roman" w:hAnsiTheme="majorBidi" w:cstheme="majorBidi"/>
          <w:b/>
          <w:sz w:val="28"/>
          <w:szCs w:val="28"/>
          <w:u w:val="single" w:color="000000"/>
        </w:rPr>
        <w:lastRenderedPageBreak/>
        <w:t>Agenda</w:t>
      </w:r>
      <w:r w:rsidRPr="00DA3302">
        <w:rPr>
          <w:rFonts w:asciiTheme="majorBidi" w:eastAsia="Times New Roman" w:hAnsiTheme="majorBidi" w:cstheme="majorBidi"/>
          <w:sz w:val="28"/>
          <w:szCs w:val="28"/>
        </w:rPr>
        <w:t xml:space="preserve"> </w:t>
      </w:r>
    </w:p>
    <w:p w14:paraId="0B46516F" w14:textId="77777777" w:rsidR="009C5B9A" w:rsidRPr="00DA3302" w:rsidRDefault="002A000E">
      <w:pPr>
        <w:pStyle w:val="Heading1"/>
        <w:spacing w:after="252"/>
        <w:ind w:left="-5"/>
        <w:rPr>
          <w:rFonts w:asciiTheme="majorBidi" w:hAnsiTheme="majorBidi" w:cstheme="majorBidi"/>
        </w:rPr>
      </w:pPr>
      <w:r w:rsidRPr="00DA3302">
        <w:rPr>
          <w:rFonts w:asciiTheme="majorBidi" w:hAnsiTheme="majorBidi" w:cstheme="majorBidi"/>
        </w:rPr>
        <w:t>Opening Remarks</w:t>
      </w:r>
      <w:r w:rsidRPr="00DA3302">
        <w:rPr>
          <w:rFonts w:asciiTheme="majorBidi" w:hAnsiTheme="majorBidi" w:cstheme="majorBidi"/>
          <w:u w:val="none"/>
        </w:rPr>
        <w:t xml:space="preserve"> </w:t>
      </w:r>
    </w:p>
    <w:p w14:paraId="23AEBEFB" w14:textId="04A68FAB" w:rsidR="009C5B9A" w:rsidRPr="00DA3302" w:rsidRDefault="002A000E">
      <w:pPr>
        <w:tabs>
          <w:tab w:val="center" w:pos="450"/>
          <w:tab w:val="center" w:pos="2060"/>
        </w:tabs>
        <w:spacing w:after="3" w:line="248" w:lineRule="auto"/>
        <w:rPr>
          <w:rFonts w:asciiTheme="majorBidi" w:eastAsia="Times New Roman" w:hAnsiTheme="majorBidi" w:cstheme="majorBidi"/>
          <w:sz w:val="24"/>
        </w:rPr>
      </w:pPr>
      <w:r w:rsidRPr="00DA3302">
        <w:rPr>
          <w:rFonts w:asciiTheme="majorBidi" w:hAnsiTheme="majorBidi" w:cstheme="majorBidi"/>
          <w:sz w:val="24"/>
        </w:rPr>
        <w:tab/>
      </w:r>
      <w:r w:rsidRPr="00DA3302">
        <w:rPr>
          <w:rFonts w:asciiTheme="majorBidi" w:eastAsia="Times New Roman" w:hAnsiTheme="majorBidi" w:cstheme="majorBidi"/>
          <w:sz w:val="24"/>
        </w:rPr>
        <w:t xml:space="preserve">Welcome – </w:t>
      </w:r>
      <w:r w:rsidR="00694342" w:rsidRPr="00DA3302">
        <w:rPr>
          <w:rFonts w:asciiTheme="majorBidi" w:eastAsia="Times New Roman" w:hAnsiTheme="majorBidi" w:cstheme="majorBidi"/>
          <w:sz w:val="24"/>
        </w:rPr>
        <w:t>Darina Lepadatu</w:t>
      </w:r>
    </w:p>
    <w:p w14:paraId="34ABA762" w14:textId="77777777" w:rsidR="00CB4BE3" w:rsidRPr="00DA3302" w:rsidRDefault="00CB4BE3">
      <w:pPr>
        <w:tabs>
          <w:tab w:val="center" w:pos="450"/>
          <w:tab w:val="center" w:pos="2060"/>
        </w:tabs>
        <w:spacing w:after="3" w:line="248" w:lineRule="auto"/>
        <w:rPr>
          <w:rFonts w:asciiTheme="majorBidi" w:hAnsiTheme="majorBidi" w:cstheme="majorBidi"/>
          <w:sz w:val="24"/>
        </w:rPr>
      </w:pPr>
    </w:p>
    <w:p w14:paraId="630AC8BC" w14:textId="2FC3BD93" w:rsidR="00694342" w:rsidRPr="00DA3302" w:rsidRDefault="002A000E" w:rsidP="00694342">
      <w:pPr>
        <w:pStyle w:val="ListParagraph"/>
        <w:tabs>
          <w:tab w:val="center" w:pos="1171"/>
          <w:tab w:val="center" w:pos="3713"/>
        </w:tabs>
        <w:spacing w:after="10" w:line="249" w:lineRule="auto"/>
        <w:rPr>
          <w:rFonts w:asciiTheme="majorBidi" w:hAnsiTheme="majorBidi" w:cstheme="majorBidi"/>
          <w:sz w:val="24"/>
        </w:rPr>
      </w:pPr>
      <w:r w:rsidRPr="00DA3302">
        <w:rPr>
          <w:rFonts w:asciiTheme="majorBidi" w:eastAsia="Times New Roman" w:hAnsiTheme="majorBidi" w:cstheme="majorBidi"/>
          <w:b/>
          <w:sz w:val="24"/>
        </w:rPr>
        <w:t>Online Faculty Senate Meeting Expectations</w:t>
      </w:r>
    </w:p>
    <w:p w14:paraId="3FC8C068" w14:textId="475DD466" w:rsidR="009C5B9A" w:rsidRPr="00DA3302"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sz w:val="24"/>
        </w:rPr>
      </w:pPr>
      <w:r w:rsidRPr="00DA3302">
        <w:rPr>
          <w:rFonts w:asciiTheme="majorBidi" w:eastAsia="Times New Roman" w:hAnsiTheme="majorBidi" w:cstheme="majorBidi"/>
          <w:sz w:val="24"/>
        </w:rPr>
        <w:t>Please complete the attendance survey (link in the chat window) if you are a senator or a guest.</w:t>
      </w:r>
    </w:p>
    <w:p w14:paraId="138A3745" w14:textId="5D4C7A1D" w:rsidR="009C5B9A" w:rsidRPr="00DA3302" w:rsidRDefault="002A000E" w:rsidP="00451A19">
      <w:pPr>
        <w:pStyle w:val="ListParagraph"/>
        <w:numPr>
          <w:ilvl w:val="0"/>
          <w:numId w:val="1"/>
        </w:numPr>
        <w:spacing w:after="3" w:line="248" w:lineRule="auto"/>
        <w:ind w:right="14"/>
        <w:rPr>
          <w:rFonts w:asciiTheme="majorBidi" w:hAnsiTheme="majorBidi" w:cstheme="majorBidi"/>
          <w:sz w:val="24"/>
        </w:rPr>
      </w:pPr>
      <w:r w:rsidRPr="00DA3302">
        <w:rPr>
          <w:rFonts w:asciiTheme="majorBidi" w:eastAsia="Times New Roman" w:hAnsiTheme="majorBidi" w:cstheme="majorBidi"/>
          <w:sz w:val="24"/>
        </w:rPr>
        <w:t xml:space="preserve">Voting will be carried out electronically (link will be available in the chat window) and will be tracked. </w:t>
      </w:r>
      <w:r w:rsidRPr="00DA3302">
        <w:rPr>
          <w:rFonts w:asciiTheme="majorBidi" w:eastAsia="Times New Roman" w:hAnsiTheme="majorBidi" w:cstheme="majorBidi"/>
          <w:b/>
          <w:sz w:val="24"/>
          <w:u w:val="single" w:color="000000"/>
        </w:rPr>
        <w:t>Please only vote if you are a senator.</w:t>
      </w:r>
      <w:r w:rsidRPr="00DA3302">
        <w:rPr>
          <w:rFonts w:asciiTheme="majorBidi" w:eastAsia="Times New Roman" w:hAnsiTheme="majorBidi" w:cstheme="majorBidi"/>
          <w:sz w:val="24"/>
          <w:u w:val="single" w:color="000000"/>
        </w:rPr>
        <w:t xml:space="preserve"> </w:t>
      </w:r>
      <w:r w:rsidRPr="00DA3302">
        <w:rPr>
          <w:rFonts w:asciiTheme="majorBidi" w:eastAsia="Times New Roman" w:hAnsiTheme="majorBidi" w:cstheme="majorBidi"/>
          <w:sz w:val="24"/>
        </w:rPr>
        <w:t>A non-senator voting will result in an immediate permanent ban from the faculty senate.</w:t>
      </w:r>
    </w:p>
    <w:p w14:paraId="11C1A548" w14:textId="77777777" w:rsidR="00694342" w:rsidRPr="00DA3302" w:rsidRDefault="002A000E" w:rsidP="00451A19">
      <w:pPr>
        <w:pStyle w:val="ListParagraph"/>
        <w:numPr>
          <w:ilvl w:val="0"/>
          <w:numId w:val="1"/>
        </w:numPr>
        <w:spacing w:after="269" w:line="240" w:lineRule="auto"/>
        <w:ind w:right="14"/>
        <w:rPr>
          <w:rFonts w:asciiTheme="majorBidi" w:hAnsiTheme="majorBidi" w:cstheme="majorBidi"/>
          <w:sz w:val="24"/>
        </w:rPr>
      </w:pPr>
      <w:r w:rsidRPr="00DA3302">
        <w:rPr>
          <w:rFonts w:asciiTheme="majorBidi" w:eastAsia="Times New Roman" w:hAnsiTheme="majorBidi" w:cstheme="majorBidi"/>
          <w:sz w:val="24"/>
        </w:rPr>
        <w:t xml:space="preserve">Use the “Raise your hand” feature </w:t>
      </w:r>
      <w:proofErr w:type="gramStart"/>
      <w:r w:rsidRPr="00DA3302">
        <w:rPr>
          <w:rFonts w:asciiTheme="majorBidi" w:eastAsia="Times New Roman" w:hAnsiTheme="majorBidi" w:cstheme="majorBidi"/>
          <w:sz w:val="24"/>
        </w:rPr>
        <w:t>in order to</w:t>
      </w:r>
      <w:proofErr w:type="gramEnd"/>
      <w:r w:rsidRPr="00DA3302">
        <w:rPr>
          <w:rFonts w:asciiTheme="majorBidi" w:eastAsia="Times New Roman" w:hAnsiTheme="majorBidi" w:cstheme="majorBidi"/>
          <w:sz w:val="24"/>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DA3302">
        <w:rPr>
          <w:rFonts w:asciiTheme="majorBidi" w:hAnsiTheme="majorBidi" w:cstheme="majorBidi"/>
          <w:sz w:val="24"/>
        </w:rPr>
        <w:t xml:space="preserve"> </w:t>
      </w:r>
      <w:r w:rsidRPr="00DA3302">
        <w:rPr>
          <w:rFonts w:asciiTheme="majorBidi" w:eastAsia="Times New Roman" w:hAnsiTheme="majorBidi" w:cstheme="majorBidi"/>
          <w:sz w:val="24"/>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DA3302" w:rsidRDefault="00694342" w:rsidP="00DA3302">
      <w:pPr>
        <w:pStyle w:val="ListParagraph"/>
        <w:numPr>
          <w:ilvl w:val="0"/>
          <w:numId w:val="1"/>
        </w:numPr>
        <w:spacing w:after="269" w:line="240" w:lineRule="auto"/>
        <w:ind w:right="14"/>
        <w:rPr>
          <w:rFonts w:asciiTheme="majorBidi" w:hAnsiTheme="majorBidi" w:cstheme="majorBidi"/>
          <w:sz w:val="24"/>
        </w:rPr>
      </w:pPr>
      <w:r w:rsidRPr="00DA3302">
        <w:rPr>
          <w:rFonts w:asciiTheme="majorBidi" w:eastAsia="Times New Roman" w:hAnsiTheme="majorBidi" w:cstheme="majorBidi"/>
          <w:sz w:val="24"/>
        </w:rPr>
        <w:t xml:space="preserve">Please get familiar with Robert’s Rules of Order: </w:t>
      </w:r>
      <w:hyperlink r:id="rId8" w:history="1">
        <w:r w:rsidRPr="00DA3302">
          <w:rPr>
            <w:rStyle w:val="Hyperlink"/>
            <w:rFonts w:asciiTheme="majorBidi" w:eastAsia="Times New Roman" w:hAnsiTheme="majorBidi" w:cstheme="majorBidi"/>
            <w:sz w:val="24"/>
          </w:rPr>
          <w:t>https://assembly.cornell.edu/sites/default/files/roberts_rules_simplified.pdf</w:t>
        </w:r>
      </w:hyperlink>
    </w:p>
    <w:p w14:paraId="3FE58A60" w14:textId="3C098DD6" w:rsidR="00DA3302" w:rsidRDefault="00A714E7" w:rsidP="009A5CDE">
      <w:pPr>
        <w:pStyle w:val="Heading1"/>
        <w:spacing w:after="252" w:line="240" w:lineRule="auto"/>
        <w:ind w:left="0" w:firstLine="0"/>
        <w:rPr>
          <w:rFonts w:asciiTheme="majorBidi" w:hAnsiTheme="majorBidi" w:cstheme="majorBidi"/>
          <w:b w:val="0"/>
          <w:bCs/>
          <w:u w:val="none"/>
        </w:rPr>
      </w:pPr>
      <w:r w:rsidRPr="00BF5DCD">
        <w:rPr>
          <w:rFonts w:asciiTheme="majorBidi" w:hAnsiTheme="majorBidi" w:cstheme="majorBidi"/>
          <w:b w:val="0"/>
          <w:bCs/>
          <w:u w:val="none"/>
        </w:rPr>
        <w:t xml:space="preserve">Update from Interim President Kat </w:t>
      </w:r>
      <w:proofErr w:type="spellStart"/>
      <w:r w:rsidRPr="00BF5DCD">
        <w:rPr>
          <w:rFonts w:asciiTheme="majorBidi" w:hAnsiTheme="majorBidi" w:cstheme="majorBidi"/>
          <w:b w:val="0"/>
          <w:bCs/>
          <w:u w:val="none"/>
        </w:rPr>
        <w:t>Schwaig</w:t>
      </w:r>
      <w:proofErr w:type="spellEnd"/>
      <w:r w:rsidR="00BF5DCD">
        <w:rPr>
          <w:rFonts w:asciiTheme="majorBidi" w:hAnsiTheme="majorBidi" w:cstheme="majorBidi"/>
          <w:b w:val="0"/>
          <w:bCs/>
          <w:u w:val="none"/>
        </w:rPr>
        <w:t xml:space="preserve"> (12:30-12:35)</w:t>
      </w:r>
    </w:p>
    <w:p w14:paraId="003B3235" w14:textId="5A969429" w:rsidR="00A45B72" w:rsidRDefault="00A45B72" w:rsidP="00A45B72">
      <w:pPr>
        <w:pStyle w:val="ListParagraph"/>
        <w:numPr>
          <w:ilvl w:val="0"/>
          <w:numId w:val="9"/>
        </w:numPr>
        <w:rPr>
          <w:color w:val="4472C4" w:themeColor="accent1"/>
        </w:rPr>
      </w:pPr>
      <w:r w:rsidRPr="00A45B72">
        <w:rPr>
          <w:color w:val="4472C4" w:themeColor="accent1"/>
        </w:rPr>
        <w:t>W</w:t>
      </w:r>
      <w:r w:rsidR="006F5057">
        <w:rPr>
          <w:color w:val="4472C4" w:themeColor="accent1"/>
        </w:rPr>
        <w:t>ishes</w:t>
      </w:r>
      <w:r w:rsidRPr="00A45B72">
        <w:rPr>
          <w:color w:val="4472C4" w:themeColor="accent1"/>
        </w:rPr>
        <w:t xml:space="preserve"> to continue discussions on shared governance on campus</w:t>
      </w:r>
      <w:r>
        <w:rPr>
          <w:color w:val="4472C4" w:themeColor="accent1"/>
        </w:rPr>
        <w:t>, especially as we work on forming policies around Post-Tenure Review</w:t>
      </w:r>
      <w:r w:rsidRPr="00A45B72">
        <w:rPr>
          <w:color w:val="4472C4" w:themeColor="accent1"/>
        </w:rPr>
        <w:t>.</w:t>
      </w:r>
      <w:r w:rsidR="005063C4">
        <w:rPr>
          <w:color w:val="4472C4" w:themeColor="accent1"/>
        </w:rPr>
        <w:t xml:space="preserve"> Is creating working groups to improve and build processes to define and create clearer procedures around shared governance.</w:t>
      </w:r>
    </w:p>
    <w:p w14:paraId="15E76B27" w14:textId="01A75174" w:rsidR="00A45B72" w:rsidRPr="00A45B72" w:rsidRDefault="00A45B72" w:rsidP="00A45B72">
      <w:pPr>
        <w:pStyle w:val="ListParagraph"/>
        <w:numPr>
          <w:ilvl w:val="0"/>
          <w:numId w:val="9"/>
        </w:numPr>
        <w:rPr>
          <w:color w:val="4472C4" w:themeColor="accent1"/>
        </w:rPr>
      </w:pPr>
      <w:r>
        <w:rPr>
          <w:color w:val="4472C4" w:themeColor="accent1"/>
        </w:rPr>
        <w:t>Thank you to faculty and staff as we move into a</w:t>
      </w:r>
      <w:r w:rsidR="005063C4">
        <w:rPr>
          <w:color w:val="4472C4" w:themeColor="accent1"/>
        </w:rPr>
        <w:t>n annual</w:t>
      </w:r>
      <w:r>
        <w:rPr>
          <w:color w:val="4472C4" w:themeColor="accent1"/>
        </w:rPr>
        <w:t xml:space="preserve"> season of thanksgiving and gratitude.</w:t>
      </w:r>
    </w:p>
    <w:p w14:paraId="772F8730" w14:textId="4BAB5D53" w:rsidR="006F0DB5" w:rsidRPr="004D688D" w:rsidRDefault="00A714E7" w:rsidP="006A639E">
      <w:pPr>
        <w:rPr>
          <w:rFonts w:asciiTheme="majorBidi" w:hAnsiTheme="majorBidi" w:cstheme="majorBidi"/>
          <w:sz w:val="24"/>
          <w:lang w:val="sv-SE"/>
        </w:rPr>
      </w:pPr>
      <w:proofErr w:type="spellStart"/>
      <w:r w:rsidRPr="004D688D">
        <w:rPr>
          <w:rFonts w:asciiTheme="majorBidi" w:hAnsiTheme="majorBidi" w:cstheme="majorBidi"/>
          <w:sz w:val="24"/>
          <w:lang w:val="sv-SE"/>
        </w:rPr>
        <w:t>Update</w:t>
      </w:r>
      <w:proofErr w:type="spellEnd"/>
      <w:r w:rsidRPr="004D688D">
        <w:rPr>
          <w:rFonts w:asciiTheme="majorBidi" w:hAnsiTheme="majorBidi" w:cstheme="majorBidi"/>
          <w:sz w:val="24"/>
          <w:lang w:val="sv-SE"/>
        </w:rPr>
        <w:t xml:space="preserve"> from Interim </w:t>
      </w:r>
      <w:proofErr w:type="spellStart"/>
      <w:r w:rsidRPr="004D688D">
        <w:rPr>
          <w:rFonts w:asciiTheme="majorBidi" w:hAnsiTheme="majorBidi" w:cstheme="majorBidi"/>
          <w:sz w:val="24"/>
          <w:lang w:val="sv-SE"/>
        </w:rPr>
        <w:t>Provost</w:t>
      </w:r>
      <w:proofErr w:type="spellEnd"/>
      <w:r w:rsidRPr="004D688D">
        <w:rPr>
          <w:rFonts w:asciiTheme="majorBidi" w:hAnsiTheme="majorBidi" w:cstheme="majorBidi"/>
          <w:sz w:val="24"/>
          <w:lang w:val="sv-SE"/>
        </w:rPr>
        <w:t xml:space="preserve"> Ivan </w:t>
      </w:r>
      <w:proofErr w:type="spellStart"/>
      <w:r w:rsidRPr="004D688D">
        <w:rPr>
          <w:rFonts w:asciiTheme="majorBidi" w:hAnsiTheme="majorBidi" w:cstheme="majorBidi"/>
          <w:sz w:val="24"/>
          <w:lang w:val="sv-SE"/>
        </w:rPr>
        <w:t>Pulinkala</w:t>
      </w:r>
      <w:proofErr w:type="spellEnd"/>
      <w:r w:rsidR="00BF5DCD" w:rsidRPr="004D688D">
        <w:rPr>
          <w:rFonts w:asciiTheme="majorBidi" w:hAnsiTheme="majorBidi" w:cstheme="majorBidi"/>
          <w:sz w:val="24"/>
          <w:lang w:val="sv-SE"/>
        </w:rPr>
        <w:t xml:space="preserve"> (12:35-12:40)</w:t>
      </w:r>
    </w:p>
    <w:p w14:paraId="08282773" w14:textId="392AAB4C" w:rsidR="00A45B72" w:rsidRPr="00A45B72" w:rsidRDefault="00A45B72" w:rsidP="00A45B72">
      <w:pPr>
        <w:pStyle w:val="ListParagraph"/>
        <w:numPr>
          <w:ilvl w:val="0"/>
          <w:numId w:val="10"/>
        </w:numPr>
        <w:rPr>
          <w:rFonts w:asciiTheme="majorBidi" w:hAnsiTheme="majorBidi" w:cstheme="majorBidi"/>
          <w:sz w:val="24"/>
        </w:rPr>
      </w:pPr>
      <w:r>
        <w:rPr>
          <w:rFonts w:asciiTheme="majorBidi" w:hAnsiTheme="majorBidi" w:cstheme="majorBidi"/>
          <w:color w:val="4472C4" w:themeColor="accent1"/>
          <w:sz w:val="24"/>
        </w:rPr>
        <w:t xml:space="preserve">Vaccine </w:t>
      </w:r>
      <w:proofErr w:type="gramStart"/>
      <w:r>
        <w:rPr>
          <w:rFonts w:asciiTheme="majorBidi" w:hAnsiTheme="majorBidi" w:cstheme="majorBidi"/>
          <w:color w:val="4472C4" w:themeColor="accent1"/>
          <w:sz w:val="24"/>
        </w:rPr>
        <w:t>leave</w:t>
      </w:r>
      <w:proofErr w:type="gramEnd"/>
      <w:r>
        <w:rPr>
          <w:rFonts w:asciiTheme="majorBidi" w:hAnsiTheme="majorBidi" w:cstheme="majorBidi"/>
          <w:color w:val="4472C4" w:themeColor="accent1"/>
          <w:sz w:val="24"/>
        </w:rPr>
        <w:t xml:space="preserve"> questions</w:t>
      </w:r>
      <w:r w:rsidR="005063C4">
        <w:rPr>
          <w:rFonts w:asciiTheme="majorBidi" w:hAnsiTheme="majorBidi" w:cstheme="majorBidi"/>
          <w:color w:val="4472C4" w:themeColor="accent1"/>
          <w:sz w:val="24"/>
        </w:rPr>
        <w:t>: e</w:t>
      </w:r>
      <w:r>
        <w:rPr>
          <w:rFonts w:asciiTheme="majorBidi" w:hAnsiTheme="majorBidi" w:cstheme="majorBidi"/>
          <w:color w:val="4472C4" w:themeColor="accent1"/>
          <w:sz w:val="24"/>
        </w:rPr>
        <w:t xml:space="preserve">very USG employee is entitled to 8 hours as a vaccine leave. Must work with supervisor. </w:t>
      </w:r>
      <w:r w:rsidR="005063C4">
        <w:rPr>
          <w:rFonts w:asciiTheme="majorBidi" w:hAnsiTheme="majorBidi" w:cstheme="majorBidi"/>
          <w:color w:val="4472C4" w:themeColor="accent1"/>
          <w:sz w:val="24"/>
        </w:rPr>
        <w:t xml:space="preserve">It is </w:t>
      </w:r>
      <w:r w:rsidR="005063C4" w:rsidRPr="005063C4">
        <w:rPr>
          <w:rFonts w:asciiTheme="majorBidi" w:hAnsiTheme="majorBidi" w:cstheme="majorBidi"/>
          <w:i/>
          <w:iCs/>
          <w:color w:val="4472C4" w:themeColor="accent1"/>
          <w:sz w:val="24"/>
        </w:rPr>
        <w:t>requested</w:t>
      </w:r>
      <w:r w:rsidR="005063C4">
        <w:rPr>
          <w:rFonts w:asciiTheme="majorBidi" w:hAnsiTheme="majorBidi" w:cstheme="majorBidi"/>
          <w:color w:val="4472C4" w:themeColor="accent1"/>
          <w:sz w:val="24"/>
        </w:rPr>
        <w:t xml:space="preserve"> that </w:t>
      </w:r>
      <w:r>
        <w:rPr>
          <w:rFonts w:asciiTheme="majorBidi" w:hAnsiTheme="majorBidi" w:cstheme="majorBidi"/>
          <w:color w:val="4472C4" w:themeColor="accent1"/>
          <w:sz w:val="24"/>
        </w:rPr>
        <w:t xml:space="preserve">Faculty take </w:t>
      </w:r>
      <w:r w:rsidR="005063C4">
        <w:rPr>
          <w:rFonts w:asciiTheme="majorBidi" w:hAnsiTheme="majorBidi" w:cstheme="majorBidi"/>
          <w:color w:val="4472C4" w:themeColor="accent1"/>
          <w:sz w:val="24"/>
        </w:rPr>
        <w:t>leave</w:t>
      </w:r>
      <w:r>
        <w:rPr>
          <w:rFonts w:asciiTheme="majorBidi" w:hAnsiTheme="majorBidi" w:cstheme="majorBidi"/>
          <w:color w:val="4472C4" w:themeColor="accent1"/>
          <w:sz w:val="24"/>
        </w:rPr>
        <w:t xml:space="preserve"> on a non-teaching day</w:t>
      </w:r>
      <w:r w:rsidR="005063C4">
        <w:rPr>
          <w:rFonts w:asciiTheme="majorBidi" w:hAnsiTheme="majorBidi" w:cstheme="majorBidi"/>
          <w:color w:val="4472C4" w:themeColor="accent1"/>
          <w:sz w:val="24"/>
        </w:rPr>
        <w:t>.</w:t>
      </w:r>
    </w:p>
    <w:p w14:paraId="70A7B056" w14:textId="043D2E5E" w:rsidR="00A45B72" w:rsidRPr="00106C00" w:rsidRDefault="00A45B72" w:rsidP="00A45B72">
      <w:pPr>
        <w:pStyle w:val="ListParagraph"/>
        <w:numPr>
          <w:ilvl w:val="0"/>
          <w:numId w:val="10"/>
        </w:numPr>
        <w:rPr>
          <w:rFonts w:asciiTheme="majorBidi" w:hAnsiTheme="majorBidi" w:cstheme="majorBidi"/>
          <w:color w:val="4472C4" w:themeColor="accent1"/>
          <w:sz w:val="24"/>
        </w:rPr>
      </w:pPr>
      <w:r w:rsidRPr="00106C00">
        <w:rPr>
          <w:rFonts w:asciiTheme="majorBidi" w:hAnsiTheme="majorBidi" w:cstheme="majorBidi"/>
          <w:color w:val="4472C4" w:themeColor="accent1"/>
          <w:sz w:val="24"/>
        </w:rPr>
        <w:t xml:space="preserve">FS motion regarding a shared governance working group to deal with </w:t>
      </w:r>
      <w:proofErr w:type="gramStart"/>
      <w:r w:rsidRPr="00106C00">
        <w:rPr>
          <w:rFonts w:asciiTheme="majorBidi" w:hAnsiTheme="majorBidi" w:cstheme="majorBidi"/>
          <w:color w:val="4472C4" w:themeColor="accent1"/>
          <w:sz w:val="24"/>
        </w:rPr>
        <w:t>Post-tenure</w:t>
      </w:r>
      <w:proofErr w:type="gramEnd"/>
      <w:r w:rsidRPr="00106C00">
        <w:rPr>
          <w:rFonts w:asciiTheme="majorBidi" w:hAnsiTheme="majorBidi" w:cstheme="majorBidi"/>
          <w:color w:val="4472C4" w:themeColor="accent1"/>
          <w:sz w:val="24"/>
        </w:rPr>
        <w:t xml:space="preserve"> review (PTR). Provost and President are comfortable with that model and appreciate faculty work around this issue. </w:t>
      </w:r>
      <w:r w:rsidR="005063C4">
        <w:rPr>
          <w:rFonts w:asciiTheme="majorBidi" w:hAnsiTheme="majorBidi" w:cstheme="majorBidi"/>
          <w:color w:val="4472C4" w:themeColor="accent1"/>
          <w:sz w:val="24"/>
        </w:rPr>
        <w:t>The university administration accepts this motion.</w:t>
      </w:r>
    </w:p>
    <w:p w14:paraId="42F8E97B" w14:textId="6E1B718F" w:rsidR="00A45B72" w:rsidRPr="00106C00" w:rsidRDefault="00A45B72" w:rsidP="00A45B72">
      <w:pPr>
        <w:pStyle w:val="ListParagraph"/>
        <w:numPr>
          <w:ilvl w:val="0"/>
          <w:numId w:val="10"/>
        </w:numPr>
        <w:rPr>
          <w:rFonts w:asciiTheme="majorBidi" w:hAnsiTheme="majorBidi" w:cstheme="majorBidi"/>
          <w:color w:val="4472C4" w:themeColor="accent1"/>
          <w:sz w:val="24"/>
        </w:rPr>
      </w:pPr>
      <w:r w:rsidRPr="00106C00">
        <w:rPr>
          <w:rFonts w:asciiTheme="majorBidi" w:hAnsiTheme="majorBidi" w:cstheme="majorBidi"/>
          <w:color w:val="4472C4" w:themeColor="accent1"/>
          <w:sz w:val="24"/>
        </w:rPr>
        <w:t xml:space="preserve">All USG provosts met with Dr. </w:t>
      </w:r>
      <w:proofErr w:type="spellStart"/>
      <w:r w:rsidRPr="00106C00">
        <w:rPr>
          <w:rFonts w:asciiTheme="majorBidi" w:hAnsiTheme="majorBidi" w:cstheme="majorBidi"/>
          <w:color w:val="4472C4" w:themeColor="accent1"/>
          <w:sz w:val="24"/>
        </w:rPr>
        <w:t>Denley</w:t>
      </w:r>
      <w:proofErr w:type="spellEnd"/>
      <w:r w:rsidRPr="00106C00">
        <w:rPr>
          <w:rFonts w:asciiTheme="majorBidi" w:hAnsiTheme="majorBidi" w:cstheme="majorBidi"/>
          <w:color w:val="4472C4" w:themeColor="accent1"/>
          <w:sz w:val="24"/>
        </w:rPr>
        <w:t xml:space="preserve"> of the USG. </w:t>
      </w:r>
      <w:r w:rsidR="005063C4">
        <w:rPr>
          <w:rFonts w:asciiTheme="majorBidi" w:hAnsiTheme="majorBidi" w:cstheme="majorBidi"/>
          <w:color w:val="4472C4" w:themeColor="accent1"/>
          <w:sz w:val="24"/>
        </w:rPr>
        <w:t xml:space="preserve">There should be multiple working groups relating the </w:t>
      </w:r>
      <w:proofErr w:type="spellStart"/>
      <w:r w:rsidR="005063C4">
        <w:rPr>
          <w:rFonts w:asciiTheme="majorBidi" w:hAnsiTheme="majorBidi" w:cstheme="majorBidi"/>
          <w:color w:val="4472C4" w:themeColor="accent1"/>
          <w:sz w:val="24"/>
        </w:rPr>
        <w:t>the</w:t>
      </w:r>
      <w:proofErr w:type="spellEnd"/>
      <w:r w:rsidR="005063C4">
        <w:rPr>
          <w:rFonts w:asciiTheme="majorBidi" w:hAnsiTheme="majorBidi" w:cstheme="majorBidi"/>
          <w:color w:val="4472C4" w:themeColor="accent1"/>
          <w:sz w:val="24"/>
        </w:rPr>
        <w:t xml:space="preserve"> USG’s recent mandates regarding PTR and Student Success</w:t>
      </w:r>
      <w:r w:rsidRPr="00106C00">
        <w:rPr>
          <w:rFonts w:asciiTheme="majorBidi" w:hAnsiTheme="majorBidi" w:cstheme="majorBidi"/>
          <w:color w:val="4472C4" w:themeColor="accent1"/>
          <w:sz w:val="24"/>
        </w:rPr>
        <w:t xml:space="preserve">: 1) faculty PTR guidelines, as well as how to </w:t>
      </w:r>
      <w:proofErr w:type="gramStart"/>
      <w:r w:rsidR="00106C00" w:rsidRPr="00106C00">
        <w:rPr>
          <w:rFonts w:asciiTheme="majorBidi" w:hAnsiTheme="majorBidi" w:cstheme="majorBidi"/>
          <w:color w:val="4472C4" w:themeColor="accent1"/>
          <w:sz w:val="24"/>
        </w:rPr>
        <w:t>incorporating</w:t>
      </w:r>
      <w:proofErr w:type="gramEnd"/>
      <w:r w:rsidR="00106C00" w:rsidRPr="00106C00">
        <w:rPr>
          <w:rFonts w:asciiTheme="majorBidi" w:hAnsiTheme="majorBidi" w:cstheme="majorBidi"/>
          <w:color w:val="4472C4" w:themeColor="accent1"/>
          <w:sz w:val="24"/>
        </w:rPr>
        <w:t xml:space="preserve"> student success in </w:t>
      </w:r>
      <w:r w:rsidR="005063C4">
        <w:rPr>
          <w:rFonts w:asciiTheme="majorBidi" w:hAnsiTheme="majorBidi" w:cstheme="majorBidi"/>
          <w:color w:val="4472C4" w:themeColor="accent1"/>
          <w:sz w:val="24"/>
        </w:rPr>
        <w:t>P&amp;T/PTR/Annual Review</w:t>
      </w:r>
      <w:r w:rsidR="00106C00" w:rsidRPr="00106C00">
        <w:rPr>
          <w:rFonts w:asciiTheme="majorBidi" w:hAnsiTheme="majorBidi" w:cstheme="majorBidi"/>
          <w:color w:val="4472C4" w:themeColor="accent1"/>
          <w:sz w:val="24"/>
        </w:rPr>
        <w:t xml:space="preserve"> guidelines</w:t>
      </w:r>
      <w:r w:rsidRPr="00106C00">
        <w:rPr>
          <w:rFonts w:asciiTheme="majorBidi" w:hAnsiTheme="majorBidi" w:cstheme="majorBidi"/>
          <w:color w:val="4472C4" w:themeColor="accent1"/>
          <w:sz w:val="24"/>
        </w:rPr>
        <w:t xml:space="preserve">; 2) administrator reviews (currently our process reviews every 3 years. That process will need to align to move 5 years instead of 3); They want to utilize the same model that faculty senate developed, except flip the amount of faculty and administrators, since this is dealing with administration, rather than faculty. 3) PTR guidelines of what happens when a faculty member receives negative reviews during PTR. </w:t>
      </w:r>
    </w:p>
    <w:p w14:paraId="4801478A" w14:textId="77777777" w:rsidR="006F0DB5" w:rsidRPr="00DA3302" w:rsidRDefault="006F0DB5" w:rsidP="006F0DB5">
      <w:pPr>
        <w:pStyle w:val="ListParagraph"/>
        <w:spacing w:after="0"/>
        <w:ind w:left="500"/>
        <w:jc w:val="both"/>
        <w:rPr>
          <w:rFonts w:asciiTheme="majorBidi" w:hAnsiTheme="majorBidi" w:cstheme="majorBidi"/>
          <w:sz w:val="24"/>
        </w:rPr>
      </w:pPr>
    </w:p>
    <w:p w14:paraId="2D4D853B" w14:textId="77777777" w:rsidR="006F5057" w:rsidRDefault="006F5057" w:rsidP="00553740">
      <w:pPr>
        <w:rPr>
          <w:rFonts w:asciiTheme="majorBidi" w:eastAsia="Times New Roman" w:hAnsiTheme="majorBidi" w:cstheme="majorBidi"/>
          <w:b/>
          <w:bCs/>
          <w:sz w:val="24"/>
          <w:u w:val="single"/>
        </w:rPr>
      </w:pPr>
    </w:p>
    <w:p w14:paraId="09825E06" w14:textId="0AEC7B94" w:rsidR="00553740" w:rsidRPr="00DA3302" w:rsidRDefault="00553740" w:rsidP="00553740">
      <w:pPr>
        <w:rPr>
          <w:rFonts w:asciiTheme="majorBidi" w:eastAsia="Times New Roman" w:hAnsiTheme="majorBidi" w:cstheme="majorBidi"/>
          <w:b/>
          <w:bCs/>
          <w:sz w:val="24"/>
          <w:u w:val="single"/>
        </w:rPr>
      </w:pPr>
      <w:r w:rsidRPr="00DA3302">
        <w:rPr>
          <w:rFonts w:asciiTheme="majorBidi" w:eastAsia="Times New Roman" w:hAnsiTheme="majorBidi" w:cstheme="majorBidi"/>
          <w:b/>
          <w:bCs/>
          <w:sz w:val="24"/>
          <w:u w:val="single"/>
        </w:rPr>
        <w:lastRenderedPageBreak/>
        <w:t>New Business</w:t>
      </w:r>
    </w:p>
    <w:p w14:paraId="424AC0EC" w14:textId="19EB33BB" w:rsidR="006A639E" w:rsidRPr="006F5057" w:rsidRDefault="006A639E" w:rsidP="006A639E">
      <w:pPr>
        <w:pStyle w:val="ListParagraph"/>
        <w:numPr>
          <w:ilvl w:val="0"/>
          <w:numId w:val="2"/>
        </w:numPr>
        <w:spacing w:after="0"/>
        <w:jc w:val="both"/>
        <w:rPr>
          <w:rFonts w:asciiTheme="majorBidi" w:hAnsiTheme="majorBidi" w:cstheme="majorBidi"/>
          <w:b/>
          <w:bCs/>
          <w:sz w:val="24"/>
        </w:rPr>
      </w:pPr>
      <w:r w:rsidRPr="00DA3302">
        <w:rPr>
          <w:rFonts w:asciiTheme="majorBidi" w:hAnsiTheme="majorBidi" w:cstheme="majorBidi"/>
          <w:sz w:val="24"/>
        </w:rPr>
        <w:t>Approval of Faculty Senate October 2021 Minutes. (12:</w:t>
      </w:r>
      <w:r>
        <w:rPr>
          <w:rFonts w:asciiTheme="majorBidi" w:hAnsiTheme="majorBidi" w:cstheme="majorBidi"/>
          <w:sz w:val="24"/>
        </w:rPr>
        <w:t>40</w:t>
      </w:r>
      <w:r w:rsidRPr="00DA3302">
        <w:rPr>
          <w:rFonts w:asciiTheme="majorBidi" w:hAnsiTheme="majorBidi" w:cstheme="majorBidi"/>
          <w:sz w:val="24"/>
        </w:rPr>
        <w:t xml:space="preserve"> James Gambrell)</w:t>
      </w:r>
      <w:r w:rsidR="00106C00">
        <w:rPr>
          <w:rFonts w:asciiTheme="majorBidi" w:hAnsiTheme="majorBidi" w:cstheme="majorBidi"/>
          <w:sz w:val="24"/>
        </w:rPr>
        <w:t xml:space="preserve"> </w:t>
      </w:r>
      <w:r w:rsidR="00106C00" w:rsidRPr="006F5057">
        <w:rPr>
          <w:rFonts w:asciiTheme="majorBidi" w:hAnsiTheme="majorBidi" w:cstheme="majorBidi"/>
          <w:b/>
          <w:bCs/>
          <w:color w:val="FF0000"/>
          <w:sz w:val="24"/>
        </w:rPr>
        <w:t>Approved by verbal vote.</w:t>
      </w:r>
    </w:p>
    <w:p w14:paraId="28D046FC" w14:textId="6F2C4919" w:rsidR="00E42C28" w:rsidRDefault="00E42C28" w:rsidP="006A639E">
      <w:pPr>
        <w:pStyle w:val="ListParagraph"/>
        <w:numPr>
          <w:ilvl w:val="0"/>
          <w:numId w:val="2"/>
        </w:numPr>
        <w:rPr>
          <w:rFonts w:asciiTheme="majorBidi" w:eastAsia="Times New Roman" w:hAnsiTheme="majorBidi" w:cstheme="majorBidi"/>
          <w:sz w:val="24"/>
        </w:rPr>
      </w:pPr>
      <w:r w:rsidRPr="006A639E">
        <w:rPr>
          <w:rFonts w:asciiTheme="majorBidi" w:eastAsia="Times New Roman" w:hAnsiTheme="majorBidi" w:cstheme="majorBidi"/>
          <w:sz w:val="24"/>
        </w:rPr>
        <w:t>Motion on Changes in Students’ Withdrawal Policy (Paul Parker 12:45</w:t>
      </w:r>
      <w:r w:rsidR="00643029" w:rsidRPr="006A639E">
        <w:rPr>
          <w:rFonts w:asciiTheme="majorBidi" w:eastAsia="Times New Roman" w:hAnsiTheme="majorBidi" w:cstheme="majorBidi"/>
          <w:sz w:val="24"/>
        </w:rPr>
        <w:t>-12:5</w:t>
      </w:r>
      <w:r w:rsidR="001D551D">
        <w:rPr>
          <w:rFonts w:asciiTheme="majorBidi" w:eastAsia="Times New Roman" w:hAnsiTheme="majorBidi" w:cstheme="majorBidi"/>
          <w:sz w:val="24"/>
        </w:rPr>
        <w:t>5</w:t>
      </w:r>
      <w:r w:rsidRPr="006A639E">
        <w:rPr>
          <w:rFonts w:asciiTheme="majorBidi" w:eastAsia="Times New Roman" w:hAnsiTheme="majorBidi" w:cstheme="majorBidi"/>
          <w:sz w:val="24"/>
        </w:rPr>
        <w:t>)</w:t>
      </w:r>
    </w:p>
    <w:p w14:paraId="10FD3ED1" w14:textId="4E976BDE" w:rsidR="00106C00" w:rsidRPr="00106C00" w:rsidRDefault="00106C00" w:rsidP="00106C00">
      <w:pPr>
        <w:pStyle w:val="ListParagraph"/>
        <w:numPr>
          <w:ilvl w:val="1"/>
          <w:numId w:val="2"/>
        </w:numPr>
        <w:rPr>
          <w:rFonts w:asciiTheme="majorBidi" w:eastAsia="Times New Roman" w:hAnsiTheme="majorBidi" w:cstheme="majorBidi"/>
          <w:color w:val="4472C4" w:themeColor="accent1"/>
          <w:sz w:val="24"/>
        </w:rPr>
      </w:pPr>
      <w:r>
        <w:rPr>
          <w:rFonts w:asciiTheme="majorBidi" w:eastAsia="Times New Roman" w:hAnsiTheme="majorBidi" w:cstheme="majorBidi"/>
          <w:color w:val="4472C4" w:themeColor="accent1"/>
          <w:sz w:val="24"/>
        </w:rPr>
        <w:t>See motion below [</w:t>
      </w:r>
      <w:r w:rsidRPr="00CB3C87">
        <w:rPr>
          <w:rFonts w:asciiTheme="majorBidi" w:eastAsia="Times New Roman" w:hAnsiTheme="majorBidi" w:cstheme="majorBidi"/>
          <w:i/>
          <w:iCs/>
          <w:color w:val="4472C4" w:themeColor="accent1"/>
          <w:sz w:val="24"/>
        </w:rPr>
        <w:t xml:space="preserve">please note that I leave </w:t>
      </w:r>
      <w:proofErr w:type="gramStart"/>
      <w:r w:rsidR="00CB3C87">
        <w:rPr>
          <w:rFonts w:asciiTheme="majorBidi" w:eastAsia="Times New Roman" w:hAnsiTheme="majorBidi" w:cstheme="majorBidi"/>
          <w:i/>
          <w:iCs/>
          <w:color w:val="4472C4" w:themeColor="accent1"/>
          <w:sz w:val="24"/>
        </w:rPr>
        <w:t>all of</w:t>
      </w:r>
      <w:proofErr w:type="gramEnd"/>
      <w:r w:rsidR="00CB3C87">
        <w:rPr>
          <w:rFonts w:asciiTheme="majorBidi" w:eastAsia="Times New Roman" w:hAnsiTheme="majorBidi" w:cstheme="majorBidi"/>
          <w:i/>
          <w:iCs/>
          <w:color w:val="4472C4" w:themeColor="accent1"/>
          <w:sz w:val="24"/>
        </w:rPr>
        <w:t xml:space="preserve"> </w:t>
      </w:r>
      <w:r w:rsidRPr="00CB3C87">
        <w:rPr>
          <w:rFonts w:asciiTheme="majorBidi" w:eastAsia="Times New Roman" w:hAnsiTheme="majorBidi" w:cstheme="majorBidi"/>
          <w:i/>
          <w:iCs/>
          <w:color w:val="4472C4" w:themeColor="accent1"/>
          <w:sz w:val="24"/>
        </w:rPr>
        <w:t>the motions in the appendices below to make the notes easier to read</w:t>
      </w:r>
      <w:r w:rsidRPr="00106C00">
        <w:rPr>
          <w:rFonts w:asciiTheme="majorBidi" w:eastAsia="Times New Roman" w:hAnsiTheme="majorBidi" w:cstheme="majorBidi"/>
          <w:color w:val="4472C4" w:themeColor="accent1"/>
          <w:sz w:val="24"/>
        </w:rPr>
        <w:t>].</w:t>
      </w:r>
    </w:p>
    <w:p w14:paraId="4795649E" w14:textId="64350CCF" w:rsidR="00106C00" w:rsidRDefault="00106C00" w:rsidP="00106C00">
      <w:pPr>
        <w:pStyle w:val="ListParagraph"/>
        <w:numPr>
          <w:ilvl w:val="1"/>
          <w:numId w:val="2"/>
        </w:numPr>
        <w:rPr>
          <w:rFonts w:asciiTheme="majorBidi" w:eastAsia="Times New Roman" w:hAnsiTheme="majorBidi" w:cstheme="majorBidi"/>
          <w:color w:val="4472C4" w:themeColor="accent1"/>
          <w:sz w:val="24"/>
        </w:rPr>
      </w:pPr>
      <w:r w:rsidRPr="00106C00">
        <w:rPr>
          <w:rFonts w:asciiTheme="majorBidi" w:eastAsia="Times New Roman" w:hAnsiTheme="majorBidi" w:cstheme="majorBidi"/>
          <w:color w:val="4472C4" w:themeColor="accent1"/>
          <w:sz w:val="24"/>
        </w:rPr>
        <w:t>This removes old language that was clerical practice that has not been used in several years. This change is for student success.</w:t>
      </w:r>
    </w:p>
    <w:p w14:paraId="62395D81" w14:textId="56E1ED38" w:rsidR="00106C00" w:rsidRDefault="00106C00" w:rsidP="00106C00">
      <w:pPr>
        <w:pStyle w:val="ListParagraph"/>
        <w:numPr>
          <w:ilvl w:val="1"/>
          <w:numId w:val="2"/>
        </w:numPr>
        <w:rPr>
          <w:rFonts w:asciiTheme="majorBidi" w:eastAsia="Times New Roman" w:hAnsiTheme="majorBidi" w:cstheme="majorBidi"/>
          <w:color w:val="4472C4" w:themeColor="accent1"/>
          <w:sz w:val="24"/>
        </w:rPr>
      </w:pPr>
      <w:r>
        <w:rPr>
          <w:rFonts w:asciiTheme="majorBidi" w:eastAsia="Times New Roman" w:hAnsiTheme="majorBidi" w:cstheme="majorBidi"/>
          <w:color w:val="4472C4" w:themeColor="accent1"/>
          <w:sz w:val="24"/>
        </w:rPr>
        <w:t xml:space="preserve">Heather </w:t>
      </w:r>
      <w:proofErr w:type="spellStart"/>
      <w:r>
        <w:rPr>
          <w:rFonts w:asciiTheme="majorBidi" w:eastAsia="Times New Roman" w:hAnsiTheme="majorBidi" w:cstheme="majorBidi"/>
          <w:color w:val="4472C4" w:themeColor="accent1"/>
          <w:sz w:val="24"/>
        </w:rPr>
        <w:t>Pincock</w:t>
      </w:r>
      <w:proofErr w:type="spellEnd"/>
      <w:r>
        <w:rPr>
          <w:rFonts w:asciiTheme="majorBidi" w:eastAsia="Times New Roman" w:hAnsiTheme="majorBidi" w:cstheme="majorBidi"/>
          <w:color w:val="4472C4" w:themeColor="accent1"/>
          <w:sz w:val="24"/>
        </w:rPr>
        <w:t xml:space="preserve"> (Conflict Management) moves to accept on 1</w:t>
      </w:r>
      <w:r w:rsidRPr="00106C00">
        <w:rPr>
          <w:rFonts w:asciiTheme="majorBidi" w:eastAsia="Times New Roman" w:hAnsiTheme="majorBidi" w:cstheme="majorBidi"/>
          <w:color w:val="4472C4" w:themeColor="accent1"/>
          <w:sz w:val="24"/>
          <w:vertAlign w:val="superscript"/>
        </w:rPr>
        <w:t>st</w:t>
      </w:r>
      <w:r>
        <w:rPr>
          <w:rFonts w:asciiTheme="majorBidi" w:eastAsia="Times New Roman" w:hAnsiTheme="majorBidi" w:cstheme="majorBidi"/>
          <w:color w:val="4472C4" w:themeColor="accent1"/>
          <w:sz w:val="24"/>
        </w:rPr>
        <w:t xml:space="preserve"> read</w:t>
      </w:r>
      <w:r w:rsidR="006F5057">
        <w:rPr>
          <w:rFonts w:asciiTheme="majorBidi" w:eastAsia="Times New Roman" w:hAnsiTheme="majorBidi" w:cstheme="majorBidi"/>
          <w:color w:val="4472C4" w:themeColor="accent1"/>
          <w:sz w:val="24"/>
        </w:rPr>
        <w:t>.</w:t>
      </w:r>
    </w:p>
    <w:p w14:paraId="642C7003" w14:textId="4700EFF7" w:rsidR="00106C00" w:rsidRDefault="00106C00" w:rsidP="00106C00">
      <w:pPr>
        <w:pStyle w:val="ListParagraph"/>
        <w:numPr>
          <w:ilvl w:val="1"/>
          <w:numId w:val="2"/>
        </w:numPr>
        <w:rPr>
          <w:rFonts w:asciiTheme="majorBidi" w:eastAsia="Times New Roman" w:hAnsiTheme="majorBidi" w:cstheme="majorBidi"/>
          <w:color w:val="4472C4" w:themeColor="accent1"/>
          <w:sz w:val="24"/>
        </w:rPr>
      </w:pPr>
      <w:r>
        <w:rPr>
          <w:rFonts w:asciiTheme="majorBidi" w:eastAsia="Times New Roman" w:hAnsiTheme="majorBidi" w:cstheme="majorBidi"/>
          <w:color w:val="4472C4" w:themeColor="accent1"/>
          <w:sz w:val="24"/>
        </w:rPr>
        <w:t xml:space="preserve">Lance </w:t>
      </w:r>
      <w:proofErr w:type="spellStart"/>
      <w:r w:rsidR="00CB3C87">
        <w:rPr>
          <w:rFonts w:asciiTheme="majorBidi" w:eastAsia="Times New Roman" w:hAnsiTheme="majorBidi" w:cstheme="majorBidi"/>
          <w:color w:val="4472C4" w:themeColor="accent1"/>
          <w:sz w:val="24"/>
        </w:rPr>
        <w:t>Holt</w:t>
      </w:r>
      <w:r w:rsidR="006F5057">
        <w:rPr>
          <w:rFonts w:asciiTheme="majorBidi" w:eastAsia="Times New Roman" w:hAnsiTheme="majorBidi" w:cstheme="majorBidi"/>
          <w:color w:val="4472C4" w:themeColor="accent1"/>
          <w:sz w:val="24"/>
        </w:rPr>
        <w:t>z</w:t>
      </w:r>
      <w:r w:rsidR="00CB3C87">
        <w:rPr>
          <w:rFonts w:asciiTheme="majorBidi" w:eastAsia="Times New Roman" w:hAnsiTheme="majorBidi" w:cstheme="majorBidi"/>
          <w:color w:val="4472C4" w:themeColor="accent1"/>
          <w:sz w:val="24"/>
        </w:rPr>
        <w:t>hower</w:t>
      </w:r>
      <w:proofErr w:type="spellEnd"/>
      <w:r w:rsidR="006F5057">
        <w:rPr>
          <w:rFonts w:asciiTheme="majorBidi" w:eastAsia="Times New Roman" w:hAnsiTheme="majorBidi" w:cstheme="majorBidi"/>
          <w:color w:val="4472C4" w:themeColor="accent1"/>
          <w:sz w:val="24"/>
        </w:rPr>
        <w:t xml:space="preserve"> (Construction Management</w:t>
      </w:r>
      <w:r>
        <w:rPr>
          <w:rFonts w:asciiTheme="majorBidi" w:eastAsia="Times New Roman" w:hAnsiTheme="majorBidi" w:cstheme="majorBidi"/>
          <w:color w:val="4472C4" w:themeColor="accent1"/>
          <w:sz w:val="24"/>
        </w:rPr>
        <w:t xml:space="preserve">). This statement adds a gate for students to have to sit down with an advisor before dropping a course. What would this help clean up, as it may cause problems concerning Lance’s program? Parker: This has never been the practice at KSU, so this policy update is intended to make the practice and policy align. The sentence that is being removed has never nor is it now a </w:t>
      </w:r>
      <w:r w:rsidR="006F5057">
        <w:rPr>
          <w:rFonts w:asciiTheme="majorBidi" w:eastAsia="Times New Roman" w:hAnsiTheme="majorBidi" w:cstheme="majorBidi"/>
          <w:color w:val="4472C4" w:themeColor="accent1"/>
          <w:sz w:val="24"/>
        </w:rPr>
        <w:t>practice.</w:t>
      </w:r>
    </w:p>
    <w:p w14:paraId="7607B8EE" w14:textId="13A379FD" w:rsidR="00106C00" w:rsidRDefault="00106C00" w:rsidP="006971CA">
      <w:pPr>
        <w:pStyle w:val="ListParagraph"/>
        <w:numPr>
          <w:ilvl w:val="1"/>
          <w:numId w:val="2"/>
        </w:numPr>
        <w:rPr>
          <w:rFonts w:asciiTheme="majorBidi" w:eastAsia="Times New Roman" w:hAnsiTheme="majorBidi" w:cstheme="majorBidi"/>
          <w:color w:val="4472C4" w:themeColor="accent1"/>
          <w:sz w:val="24"/>
        </w:rPr>
      </w:pPr>
      <w:r>
        <w:rPr>
          <w:rFonts w:asciiTheme="majorBidi" w:eastAsia="Times New Roman" w:hAnsiTheme="majorBidi" w:cstheme="majorBidi"/>
          <w:color w:val="4472C4" w:themeColor="accent1"/>
          <w:sz w:val="24"/>
        </w:rPr>
        <w:t>Michael Perry (Part-Time Faculty)—Will the add/drop/ withdrawal dates change back to pre-Covid times? Yes. The calendars are going to move back to pre-Covid deadlines.</w:t>
      </w:r>
    </w:p>
    <w:p w14:paraId="018BA067" w14:textId="0197499B" w:rsidR="006971CA" w:rsidRPr="004827CF" w:rsidRDefault="006971CA" w:rsidP="006971CA">
      <w:pPr>
        <w:pStyle w:val="ListParagraph"/>
        <w:numPr>
          <w:ilvl w:val="1"/>
          <w:numId w:val="2"/>
        </w:numPr>
        <w:rPr>
          <w:rFonts w:asciiTheme="majorBidi" w:eastAsia="Times New Roman" w:hAnsiTheme="majorBidi" w:cstheme="majorBidi"/>
          <w:b/>
          <w:bCs/>
          <w:color w:val="4472C4" w:themeColor="accent1"/>
          <w:sz w:val="24"/>
        </w:rPr>
      </w:pPr>
      <w:r w:rsidRPr="004827CF">
        <w:rPr>
          <w:rFonts w:asciiTheme="majorBidi" w:eastAsia="Times New Roman" w:hAnsiTheme="majorBidi" w:cstheme="majorBidi"/>
          <w:b/>
          <w:bCs/>
          <w:color w:val="FF0000"/>
          <w:sz w:val="24"/>
        </w:rPr>
        <w:t xml:space="preserve">Motion </w:t>
      </w:r>
      <w:r w:rsidR="004827CF" w:rsidRPr="004827CF">
        <w:rPr>
          <w:rFonts w:asciiTheme="majorBidi" w:eastAsia="Times New Roman" w:hAnsiTheme="majorBidi" w:cstheme="majorBidi"/>
          <w:b/>
          <w:bCs/>
          <w:color w:val="FF0000"/>
          <w:sz w:val="24"/>
        </w:rPr>
        <w:t>passes</w:t>
      </w:r>
      <w:r w:rsidRPr="004827CF">
        <w:rPr>
          <w:rFonts w:asciiTheme="majorBidi" w:eastAsia="Times New Roman" w:hAnsiTheme="majorBidi" w:cstheme="majorBidi"/>
          <w:b/>
          <w:bCs/>
          <w:color w:val="FF0000"/>
          <w:sz w:val="24"/>
        </w:rPr>
        <w:t xml:space="preserve"> 38</w:t>
      </w:r>
      <w:r w:rsidR="00CB3C87" w:rsidRPr="004827CF">
        <w:rPr>
          <w:rFonts w:asciiTheme="majorBidi" w:eastAsia="Times New Roman" w:hAnsiTheme="majorBidi" w:cstheme="majorBidi"/>
          <w:b/>
          <w:bCs/>
          <w:color w:val="FF0000"/>
          <w:sz w:val="24"/>
        </w:rPr>
        <w:t xml:space="preserve"> Yes</w:t>
      </w:r>
      <w:r w:rsidRPr="004827CF">
        <w:rPr>
          <w:rFonts w:asciiTheme="majorBidi" w:eastAsia="Times New Roman" w:hAnsiTheme="majorBidi" w:cstheme="majorBidi"/>
          <w:b/>
          <w:bCs/>
          <w:color w:val="FF0000"/>
          <w:sz w:val="24"/>
        </w:rPr>
        <w:t>-3</w:t>
      </w:r>
      <w:r w:rsidR="00CB3C87" w:rsidRPr="004827CF">
        <w:rPr>
          <w:rFonts w:asciiTheme="majorBidi" w:eastAsia="Times New Roman" w:hAnsiTheme="majorBidi" w:cstheme="majorBidi"/>
          <w:b/>
          <w:bCs/>
          <w:color w:val="FF0000"/>
          <w:sz w:val="24"/>
        </w:rPr>
        <w:t xml:space="preserve"> No</w:t>
      </w:r>
    </w:p>
    <w:p w14:paraId="626B61B8" w14:textId="6E475E55" w:rsidR="00553740" w:rsidRDefault="00553740" w:rsidP="00553740">
      <w:pPr>
        <w:pStyle w:val="ListParagraph"/>
        <w:numPr>
          <w:ilvl w:val="0"/>
          <w:numId w:val="2"/>
        </w:numPr>
        <w:rPr>
          <w:rFonts w:asciiTheme="majorBidi" w:eastAsia="Times New Roman" w:hAnsiTheme="majorBidi" w:cstheme="majorBidi"/>
          <w:sz w:val="24"/>
        </w:rPr>
      </w:pPr>
      <w:r w:rsidRPr="00DA3302">
        <w:rPr>
          <w:rFonts w:asciiTheme="majorBidi" w:eastAsia="Times New Roman" w:hAnsiTheme="majorBidi" w:cstheme="majorBidi"/>
          <w:sz w:val="24"/>
        </w:rPr>
        <w:t xml:space="preserve">Motion on Updates from KSU President and Provost </w:t>
      </w:r>
      <w:r w:rsidR="00DD7678" w:rsidRPr="00DA3302">
        <w:rPr>
          <w:rFonts w:asciiTheme="majorBidi" w:eastAsia="Times New Roman" w:hAnsiTheme="majorBidi" w:cstheme="majorBidi"/>
          <w:sz w:val="24"/>
        </w:rPr>
        <w:t xml:space="preserve">during Faculty Senate Meetings </w:t>
      </w:r>
      <w:r w:rsidRPr="00DA3302">
        <w:rPr>
          <w:rFonts w:asciiTheme="majorBidi" w:eastAsia="Times New Roman" w:hAnsiTheme="majorBidi" w:cstheme="majorBidi"/>
          <w:sz w:val="24"/>
        </w:rPr>
        <w:t>(Todd Harper 12:</w:t>
      </w:r>
      <w:r w:rsidR="00E42C28" w:rsidRPr="00DA3302">
        <w:rPr>
          <w:rFonts w:asciiTheme="majorBidi" w:eastAsia="Times New Roman" w:hAnsiTheme="majorBidi" w:cstheme="majorBidi"/>
          <w:sz w:val="24"/>
        </w:rPr>
        <w:t>5</w:t>
      </w:r>
      <w:r w:rsidR="001D551D">
        <w:rPr>
          <w:rFonts w:asciiTheme="majorBidi" w:eastAsia="Times New Roman" w:hAnsiTheme="majorBidi" w:cstheme="majorBidi"/>
          <w:sz w:val="24"/>
        </w:rPr>
        <w:t>5</w:t>
      </w:r>
      <w:r w:rsidRPr="00DA3302">
        <w:rPr>
          <w:rFonts w:asciiTheme="majorBidi" w:eastAsia="Times New Roman" w:hAnsiTheme="majorBidi" w:cstheme="majorBidi"/>
          <w:sz w:val="24"/>
        </w:rPr>
        <w:t>-</w:t>
      </w:r>
      <w:r w:rsidR="00DD7678" w:rsidRPr="00DA3302">
        <w:rPr>
          <w:rFonts w:asciiTheme="majorBidi" w:eastAsia="Times New Roman" w:hAnsiTheme="majorBidi" w:cstheme="majorBidi"/>
          <w:sz w:val="24"/>
        </w:rPr>
        <w:t>1</w:t>
      </w:r>
      <w:r w:rsidR="00E42C28" w:rsidRPr="00DA3302">
        <w:rPr>
          <w:rFonts w:asciiTheme="majorBidi" w:eastAsia="Times New Roman" w:hAnsiTheme="majorBidi" w:cstheme="majorBidi"/>
          <w:sz w:val="24"/>
        </w:rPr>
        <w:t>:</w:t>
      </w:r>
      <w:r w:rsidR="001D551D">
        <w:rPr>
          <w:rFonts w:asciiTheme="majorBidi" w:eastAsia="Times New Roman" w:hAnsiTheme="majorBidi" w:cstheme="majorBidi"/>
          <w:sz w:val="24"/>
        </w:rPr>
        <w:t>10</w:t>
      </w:r>
      <w:r w:rsidRPr="00DA3302">
        <w:rPr>
          <w:rFonts w:asciiTheme="majorBidi" w:eastAsia="Times New Roman" w:hAnsiTheme="majorBidi" w:cstheme="majorBidi"/>
          <w:sz w:val="24"/>
        </w:rPr>
        <w:t>)</w:t>
      </w:r>
    </w:p>
    <w:p w14:paraId="3991AA50" w14:textId="251F345A" w:rsidR="006971CA" w:rsidRPr="00CB3C87" w:rsidRDefault="006971CA" w:rsidP="006971CA">
      <w:pPr>
        <w:pStyle w:val="ListParagraph"/>
        <w:numPr>
          <w:ilvl w:val="1"/>
          <w:numId w:val="2"/>
        </w:numPr>
        <w:rPr>
          <w:rFonts w:asciiTheme="majorBidi" w:eastAsia="Times New Roman" w:hAnsiTheme="majorBidi" w:cstheme="majorBidi"/>
          <w:color w:val="0070C0"/>
          <w:sz w:val="24"/>
        </w:rPr>
      </w:pPr>
      <w:r w:rsidRPr="00CB3C87">
        <w:rPr>
          <w:rFonts w:asciiTheme="majorBidi" w:eastAsia="Times New Roman" w:hAnsiTheme="majorBidi" w:cstheme="majorBidi"/>
          <w:color w:val="0070C0"/>
          <w:sz w:val="24"/>
        </w:rPr>
        <w:t xml:space="preserve">Todd Harper (English): 1) President and Provost have been respectful of Senate’s time; 2) </w:t>
      </w:r>
      <w:r w:rsidR="006F5057">
        <w:rPr>
          <w:rFonts w:asciiTheme="majorBidi" w:eastAsia="Times New Roman" w:hAnsiTheme="majorBidi" w:cstheme="majorBidi"/>
          <w:color w:val="0070C0"/>
          <w:sz w:val="24"/>
        </w:rPr>
        <w:t>T</w:t>
      </w:r>
      <w:r w:rsidRPr="00CB3C87">
        <w:rPr>
          <w:rFonts w:asciiTheme="majorBidi" w:eastAsia="Times New Roman" w:hAnsiTheme="majorBidi" w:cstheme="majorBidi"/>
          <w:color w:val="0070C0"/>
          <w:sz w:val="24"/>
        </w:rPr>
        <w:t xml:space="preserve">hey often have important information, 3) There is precedent for </w:t>
      </w:r>
      <w:r w:rsidR="006F5057">
        <w:rPr>
          <w:rFonts w:asciiTheme="majorBidi" w:eastAsia="Times New Roman" w:hAnsiTheme="majorBidi" w:cstheme="majorBidi"/>
          <w:color w:val="0070C0"/>
          <w:sz w:val="24"/>
        </w:rPr>
        <w:t>putting President and Provost updates at the beginning of the meeting.</w:t>
      </w:r>
    </w:p>
    <w:p w14:paraId="42FACAE1" w14:textId="7489544F" w:rsidR="006971CA" w:rsidRPr="00CB3C87" w:rsidRDefault="006971CA" w:rsidP="006971CA">
      <w:pPr>
        <w:pStyle w:val="ListParagraph"/>
        <w:numPr>
          <w:ilvl w:val="1"/>
          <w:numId w:val="2"/>
        </w:numPr>
        <w:rPr>
          <w:rFonts w:asciiTheme="majorBidi" w:eastAsia="Times New Roman" w:hAnsiTheme="majorBidi" w:cstheme="majorBidi"/>
          <w:color w:val="0070C0"/>
          <w:sz w:val="24"/>
        </w:rPr>
      </w:pPr>
      <w:r w:rsidRPr="00CB3C87">
        <w:rPr>
          <w:rFonts w:asciiTheme="majorBidi" w:eastAsia="Times New Roman" w:hAnsiTheme="majorBidi" w:cstheme="majorBidi"/>
          <w:color w:val="0070C0"/>
          <w:sz w:val="24"/>
        </w:rPr>
        <w:t xml:space="preserve">James Gambrell (Inclusive Education) reasons </w:t>
      </w:r>
      <w:proofErr w:type="gramStart"/>
      <w:r w:rsidRPr="00CB3C87">
        <w:rPr>
          <w:rFonts w:asciiTheme="majorBidi" w:eastAsia="Times New Roman" w:hAnsiTheme="majorBidi" w:cstheme="majorBidi"/>
          <w:color w:val="0070C0"/>
          <w:sz w:val="24"/>
        </w:rPr>
        <w:t>against:</w:t>
      </w:r>
      <w:proofErr w:type="gramEnd"/>
      <w:r w:rsidRPr="00CB3C87">
        <w:rPr>
          <w:rFonts w:asciiTheme="majorBidi" w:eastAsia="Times New Roman" w:hAnsiTheme="majorBidi" w:cstheme="majorBidi"/>
          <w:color w:val="0070C0"/>
          <w:sz w:val="24"/>
        </w:rPr>
        <w:t xml:space="preserve"> 1) President and Provost are </w:t>
      </w:r>
      <w:r w:rsidR="00267942">
        <w:rPr>
          <w:rFonts w:asciiTheme="majorBidi" w:eastAsia="Times New Roman" w:hAnsiTheme="majorBidi" w:cstheme="majorBidi"/>
          <w:color w:val="0070C0"/>
          <w:sz w:val="24"/>
        </w:rPr>
        <w:t xml:space="preserve">in </w:t>
      </w:r>
      <w:r w:rsidRPr="00CB3C87">
        <w:rPr>
          <w:rFonts w:asciiTheme="majorBidi" w:eastAsia="Times New Roman" w:hAnsiTheme="majorBidi" w:cstheme="majorBidi"/>
          <w:color w:val="0070C0"/>
          <w:sz w:val="24"/>
        </w:rPr>
        <w:t>interim</w:t>
      </w:r>
      <w:r w:rsidR="00267942">
        <w:rPr>
          <w:rFonts w:asciiTheme="majorBidi" w:eastAsia="Times New Roman" w:hAnsiTheme="majorBidi" w:cstheme="majorBidi"/>
          <w:color w:val="0070C0"/>
          <w:sz w:val="24"/>
        </w:rPr>
        <w:t xml:space="preserve"> roles</w:t>
      </w:r>
      <w:r w:rsidRPr="00CB3C87">
        <w:rPr>
          <w:rFonts w:asciiTheme="majorBidi" w:eastAsia="Times New Roman" w:hAnsiTheme="majorBidi" w:cstheme="majorBidi"/>
          <w:color w:val="0070C0"/>
          <w:sz w:val="24"/>
        </w:rPr>
        <w:t xml:space="preserve">, </w:t>
      </w:r>
      <w:r w:rsidR="00267942">
        <w:rPr>
          <w:rFonts w:asciiTheme="majorBidi" w:eastAsia="Times New Roman" w:hAnsiTheme="majorBidi" w:cstheme="majorBidi"/>
          <w:color w:val="0070C0"/>
          <w:sz w:val="24"/>
        </w:rPr>
        <w:t xml:space="preserve">policy and procedure should supersede personality of administrators </w:t>
      </w:r>
      <w:r w:rsidRPr="00CB3C87">
        <w:rPr>
          <w:rFonts w:asciiTheme="majorBidi" w:eastAsia="Times New Roman" w:hAnsiTheme="majorBidi" w:cstheme="majorBidi"/>
          <w:color w:val="0070C0"/>
          <w:sz w:val="24"/>
        </w:rPr>
        <w:t xml:space="preserve">2) Robert’s Rules </w:t>
      </w:r>
      <w:r w:rsidR="00CB3C87" w:rsidRPr="00CB3C87">
        <w:rPr>
          <w:rFonts w:asciiTheme="majorBidi" w:eastAsia="Times New Roman" w:hAnsiTheme="majorBidi" w:cstheme="majorBidi"/>
          <w:color w:val="0070C0"/>
          <w:sz w:val="24"/>
        </w:rPr>
        <w:t xml:space="preserve">prioritize </w:t>
      </w:r>
      <w:r w:rsidR="00CB3C87" w:rsidRPr="00267942">
        <w:rPr>
          <w:rFonts w:asciiTheme="majorBidi" w:eastAsia="Times New Roman" w:hAnsiTheme="majorBidi" w:cstheme="majorBidi"/>
          <w:i/>
          <w:iCs/>
          <w:color w:val="0070C0"/>
          <w:sz w:val="24"/>
        </w:rPr>
        <w:t>motions</w:t>
      </w:r>
      <w:r w:rsidR="00CB3C87" w:rsidRPr="00CB3C87">
        <w:rPr>
          <w:rFonts w:asciiTheme="majorBidi" w:eastAsia="Times New Roman" w:hAnsiTheme="majorBidi" w:cstheme="majorBidi"/>
          <w:color w:val="0070C0"/>
          <w:sz w:val="24"/>
        </w:rPr>
        <w:t xml:space="preserve"> over informational items, 3) President and Provost have multiple channels through which to </w:t>
      </w:r>
      <w:r w:rsidR="00267942">
        <w:rPr>
          <w:rFonts w:asciiTheme="majorBidi" w:eastAsia="Times New Roman" w:hAnsiTheme="majorBidi" w:cstheme="majorBidi"/>
          <w:color w:val="0070C0"/>
          <w:sz w:val="24"/>
        </w:rPr>
        <w:t>disseminate information to the Faculty.</w:t>
      </w:r>
    </w:p>
    <w:p w14:paraId="219D7269" w14:textId="11EC85F7" w:rsidR="006971CA" w:rsidRPr="00CB3C87" w:rsidRDefault="006971CA" w:rsidP="006971CA">
      <w:pPr>
        <w:pStyle w:val="ListParagraph"/>
        <w:numPr>
          <w:ilvl w:val="1"/>
          <w:numId w:val="2"/>
        </w:numPr>
        <w:rPr>
          <w:rFonts w:asciiTheme="majorBidi" w:eastAsia="Times New Roman" w:hAnsiTheme="majorBidi" w:cstheme="majorBidi"/>
          <w:color w:val="0070C0"/>
          <w:sz w:val="24"/>
        </w:rPr>
      </w:pPr>
      <w:r w:rsidRPr="00CB3C87">
        <w:rPr>
          <w:rFonts w:asciiTheme="majorBidi" w:eastAsia="Times New Roman" w:hAnsiTheme="majorBidi" w:cstheme="majorBidi"/>
          <w:color w:val="0070C0"/>
          <w:sz w:val="24"/>
        </w:rPr>
        <w:t>Darina Lepadatu (FS President)</w:t>
      </w:r>
      <w:r w:rsidR="00CB3C87" w:rsidRPr="00CB3C87">
        <w:rPr>
          <w:rFonts w:asciiTheme="majorBidi" w:eastAsia="Times New Roman" w:hAnsiTheme="majorBidi" w:cstheme="majorBidi"/>
          <w:color w:val="0070C0"/>
          <w:sz w:val="24"/>
        </w:rPr>
        <w:t xml:space="preserve">: It is respectful to the </w:t>
      </w:r>
      <w:r w:rsidR="00267942">
        <w:rPr>
          <w:rFonts w:asciiTheme="majorBidi" w:eastAsia="Times New Roman" w:hAnsiTheme="majorBidi" w:cstheme="majorBidi"/>
          <w:color w:val="0070C0"/>
          <w:sz w:val="24"/>
        </w:rPr>
        <w:t>time limitations</w:t>
      </w:r>
      <w:r w:rsidR="00CB3C87" w:rsidRPr="00CB3C87">
        <w:rPr>
          <w:rFonts w:asciiTheme="majorBidi" w:eastAsia="Times New Roman" w:hAnsiTheme="majorBidi" w:cstheme="majorBidi"/>
          <w:color w:val="0070C0"/>
          <w:sz w:val="24"/>
        </w:rPr>
        <w:t xml:space="preserve"> and offices of President and Provost</w:t>
      </w:r>
      <w:r w:rsidR="00267942">
        <w:rPr>
          <w:rFonts w:asciiTheme="majorBidi" w:eastAsia="Times New Roman" w:hAnsiTheme="majorBidi" w:cstheme="majorBidi"/>
          <w:color w:val="0070C0"/>
          <w:sz w:val="24"/>
        </w:rPr>
        <w:t xml:space="preserve"> to have them go first</w:t>
      </w:r>
      <w:r w:rsidR="00CB3C87" w:rsidRPr="00CB3C87">
        <w:rPr>
          <w:rFonts w:asciiTheme="majorBidi" w:eastAsia="Times New Roman" w:hAnsiTheme="majorBidi" w:cstheme="majorBidi"/>
          <w:color w:val="0070C0"/>
          <w:sz w:val="24"/>
        </w:rPr>
        <w:t>. Also, there is precedent before last year.</w:t>
      </w:r>
    </w:p>
    <w:p w14:paraId="3C728CAC" w14:textId="0818E211" w:rsidR="006971CA" w:rsidRPr="00CB3C87" w:rsidRDefault="006971CA" w:rsidP="006971CA">
      <w:pPr>
        <w:pStyle w:val="ListParagraph"/>
        <w:numPr>
          <w:ilvl w:val="1"/>
          <w:numId w:val="2"/>
        </w:numPr>
        <w:rPr>
          <w:rFonts w:asciiTheme="majorBidi" w:eastAsia="Times New Roman" w:hAnsiTheme="majorBidi" w:cstheme="majorBidi"/>
          <w:color w:val="0070C0"/>
          <w:sz w:val="24"/>
        </w:rPr>
      </w:pPr>
      <w:r w:rsidRPr="00CB3C87">
        <w:rPr>
          <w:rFonts w:asciiTheme="majorBidi" w:eastAsia="Times New Roman" w:hAnsiTheme="majorBidi" w:cstheme="majorBidi"/>
          <w:color w:val="0070C0"/>
          <w:sz w:val="24"/>
        </w:rPr>
        <w:t xml:space="preserve">Bill Griffiths (Math): This does not matter and should be left to </w:t>
      </w:r>
      <w:r w:rsidR="00267942">
        <w:rPr>
          <w:rFonts w:asciiTheme="majorBidi" w:eastAsia="Times New Roman" w:hAnsiTheme="majorBidi" w:cstheme="majorBidi"/>
          <w:color w:val="0070C0"/>
          <w:sz w:val="24"/>
        </w:rPr>
        <w:t>the vote of the senate.</w:t>
      </w:r>
    </w:p>
    <w:p w14:paraId="7E1A7862" w14:textId="4C9083D5" w:rsidR="006971CA" w:rsidRPr="00CB3C87" w:rsidRDefault="006971CA" w:rsidP="006971CA">
      <w:pPr>
        <w:pStyle w:val="ListParagraph"/>
        <w:numPr>
          <w:ilvl w:val="1"/>
          <w:numId w:val="2"/>
        </w:numPr>
        <w:rPr>
          <w:rFonts w:asciiTheme="majorBidi" w:eastAsia="Times New Roman" w:hAnsiTheme="majorBidi" w:cstheme="majorBidi"/>
          <w:color w:val="0070C0"/>
          <w:sz w:val="24"/>
        </w:rPr>
      </w:pPr>
      <w:r w:rsidRPr="00CB3C87">
        <w:rPr>
          <w:rFonts w:asciiTheme="majorBidi" w:eastAsia="Times New Roman" w:hAnsiTheme="majorBidi" w:cstheme="majorBidi"/>
          <w:color w:val="0070C0"/>
          <w:sz w:val="24"/>
        </w:rPr>
        <w:t>Michael Perry (PT Faculty): Putting speakers at the beginning respects the guests’/speakers’ time</w:t>
      </w:r>
    </w:p>
    <w:p w14:paraId="5F1E68F4" w14:textId="2112E7B6" w:rsidR="006971CA" w:rsidRPr="00CB3C87" w:rsidRDefault="006971CA" w:rsidP="006971CA">
      <w:pPr>
        <w:pStyle w:val="ListParagraph"/>
        <w:numPr>
          <w:ilvl w:val="1"/>
          <w:numId w:val="2"/>
        </w:numPr>
        <w:rPr>
          <w:rFonts w:asciiTheme="majorBidi" w:eastAsia="Times New Roman" w:hAnsiTheme="majorBidi" w:cstheme="majorBidi"/>
          <w:color w:val="0070C0"/>
          <w:sz w:val="24"/>
        </w:rPr>
      </w:pPr>
      <w:r w:rsidRPr="00CB3C87">
        <w:rPr>
          <w:rFonts w:asciiTheme="majorBidi" w:eastAsia="Times New Roman" w:hAnsiTheme="majorBidi" w:cstheme="majorBidi"/>
          <w:color w:val="0070C0"/>
          <w:sz w:val="24"/>
        </w:rPr>
        <w:t>Jillian Ford: Seconds the comments Dr. Gambrell made. Relevant points that should be considered.</w:t>
      </w:r>
    </w:p>
    <w:p w14:paraId="6D4FF06E" w14:textId="1C0F01E2" w:rsidR="006971CA" w:rsidRPr="004827CF" w:rsidRDefault="006971CA" w:rsidP="006971CA">
      <w:pPr>
        <w:pStyle w:val="ListParagraph"/>
        <w:numPr>
          <w:ilvl w:val="1"/>
          <w:numId w:val="2"/>
        </w:numPr>
        <w:rPr>
          <w:rFonts w:asciiTheme="majorBidi" w:eastAsia="Times New Roman" w:hAnsiTheme="majorBidi" w:cstheme="majorBidi"/>
          <w:b/>
          <w:bCs/>
          <w:color w:val="FF0000"/>
          <w:sz w:val="24"/>
        </w:rPr>
      </w:pPr>
      <w:r w:rsidRPr="004827CF">
        <w:rPr>
          <w:rFonts w:asciiTheme="majorBidi" w:eastAsia="Times New Roman" w:hAnsiTheme="majorBidi" w:cstheme="majorBidi"/>
          <w:b/>
          <w:bCs/>
          <w:color w:val="FF0000"/>
          <w:sz w:val="24"/>
        </w:rPr>
        <w:t>Motion</w:t>
      </w:r>
      <w:r w:rsidR="00CB3C87" w:rsidRPr="004827CF">
        <w:rPr>
          <w:rFonts w:asciiTheme="majorBidi" w:eastAsia="Times New Roman" w:hAnsiTheme="majorBidi" w:cstheme="majorBidi"/>
          <w:b/>
          <w:bCs/>
          <w:color w:val="FF0000"/>
          <w:sz w:val="24"/>
        </w:rPr>
        <w:t xml:space="preserve"> does </w:t>
      </w:r>
      <w:r w:rsidR="00CB3C87" w:rsidRPr="004827CF">
        <w:rPr>
          <w:rFonts w:asciiTheme="majorBidi" w:eastAsia="Times New Roman" w:hAnsiTheme="majorBidi" w:cstheme="majorBidi"/>
          <w:b/>
          <w:bCs/>
          <w:color w:val="FF0000"/>
          <w:sz w:val="24"/>
          <w:u w:val="single"/>
        </w:rPr>
        <w:t>NOT</w:t>
      </w:r>
      <w:r w:rsidR="00CB3C87" w:rsidRPr="004827CF">
        <w:rPr>
          <w:rFonts w:asciiTheme="majorBidi" w:eastAsia="Times New Roman" w:hAnsiTheme="majorBidi" w:cstheme="majorBidi"/>
          <w:b/>
          <w:bCs/>
          <w:color w:val="FF0000"/>
          <w:sz w:val="24"/>
        </w:rPr>
        <w:t xml:space="preserve"> pass: 19 Yes to 23 No.</w:t>
      </w:r>
    </w:p>
    <w:p w14:paraId="7C052984" w14:textId="240CEA84" w:rsidR="00643029" w:rsidRDefault="00643029" w:rsidP="00643029">
      <w:pPr>
        <w:pStyle w:val="ListParagraph"/>
        <w:numPr>
          <w:ilvl w:val="0"/>
          <w:numId w:val="2"/>
        </w:numPr>
        <w:rPr>
          <w:rFonts w:asciiTheme="majorBidi" w:eastAsia="Times New Roman" w:hAnsiTheme="majorBidi" w:cstheme="majorBidi"/>
          <w:sz w:val="24"/>
        </w:rPr>
      </w:pPr>
      <w:r>
        <w:rPr>
          <w:rFonts w:asciiTheme="majorBidi" w:eastAsia="Times New Roman" w:hAnsiTheme="majorBidi" w:cstheme="majorBidi"/>
          <w:sz w:val="24"/>
        </w:rPr>
        <w:t>Motion on Verbal Votes during Faculty Senate meetings (Darina Lepadatu 1:</w:t>
      </w:r>
      <w:r w:rsidR="001D551D">
        <w:rPr>
          <w:rFonts w:asciiTheme="majorBidi" w:eastAsia="Times New Roman" w:hAnsiTheme="majorBidi" w:cstheme="majorBidi"/>
          <w:sz w:val="24"/>
        </w:rPr>
        <w:t>10</w:t>
      </w:r>
      <w:r>
        <w:rPr>
          <w:rFonts w:asciiTheme="majorBidi" w:eastAsia="Times New Roman" w:hAnsiTheme="majorBidi" w:cstheme="majorBidi"/>
          <w:sz w:val="24"/>
        </w:rPr>
        <w:t>-1:</w:t>
      </w:r>
      <w:r w:rsidR="001D551D">
        <w:rPr>
          <w:rFonts w:asciiTheme="majorBidi" w:eastAsia="Times New Roman" w:hAnsiTheme="majorBidi" w:cstheme="majorBidi"/>
          <w:sz w:val="24"/>
        </w:rPr>
        <w:t>20</w:t>
      </w:r>
      <w:r>
        <w:rPr>
          <w:rFonts w:asciiTheme="majorBidi" w:eastAsia="Times New Roman" w:hAnsiTheme="majorBidi" w:cstheme="majorBidi"/>
          <w:sz w:val="24"/>
        </w:rPr>
        <w:t>)</w:t>
      </w:r>
    </w:p>
    <w:p w14:paraId="1E8DA166" w14:textId="65DB5DE5" w:rsidR="00CB3C87" w:rsidRPr="00CB3C87" w:rsidRDefault="00CB3C87" w:rsidP="00CB3C87">
      <w:pPr>
        <w:pStyle w:val="ListParagraph"/>
        <w:numPr>
          <w:ilvl w:val="1"/>
          <w:numId w:val="2"/>
        </w:numPr>
        <w:rPr>
          <w:rFonts w:asciiTheme="majorBidi" w:eastAsia="Times New Roman" w:hAnsiTheme="majorBidi" w:cstheme="majorBidi"/>
          <w:sz w:val="24"/>
        </w:rPr>
      </w:pPr>
      <w:r>
        <w:rPr>
          <w:rFonts w:asciiTheme="majorBidi" w:eastAsia="Times New Roman" w:hAnsiTheme="majorBidi" w:cstheme="majorBidi"/>
          <w:color w:val="4472C4" w:themeColor="accent1"/>
          <w:sz w:val="24"/>
        </w:rPr>
        <w:t xml:space="preserve">Discussion of best procedure for when to have verbal or electronic votes. Some faculty feel that voice votes are rushed; recorded vote allows for more deliberation. Some are grateful to be discussing best practices. </w:t>
      </w:r>
      <w:r w:rsidR="004827CF">
        <w:rPr>
          <w:rFonts w:asciiTheme="majorBidi" w:eastAsia="Times New Roman" w:hAnsiTheme="majorBidi" w:cstheme="majorBidi"/>
          <w:color w:val="4472C4" w:themeColor="accent1"/>
          <w:sz w:val="24"/>
        </w:rPr>
        <w:t>Multiple faculty state that not</w:t>
      </w:r>
      <w:r>
        <w:rPr>
          <w:rFonts w:asciiTheme="majorBidi" w:eastAsia="Times New Roman" w:hAnsiTheme="majorBidi" w:cstheme="majorBidi"/>
          <w:color w:val="4472C4" w:themeColor="accent1"/>
          <w:sz w:val="24"/>
        </w:rPr>
        <w:t xml:space="preserve"> everyone is comfortable </w:t>
      </w:r>
      <w:r w:rsidR="004827CF">
        <w:rPr>
          <w:rFonts w:asciiTheme="majorBidi" w:eastAsia="Times New Roman" w:hAnsiTheme="majorBidi" w:cstheme="majorBidi"/>
          <w:color w:val="4472C4" w:themeColor="accent1"/>
          <w:sz w:val="24"/>
        </w:rPr>
        <w:t xml:space="preserve">speaking, but that their voice still is very important. </w:t>
      </w:r>
    </w:p>
    <w:p w14:paraId="72E58B09" w14:textId="3026CEE4" w:rsidR="00CB3C87" w:rsidRPr="00267942" w:rsidRDefault="004827CF" w:rsidP="00CB3C87">
      <w:pPr>
        <w:pStyle w:val="ListParagraph"/>
        <w:numPr>
          <w:ilvl w:val="1"/>
          <w:numId w:val="2"/>
        </w:numPr>
        <w:rPr>
          <w:rFonts w:asciiTheme="majorBidi" w:eastAsia="Times New Roman" w:hAnsiTheme="majorBidi" w:cstheme="majorBidi"/>
          <w:color w:val="4472C4" w:themeColor="accent1"/>
          <w:sz w:val="24"/>
        </w:rPr>
      </w:pPr>
      <w:r w:rsidRPr="00267942">
        <w:rPr>
          <w:rFonts w:asciiTheme="majorBidi" w:eastAsia="Times New Roman" w:hAnsiTheme="majorBidi" w:cstheme="majorBidi"/>
          <w:color w:val="4472C4" w:themeColor="accent1"/>
          <w:sz w:val="24"/>
        </w:rPr>
        <w:t>Doug Moody</w:t>
      </w:r>
      <w:r w:rsidR="00267942" w:rsidRPr="00267942">
        <w:rPr>
          <w:rFonts w:asciiTheme="majorBidi" w:eastAsia="Times New Roman" w:hAnsiTheme="majorBidi" w:cstheme="majorBidi"/>
          <w:color w:val="4472C4" w:themeColor="accent1"/>
          <w:sz w:val="24"/>
        </w:rPr>
        <w:t xml:space="preserve"> (Management &amp; </w:t>
      </w:r>
      <w:proofErr w:type="spellStart"/>
      <w:r w:rsidR="00267942" w:rsidRPr="00267942">
        <w:rPr>
          <w:rFonts w:asciiTheme="majorBidi" w:eastAsia="Times New Roman" w:hAnsiTheme="majorBidi" w:cstheme="majorBidi"/>
          <w:color w:val="4472C4" w:themeColor="accent1"/>
          <w:sz w:val="24"/>
        </w:rPr>
        <w:t>Entrepeneurship</w:t>
      </w:r>
      <w:proofErr w:type="spellEnd"/>
      <w:r w:rsidR="00267942" w:rsidRPr="00267942">
        <w:rPr>
          <w:rFonts w:asciiTheme="majorBidi" w:eastAsia="Times New Roman" w:hAnsiTheme="majorBidi" w:cstheme="majorBidi"/>
          <w:color w:val="4472C4" w:themeColor="accent1"/>
          <w:sz w:val="24"/>
        </w:rPr>
        <w:t>)</w:t>
      </w:r>
      <w:r w:rsidRPr="00267942">
        <w:rPr>
          <w:rFonts w:asciiTheme="majorBidi" w:eastAsia="Times New Roman" w:hAnsiTheme="majorBidi" w:cstheme="majorBidi"/>
          <w:color w:val="4472C4" w:themeColor="accent1"/>
          <w:sz w:val="24"/>
        </w:rPr>
        <w:t>: Speaks against proposal. Feels that voice vote does not always represent the Nay’s adequately. Also feels that a single negative vote in a voice vote requires an electronic vote.</w:t>
      </w:r>
    </w:p>
    <w:p w14:paraId="698B539B" w14:textId="61E5D31D" w:rsidR="004827CF" w:rsidRPr="00267942" w:rsidRDefault="004827CF" w:rsidP="00CB3C87">
      <w:pPr>
        <w:pStyle w:val="ListParagraph"/>
        <w:numPr>
          <w:ilvl w:val="1"/>
          <w:numId w:val="2"/>
        </w:numPr>
        <w:rPr>
          <w:rFonts w:asciiTheme="majorBidi" w:eastAsia="Times New Roman" w:hAnsiTheme="majorBidi" w:cstheme="majorBidi"/>
          <w:color w:val="4472C4" w:themeColor="accent1"/>
          <w:sz w:val="24"/>
        </w:rPr>
      </w:pPr>
      <w:r w:rsidRPr="00267942">
        <w:rPr>
          <w:rFonts w:asciiTheme="majorBidi" w:eastAsia="Times New Roman" w:hAnsiTheme="majorBidi" w:cstheme="majorBidi"/>
          <w:color w:val="4472C4" w:themeColor="accent1"/>
          <w:sz w:val="24"/>
        </w:rPr>
        <w:t xml:space="preserve">Darina Lepadatu accepts friendly motion to change to having a </w:t>
      </w:r>
      <w:r w:rsidRPr="00267942">
        <w:rPr>
          <w:rFonts w:asciiTheme="majorBidi" w:eastAsia="Times New Roman" w:hAnsiTheme="majorBidi" w:cstheme="majorBidi"/>
          <w:i/>
          <w:iCs/>
          <w:color w:val="4472C4" w:themeColor="accent1"/>
          <w:sz w:val="24"/>
        </w:rPr>
        <w:t>single</w:t>
      </w:r>
      <w:r w:rsidRPr="00267942">
        <w:rPr>
          <w:rFonts w:asciiTheme="majorBidi" w:eastAsia="Times New Roman" w:hAnsiTheme="majorBidi" w:cstheme="majorBidi"/>
          <w:color w:val="4472C4" w:themeColor="accent1"/>
          <w:sz w:val="24"/>
        </w:rPr>
        <w:t xml:space="preserve"> “Nay” requiring an electronic vote: All but 1 “Ay”.</w:t>
      </w:r>
    </w:p>
    <w:p w14:paraId="685D3A07" w14:textId="76DE34DD" w:rsidR="004827CF" w:rsidRPr="00267942" w:rsidRDefault="004827CF" w:rsidP="00CB3C87">
      <w:pPr>
        <w:pStyle w:val="ListParagraph"/>
        <w:numPr>
          <w:ilvl w:val="1"/>
          <w:numId w:val="2"/>
        </w:numPr>
        <w:rPr>
          <w:rFonts w:asciiTheme="majorBidi" w:eastAsia="Times New Roman" w:hAnsiTheme="majorBidi" w:cstheme="majorBidi"/>
          <w:b/>
          <w:bCs/>
          <w:color w:val="FF0000"/>
          <w:sz w:val="24"/>
        </w:rPr>
      </w:pPr>
      <w:r w:rsidRPr="00267942">
        <w:rPr>
          <w:rFonts w:asciiTheme="majorBidi" w:eastAsia="Times New Roman" w:hAnsiTheme="majorBidi" w:cstheme="majorBidi"/>
          <w:b/>
          <w:bCs/>
          <w:color w:val="FF0000"/>
          <w:sz w:val="24"/>
        </w:rPr>
        <w:lastRenderedPageBreak/>
        <w:t xml:space="preserve">Motion does NOT </w:t>
      </w:r>
      <w:r w:rsidR="008863E2" w:rsidRPr="00267942">
        <w:rPr>
          <w:rFonts w:asciiTheme="majorBidi" w:eastAsia="Times New Roman" w:hAnsiTheme="majorBidi" w:cstheme="majorBidi"/>
          <w:b/>
          <w:bCs/>
          <w:color w:val="FF0000"/>
          <w:sz w:val="24"/>
        </w:rPr>
        <w:t>pass: 12 Yes to 25 no.</w:t>
      </w:r>
    </w:p>
    <w:p w14:paraId="463F2761" w14:textId="3BBF7CF0" w:rsidR="00DD7678" w:rsidRPr="00CB24AF" w:rsidRDefault="00643029" w:rsidP="00CB24AF">
      <w:pPr>
        <w:pStyle w:val="ListParagraph"/>
        <w:numPr>
          <w:ilvl w:val="0"/>
          <w:numId w:val="2"/>
        </w:numPr>
        <w:spacing w:after="0" w:line="240" w:lineRule="auto"/>
        <w:rPr>
          <w:rFonts w:asciiTheme="majorBidi" w:eastAsia="Times New Roman" w:hAnsiTheme="majorBidi" w:cstheme="majorBidi"/>
        </w:rPr>
      </w:pPr>
      <w:r w:rsidRPr="00643029">
        <w:rPr>
          <w:rFonts w:asciiTheme="majorBidi" w:hAnsiTheme="majorBidi" w:cstheme="majorBidi"/>
          <w:sz w:val="24"/>
        </w:rPr>
        <w:t>Call for nominations for</w:t>
      </w:r>
      <w:r w:rsidR="00DD7678" w:rsidRPr="00643029">
        <w:rPr>
          <w:rFonts w:asciiTheme="majorBidi" w:hAnsiTheme="majorBidi" w:cstheme="majorBidi"/>
          <w:sz w:val="24"/>
        </w:rPr>
        <w:t xml:space="preserve"> </w:t>
      </w:r>
      <w:r w:rsidR="00E42C28" w:rsidRPr="00643029">
        <w:rPr>
          <w:rFonts w:asciiTheme="majorBidi" w:hAnsiTheme="majorBidi" w:cstheme="majorBidi"/>
          <w:sz w:val="24"/>
        </w:rPr>
        <w:t>P</w:t>
      </w:r>
      <w:r w:rsidR="00DD7678" w:rsidRPr="00643029">
        <w:rPr>
          <w:rFonts w:asciiTheme="majorBidi" w:hAnsiTheme="majorBidi" w:cstheme="majorBidi"/>
          <w:sz w:val="24"/>
        </w:rPr>
        <w:t>ost-</w:t>
      </w:r>
      <w:r w:rsidR="00E42C28" w:rsidRPr="00643029">
        <w:rPr>
          <w:rFonts w:asciiTheme="majorBidi" w:hAnsiTheme="majorBidi" w:cstheme="majorBidi"/>
          <w:sz w:val="24"/>
        </w:rPr>
        <w:t>T</w:t>
      </w:r>
      <w:r w:rsidR="00DD7678" w:rsidRPr="00643029">
        <w:rPr>
          <w:rFonts w:asciiTheme="majorBidi" w:hAnsiTheme="majorBidi" w:cstheme="majorBidi"/>
          <w:sz w:val="24"/>
        </w:rPr>
        <w:t xml:space="preserve">enure </w:t>
      </w:r>
      <w:r w:rsidR="00E42C28" w:rsidRPr="00643029">
        <w:rPr>
          <w:rFonts w:asciiTheme="majorBidi" w:hAnsiTheme="majorBidi" w:cstheme="majorBidi"/>
          <w:sz w:val="24"/>
        </w:rPr>
        <w:t>R</w:t>
      </w:r>
      <w:r w:rsidR="00DD7678" w:rsidRPr="00643029">
        <w:rPr>
          <w:rFonts w:asciiTheme="majorBidi" w:hAnsiTheme="majorBidi" w:cstheme="majorBidi"/>
          <w:sz w:val="24"/>
        </w:rPr>
        <w:t xml:space="preserve">eview </w:t>
      </w:r>
      <w:r w:rsidR="00E42C28" w:rsidRPr="00643029">
        <w:rPr>
          <w:rFonts w:asciiTheme="majorBidi" w:hAnsiTheme="majorBidi" w:cstheme="majorBidi"/>
          <w:sz w:val="24"/>
        </w:rPr>
        <w:t>C</w:t>
      </w:r>
      <w:r w:rsidR="00DD7678" w:rsidRPr="00643029">
        <w:rPr>
          <w:rFonts w:asciiTheme="majorBidi" w:hAnsiTheme="majorBidi" w:cstheme="majorBidi"/>
          <w:sz w:val="24"/>
        </w:rPr>
        <w:t>ommittee (Todd Harper</w:t>
      </w:r>
      <w:r w:rsidR="00E42C28" w:rsidRPr="00643029">
        <w:rPr>
          <w:rFonts w:asciiTheme="majorBidi" w:hAnsiTheme="majorBidi" w:cstheme="majorBidi"/>
          <w:sz w:val="24"/>
        </w:rPr>
        <w:t xml:space="preserve"> 1:</w:t>
      </w:r>
      <w:r w:rsidR="001D551D">
        <w:rPr>
          <w:rFonts w:asciiTheme="majorBidi" w:hAnsiTheme="majorBidi" w:cstheme="majorBidi"/>
          <w:sz w:val="24"/>
        </w:rPr>
        <w:t>2</w:t>
      </w:r>
      <w:r w:rsidR="00CB24AF">
        <w:rPr>
          <w:rFonts w:asciiTheme="majorBidi" w:hAnsiTheme="majorBidi" w:cstheme="majorBidi"/>
          <w:sz w:val="24"/>
        </w:rPr>
        <w:t>0-1:</w:t>
      </w:r>
      <w:r w:rsidR="001D551D">
        <w:rPr>
          <w:rFonts w:asciiTheme="majorBidi" w:hAnsiTheme="majorBidi" w:cstheme="majorBidi"/>
          <w:sz w:val="24"/>
        </w:rPr>
        <w:t>3</w:t>
      </w:r>
      <w:r w:rsidR="00CB24AF">
        <w:rPr>
          <w:rFonts w:asciiTheme="majorBidi" w:hAnsiTheme="majorBidi" w:cstheme="majorBidi"/>
          <w:sz w:val="24"/>
        </w:rPr>
        <w:t>0</w:t>
      </w:r>
      <w:r w:rsidR="00E42C28" w:rsidRPr="00643029">
        <w:rPr>
          <w:rFonts w:asciiTheme="majorBidi" w:hAnsiTheme="majorBidi" w:cstheme="majorBidi"/>
          <w:sz w:val="24"/>
        </w:rPr>
        <w:t>)</w:t>
      </w:r>
    </w:p>
    <w:p w14:paraId="3A231AEF" w14:textId="459EF945" w:rsidR="00CB24AF" w:rsidRPr="008863E2" w:rsidRDefault="00CB24AF" w:rsidP="00CB24AF">
      <w:pPr>
        <w:pStyle w:val="ListParagraph"/>
        <w:numPr>
          <w:ilvl w:val="1"/>
          <w:numId w:val="2"/>
        </w:numPr>
        <w:spacing w:after="0" w:line="240" w:lineRule="auto"/>
        <w:rPr>
          <w:rFonts w:asciiTheme="majorBidi" w:eastAsia="Times New Roman" w:hAnsiTheme="majorBidi" w:cstheme="majorBidi"/>
        </w:rPr>
      </w:pPr>
      <w:r>
        <w:rPr>
          <w:rFonts w:asciiTheme="majorBidi" w:hAnsiTheme="majorBidi" w:cstheme="majorBidi"/>
          <w:sz w:val="24"/>
        </w:rPr>
        <w:t>5 tenured faculty from Kennesaw and Marietta campuses</w:t>
      </w:r>
    </w:p>
    <w:p w14:paraId="7ECDB6FC" w14:textId="473E7C0B" w:rsidR="008863E2" w:rsidRPr="00267942" w:rsidRDefault="008863E2" w:rsidP="00CB24AF">
      <w:pPr>
        <w:pStyle w:val="ListParagraph"/>
        <w:numPr>
          <w:ilvl w:val="1"/>
          <w:numId w:val="2"/>
        </w:numPr>
        <w:spacing w:after="0" w:line="240" w:lineRule="auto"/>
        <w:rPr>
          <w:rFonts w:asciiTheme="majorBidi" w:eastAsia="Times New Roman" w:hAnsiTheme="majorBidi" w:cstheme="majorBidi"/>
          <w:color w:val="FF0000"/>
        </w:rPr>
      </w:pPr>
      <w:r w:rsidRPr="00267942">
        <w:rPr>
          <w:rFonts w:asciiTheme="majorBidi" w:hAnsiTheme="majorBidi" w:cstheme="majorBidi"/>
          <w:color w:val="FF0000"/>
          <w:sz w:val="24"/>
        </w:rPr>
        <w:t xml:space="preserve">Please send your nominations to </w:t>
      </w:r>
      <w:r w:rsidR="004D688D" w:rsidRPr="00267942">
        <w:rPr>
          <w:rFonts w:asciiTheme="majorBidi" w:hAnsiTheme="majorBidi" w:cstheme="majorBidi"/>
          <w:color w:val="FF0000"/>
          <w:sz w:val="24"/>
        </w:rPr>
        <w:t>Darina</w:t>
      </w:r>
      <w:r w:rsidRPr="00267942">
        <w:rPr>
          <w:rFonts w:asciiTheme="majorBidi" w:hAnsiTheme="majorBidi" w:cstheme="majorBidi"/>
          <w:color w:val="FF0000"/>
          <w:sz w:val="24"/>
        </w:rPr>
        <w:t xml:space="preserve"> Lepadatu for these important committees to define student success and PTR by November 20 (does NOT have to be a senator, but must be tenured). FSEC would like to see a diversity of colleges/fields represented.</w:t>
      </w:r>
    </w:p>
    <w:p w14:paraId="562218FF" w14:textId="362C719D" w:rsidR="008863E2" w:rsidRPr="00267942" w:rsidRDefault="008863E2" w:rsidP="00267942">
      <w:pPr>
        <w:pStyle w:val="ListParagraph"/>
        <w:numPr>
          <w:ilvl w:val="1"/>
          <w:numId w:val="2"/>
        </w:numPr>
        <w:spacing w:after="0" w:line="240" w:lineRule="auto"/>
        <w:rPr>
          <w:rFonts w:asciiTheme="majorBidi" w:eastAsia="Times New Roman" w:hAnsiTheme="majorBidi" w:cstheme="majorBidi"/>
          <w:color w:val="4472C4" w:themeColor="accent1"/>
        </w:rPr>
      </w:pPr>
      <w:r w:rsidRPr="00267942">
        <w:rPr>
          <w:rFonts w:asciiTheme="majorBidi" w:hAnsiTheme="majorBidi" w:cstheme="majorBidi"/>
          <w:color w:val="4472C4" w:themeColor="accent1"/>
          <w:sz w:val="24"/>
        </w:rPr>
        <w:t xml:space="preserve">Some faculty have wondered why this did not </w:t>
      </w:r>
      <w:proofErr w:type="gramStart"/>
      <w:r w:rsidRPr="00267942">
        <w:rPr>
          <w:rFonts w:asciiTheme="majorBidi" w:hAnsiTheme="majorBidi" w:cstheme="majorBidi"/>
          <w:color w:val="4472C4" w:themeColor="accent1"/>
          <w:sz w:val="24"/>
        </w:rPr>
        <w:t>pass through</w:t>
      </w:r>
      <w:proofErr w:type="gramEnd"/>
      <w:r w:rsidRPr="00267942">
        <w:rPr>
          <w:rFonts w:asciiTheme="majorBidi" w:hAnsiTheme="majorBidi" w:cstheme="majorBidi"/>
          <w:color w:val="4472C4" w:themeColor="accent1"/>
          <w:sz w:val="24"/>
        </w:rPr>
        <w:t xml:space="preserve"> standing committees. Dr. </w:t>
      </w:r>
      <w:proofErr w:type="spellStart"/>
      <w:r w:rsidRPr="00267942">
        <w:rPr>
          <w:rFonts w:asciiTheme="majorBidi" w:hAnsiTheme="majorBidi" w:cstheme="majorBidi"/>
          <w:color w:val="4472C4" w:themeColor="accent1"/>
          <w:sz w:val="24"/>
        </w:rPr>
        <w:t>Pulinkala</w:t>
      </w:r>
      <w:proofErr w:type="spellEnd"/>
      <w:r w:rsidRPr="00267942">
        <w:rPr>
          <w:rFonts w:asciiTheme="majorBidi" w:hAnsiTheme="majorBidi" w:cstheme="majorBidi"/>
          <w:color w:val="4472C4" w:themeColor="accent1"/>
          <w:sz w:val="24"/>
        </w:rPr>
        <w:t xml:space="preserve"> (Interim Provost): This motion came from the Faculty Senate and university administration are supporting the motion passed by the senate.</w:t>
      </w:r>
    </w:p>
    <w:p w14:paraId="59FBCE9A" w14:textId="77777777" w:rsidR="008863E2" w:rsidRPr="008863E2" w:rsidRDefault="00CB24AF" w:rsidP="008863E2">
      <w:pPr>
        <w:pStyle w:val="ListParagraph"/>
        <w:numPr>
          <w:ilvl w:val="0"/>
          <w:numId w:val="2"/>
        </w:numPr>
        <w:spacing w:after="0" w:line="240" w:lineRule="auto"/>
        <w:rPr>
          <w:rFonts w:asciiTheme="majorBidi" w:eastAsia="Times New Roman" w:hAnsiTheme="majorBidi" w:cstheme="majorBidi"/>
          <w:color w:val="000000" w:themeColor="text1"/>
        </w:rPr>
      </w:pPr>
      <w:r w:rsidRPr="008863E2">
        <w:rPr>
          <w:rFonts w:asciiTheme="majorBidi" w:hAnsiTheme="majorBidi" w:cstheme="majorBidi"/>
          <w:color w:val="000000" w:themeColor="text1"/>
          <w:sz w:val="24"/>
          <w:bdr w:val="none" w:sz="0" w:space="0" w:color="auto" w:frame="1"/>
          <w:shd w:val="clear" w:color="auto" w:fill="FFFFFF"/>
        </w:rPr>
        <w:t xml:space="preserve">Call for nominations for the Administrators’ Review Committee (Ivan </w:t>
      </w:r>
      <w:proofErr w:type="spellStart"/>
      <w:r w:rsidRPr="008863E2">
        <w:rPr>
          <w:rFonts w:asciiTheme="majorBidi" w:hAnsiTheme="majorBidi" w:cstheme="majorBidi"/>
          <w:color w:val="000000" w:themeColor="text1"/>
          <w:sz w:val="24"/>
          <w:bdr w:val="none" w:sz="0" w:space="0" w:color="auto" w:frame="1"/>
          <w:shd w:val="clear" w:color="auto" w:fill="FFFFFF"/>
        </w:rPr>
        <w:t>Pulinkala</w:t>
      </w:r>
      <w:proofErr w:type="spellEnd"/>
      <w:r w:rsidRPr="008863E2">
        <w:rPr>
          <w:rFonts w:asciiTheme="majorBidi" w:hAnsiTheme="majorBidi" w:cstheme="majorBidi"/>
          <w:color w:val="000000" w:themeColor="text1"/>
          <w:sz w:val="24"/>
          <w:bdr w:val="none" w:sz="0" w:space="0" w:color="auto" w:frame="1"/>
          <w:shd w:val="clear" w:color="auto" w:fill="FFFFFF"/>
        </w:rPr>
        <w:t xml:space="preserve"> 1:</w:t>
      </w:r>
      <w:r w:rsidR="001D551D" w:rsidRPr="008863E2">
        <w:rPr>
          <w:rFonts w:asciiTheme="majorBidi" w:hAnsiTheme="majorBidi" w:cstheme="majorBidi"/>
          <w:color w:val="000000" w:themeColor="text1"/>
          <w:sz w:val="24"/>
          <w:bdr w:val="none" w:sz="0" w:space="0" w:color="auto" w:frame="1"/>
          <w:shd w:val="clear" w:color="auto" w:fill="FFFFFF"/>
        </w:rPr>
        <w:t>3</w:t>
      </w:r>
      <w:r w:rsidRPr="008863E2">
        <w:rPr>
          <w:rFonts w:asciiTheme="majorBidi" w:hAnsiTheme="majorBidi" w:cstheme="majorBidi"/>
          <w:color w:val="000000" w:themeColor="text1"/>
          <w:sz w:val="24"/>
          <w:bdr w:val="none" w:sz="0" w:space="0" w:color="auto" w:frame="1"/>
          <w:shd w:val="clear" w:color="auto" w:fill="FFFFFF"/>
        </w:rPr>
        <w:t>0-1:4</w:t>
      </w:r>
      <w:r w:rsidR="001D551D" w:rsidRPr="008863E2">
        <w:rPr>
          <w:rFonts w:asciiTheme="majorBidi" w:hAnsiTheme="majorBidi" w:cstheme="majorBidi"/>
          <w:color w:val="000000" w:themeColor="text1"/>
          <w:sz w:val="24"/>
          <w:bdr w:val="none" w:sz="0" w:space="0" w:color="auto" w:frame="1"/>
          <w:shd w:val="clear" w:color="auto" w:fill="FFFFFF"/>
        </w:rPr>
        <w:t>0</w:t>
      </w:r>
      <w:r w:rsidRPr="008863E2">
        <w:rPr>
          <w:rFonts w:asciiTheme="majorBidi" w:hAnsiTheme="majorBidi" w:cstheme="majorBidi"/>
          <w:color w:val="000000" w:themeColor="text1"/>
          <w:sz w:val="24"/>
          <w:bdr w:val="none" w:sz="0" w:space="0" w:color="auto" w:frame="1"/>
          <w:shd w:val="clear" w:color="auto" w:fill="FFFFFF"/>
        </w:rPr>
        <w:t>)</w:t>
      </w:r>
    </w:p>
    <w:p w14:paraId="0C931B9C" w14:textId="2C47CFCE" w:rsidR="00CB24AF" w:rsidRPr="00267942" w:rsidRDefault="00CB24AF" w:rsidP="008863E2">
      <w:pPr>
        <w:pStyle w:val="ListParagraph"/>
        <w:numPr>
          <w:ilvl w:val="1"/>
          <w:numId w:val="2"/>
        </w:numPr>
        <w:spacing w:after="0" w:line="240" w:lineRule="auto"/>
        <w:rPr>
          <w:rFonts w:asciiTheme="majorBidi" w:eastAsia="Times New Roman" w:hAnsiTheme="majorBidi" w:cstheme="majorBidi"/>
          <w:color w:val="FF0000"/>
        </w:rPr>
      </w:pPr>
      <w:r w:rsidRPr="00267942">
        <w:rPr>
          <w:rFonts w:asciiTheme="majorBidi" w:hAnsiTheme="majorBidi" w:cstheme="majorBidi"/>
          <w:color w:val="FF0000"/>
          <w:sz w:val="24"/>
          <w:bdr w:val="none" w:sz="0" w:space="0" w:color="auto" w:frame="1"/>
          <w:shd w:val="clear" w:color="auto" w:fill="FFFFFF"/>
        </w:rPr>
        <w:t>3 tenured faculty from the Kennesaw and Marietta campuses</w:t>
      </w:r>
    </w:p>
    <w:p w14:paraId="11ED3112" w14:textId="77777777" w:rsidR="008863E2" w:rsidRPr="00267942" w:rsidRDefault="00CB24AF" w:rsidP="008863E2">
      <w:pPr>
        <w:pStyle w:val="ListParagraph"/>
        <w:spacing w:after="0" w:line="240" w:lineRule="auto"/>
        <w:ind w:left="1220"/>
        <w:rPr>
          <w:rFonts w:asciiTheme="majorBidi" w:hAnsiTheme="majorBidi" w:cstheme="majorBidi"/>
          <w:color w:val="FF0000"/>
          <w:sz w:val="24"/>
          <w:bdr w:val="none" w:sz="0" w:space="0" w:color="auto" w:frame="1"/>
          <w:shd w:val="clear" w:color="auto" w:fill="FFFFFF"/>
        </w:rPr>
      </w:pPr>
      <w:r w:rsidRPr="00267942">
        <w:rPr>
          <w:rFonts w:asciiTheme="majorBidi" w:hAnsiTheme="majorBidi" w:cstheme="majorBidi"/>
          <w:color w:val="FF0000"/>
          <w:sz w:val="24"/>
          <w:bdr w:val="none" w:sz="0" w:space="0" w:color="auto" w:frame="1"/>
          <w:shd w:val="clear" w:color="auto" w:fill="FFFFFF"/>
        </w:rPr>
        <w:t>Please send your nominations to Darina Lepadatu by November 2</w:t>
      </w:r>
      <w:r w:rsidR="008863E2" w:rsidRPr="00267942">
        <w:rPr>
          <w:rFonts w:asciiTheme="majorBidi" w:hAnsiTheme="majorBidi" w:cstheme="majorBidi"/>
          <w:color w:val="FF0000"/>
          <w:sz w:val="24"/>
          <w:bdr w:val="none" w:sz="0" w:space="0" w:color="auto" w:frame="1"/>
          <w:shd w:val="clear" w:color="auto" w:fill="FFFFFF"/>
        </w:rPr>
        <w:t>0</w:t>
      </w:r>
    </w:p>
    <w:p w14:paraId="0EB99A23" w14:textId="5766298C" w:rsidR="008863E2" w:rsidRPr="00267942" w:rsidRDefault="008863E2" w:rsidP="008863E2">
      <w:pPr>
        <w:pStyle w:val="ListParagraph"/>
        <w:numPr>
          <w:ilvl w:val="1"/>
          <w:numId w:val="2"/>
        </w:numPr>
        <w:spacing w:after="0" w:line="240" w:lineRule="auto"/>
        <w:rPr>
          <w:rFonts w:asciiTheme="majorBidi" w:hAnsiTheme="majorBidi" w:cstheme="majorBidi"/>
          <w:color w:val="4472C4" w:themeColor="accent1"/>
          <w:sz w:val="24"/>
          <w:bdr w:val="none" w:sz="0" w:space="0" w:color="auto" w:frame="1"/>
          <w:shd w:val="clear" w:color="auto" w:fill="FFFFFF"/>
        </w:rPr>
      </w:pPr>
      <w:r w:rsidRPr="00267942">
        <w:rPr>
          <w:rFonts w:asciiTheme="majorBidi" w:hAnsiTheme="majorBidi" w:cstheme="majorBidi"/>
          <w:color w:val="4472C4" w:themeColor="accent1"/>
          <w:sz w:val="24"/>
          <w:bdr w:val="none" w:sz="0" w:space="0" w:color="auto" w:frame="1"/>
          <w:shd w:val="clear" w:color="auto" w:fill="FFFFFF"/>
        </w:rPr>
        <w:t xml:space="preserve">Heather </w:t>
      </w:r>
      <w:proofErr w:type="spellStart"/>
      <w:r w:rsidRPr="00267942">
        <w:rPr>
          <w:rFonts w:asciiTheme="majorBidi" w:hAnsiTheme="majorBidi" w:cstheme="majorBidi"/>
          <w:color w:val="4472C4" w:themeColor="accent1"/>
          <w:sz w:val="24"/>
          <w:bdr w:val="none" w:sz="0" w:space="0" w:color="auto" w:frame="1"/>
          <w:shd w:val="clear" w:color="auto" w:fill="FFFFFF"/>
        </w:rPr>
        <w:t>Pincock</w:t>
      </w:r>
      <w:proofErr w:type="spellEnd"/>
      <w:r w:rsidRPr="00267942">
        <w:rPr>
          <w:rFonts w:asciiTheme="majorBidi" w:hAnsiTheme="majorBidi" w:cstheme="majorBidi"/>
          <w:color w:val="4472C4" w:themeColor="accent1"/>
          <w:sz w:val="24"/>
          <w:bdr w:val="none" w:sz="0" w:space="0" w:color="auto" w:frame="1"/>
          <w:shd w:val="clear" w:color="auto" w:fill="FFFFFF"/>
        </w:rPr>
        <w:t xml:space="preserve"> (Conflict Management): This particular motion was suggested by university </w:t>
      </w:r>
      <w:proofErr w:type="gramStart"/>
      <w:r w:rsidRPr="00267942">
        <w:rPr>
          <w:rFonts w:asciiTheme="majorBidi" w:hAnsiTheme="majorBidi" w:cstheme="majorBidi"/>
          <w:color w:val="4472C4" w:themeColor="accent1"/>
          <w:sz w:val="24"/>
          <w:bdr w:val="none" w:sz="0" w:space="0" w:color="auto" w:frame="1"/>
          <w:shd w:val="clear" w:color="auto" w:fill="FFFFFF"/>
        </w:rPr>
        <w:t>administration, but</w:t>
      </w:r>
      <w:proofErr w:type="gramEnd"/>
      <w:r w:rsidRPr="00267942">
        <w:rPr>
          <w:rFonts w:asciiTheme="majorBidi" w:hAnsiTheme="majorBidi" w:cstheme="majorBidi"/>
          <w:color w:val="4472C4" w:themeColor="accent1"/>
          <w:sz w:val="24"/>
          <w:bdr w:val="none" w:sz="0" w:space="0" w:color="auto" w:frame="1"/>
          <w:shd w:val="clear" w:color="auto" w:fill="FFFFFF"/>
        </w:rPr>
        <w:t xml:space="preserve"> has not been through the Faculty Senate. It was simply requested by the Interim Provost. How did this committee form? How does it relate to the FSEA standing committee?</w:t>
      </w:r>
    </w:p>
    <w:p w14:paraId="0554B4C2" w14:textId="77617D51" w:rsidR="00883AD4" w:rsidRPr="00267942" w:rsidRDefault="00883AD4" w:rsidP="008863E2">
      <w:pPr>
        <w:pStyle w:val="ListParagraph"/>
        <w:numPr>
          <w:ilvl w:val="1"/>
          <w:numId w:val="2"/>
        </w:numPr>
        <w:spacing w:after="0" w:line="240" w:lineRule="auto"/>
        <w:rPr>
          <w:rFonts w:asciiTheme="majorBidi" w:hAnsiTheme="majorBidi" w:cstheme="majorBidi"/>
          <w:color w:val="4472C4" w:themeColor="accent1"/>
          <w:sz w:val="24"/>
          <w:bdr w:val="none" w:sz="0" w:space="0" w:color="auto" w:frame="1"/>
          <w:shd w:val="clear" w:color="auto" w:fill="FFFFFF"/>
        </w:rPr>
      </w:pPr>
      <w:r w:rsidRPr="00267942">
        <w:rPr>
          <w:rFonts w:asciiTheme="majorBidi" w:hAnsiTheme="majorBidi" w:cstheme="majorBidi"/>
          <w:color w:val="4472C4" w:themeColor="accent1"/>
          <w:sz w:val="24"/>
          <w:bdr w:val="none" w:sz="0" w:space="0" w:color="auto" w:frame="1"/>
          <w:shd w:val="clear" w:color="auto" w:fill="FFFFFF"/>
        </w:rPr>
        <w:t xml:space="preserve">Doug Moody: We already have an FSEA committee. </w:t>
      </w:r>
      <w:r w:rsidR="00267942">
        <w:rPr>
          <w:rFonts w:asciiTheme="majorBidi" w:hAnsiTheme="majorBidi" w:cstheme="majorBidi"/>
          <w:color w:val="4472C4" w:themeColor="accent1"/>
          <w:sz w:val="24"/>
          <w:bdr w:val="none" w:sz="0" w:space="0" w:color="auto" w:frame="1"/>
          <w:shd w:val="clear" w:color="auto" w:fill="FFFFFF"/>
        </w:rPr>
        <w:t xml:space="preserve">Recommends that this </w:t>
      </w:r>
    </w:p>
    <w:p w14:paraId="7E642913" w14:textId="7035C865" w:rsidR="008863E2" w:rsidRPr="00267942" w:rsidRDefault="008863E2" w:rsidP="008863E2">
      <w:pPr>
        <w:pStyle w:val="ListParagraph"/>
        <w:numPr>
          <w:ilvl w:val="1"/>
          <w:numId w:val="2"/>
        </w:numPr>
        <w:spacing w:after="0" w:line="240" w:lineRule="auto"/>
        <w:rPr>
          <w:rFonts w:asciiTheme="majorBidi" w:hAnsiTheme="majorBidi" w:cstheme="majorBidi"/>
          <w:color w:val="4472C4" w:themeColor="accent1"/>
          <w:sz w:val="24"/>
          <w:bdr w:val="none" w:sz="0" w:space="0" w:color="auto" w:frame="1"/>
          <w:shd w:val="clear" w:color="auto" w:fill="FFFFFF"/>
        </w:rPr>
      </w:pPr>
      <w:r w:rsidRPr="00267942">
        <w:rPr>
          <w:rFonts w:asciiTheme="majorBidi" w:hAnsiTheme="majorBidi" w:cstheme="majorBidi"/>
          <w:color w:val="4472C4" w:themeColor="accent1"/>
          <w:sz w:val="24"/>
          <w:bdr w:val="none" w:sz="0" w:space="0" w:color="auto" w:frame="1"/>
          <w:shd w:val="clear" w:color="auto" w:fill="FFFFFF"/>
        </w:rPr>
        <w:t>Darina Lepadatu: This was simply a mirror to the FS committee to PTR</w:t>
      </w:r>
    </w:p>
    <w:p w14:paraId="5A55B4B7" w14:textId="71E0E617" w:rsidR="008863E2" w:rsidRPr="00267942" w:rsidRDefault="008863E2" w:rsidP="008863E2">
      <w:pPr>
        <w:pStyle w:val="ListParagraph"/>
        <w:numPr>
          <w:ilvl w:val="1"/>
          <w:numId w:val="2"/>
        </w:numPr>
        <w:spacing w:after="0" w:line="240" w:lineRule="auto"/>
        <w:rPr>
          <w:rFonts w:asciiTheme="majorBidi" w:hAnsiTheme="majorBidi" w:cstheme="majorBidi"/>
          <w:color w:val="4472C4" w:themeColor="accent1"/>
          <w:sz w:val="24"/>
          <w:bdr w:val="none" w:sz="0" w:space="0" w:color="auto" w:frame="1"/>
          <w:shd w:val="clear" w:color="auto" w:fill="FFFFFF"/>
        </w:rPr>
      </w:pPr>
      <w:r w:rsidRPr="00267942">
        <w:rPr>
          <w:rFonts w:asciiTheme="majorBidi" w:hAnsiTheme="majorBidi" w:cstheme="majorBidi"/>
          <w:color w:val="4472C4" w:themeColor="accent1"/>
          <w:sz w:val="24"/>
          <w:bdr w:val="none" w:sz="0" w:space="0" w:color="auto" w:frame="1"/>
          <w:shd w:val="clear" w:color="auto" w:fill="FFFFFF"/>
        </w:rPr>
        <w:t>James Gambrell (Inclusive Education):</w:t>
      </w:r>
    </w:p>
    <w:p w14:paraId="5BE7E1FC" w14:textId="5E7E0846" w:rsidR="008863E2" w:rsidRPr="00267942" w:rsidRDefault="008863E2" w:rsidP="008863E2">
      <w:pPr>
        <w:pStyle w:val="ListParagraph"/>
        <w:numPr>
          <w:ilvl w:val="1"/>
          <w:numId w:val="2"/>
        </w:numPr>
        <w:spacing w:after="0" w:line="240" w:lineRule="auto"/>
        <w:rPr>
          <w:rFonts w:asciiTheme="majorBidi" w:hAnsiTheme="majorBidi" w:cstheme="majorBidi"/>
          <w:color w:val="4472C4" w:themeColor="accent1"/>
          <w:sz w:val="24"/>
          <w:bdr w:val="none" w:sz="0" w:space="0" w:color="auto" w:frame="1"/>
          <w:shd w:val="clear" w:color="auto" w:fill="FFFFFF"/>
        </w:rPr>
      </w:pPr>
      <w:r w:rsidRPr="00267942">
        <w:rPr>
          <w:rFonts w:asciiTheme="majorBidi" w:hAnsiTheme="majorBidi" w:cstheme="majorBidi"/>
          <w:color w:val="4472C4" w:themeColor="accent1"/>
          <w:sz w:val="24"/>
          <w:bdr w:val="none" w:sz="0" w:space="0" w:color="auto" w:frame="1"/>
          <w:shd w:val="clear" w:color="auto" w:fill="FFFFFF"/>
        </w:rPr>
        <w:t xml:space="preserve">Ivan </w:t>
      </w:r>
      <w:proofErr w:type="spellStart"/>
      <w:r w:rsidRPr="00267942">
        <w:rPr>
          <w:rFonts w:asciiTheme="majorBidi" w:hAnsiTheme="majorBidi" w:cstheme="majorBidi"/>
          <w:color w:val="4472C4" w:themeColor="accent1"/>
          <w:sz w:val="24"/>
          <w:bdr w:val="none" w:sz="0" w:space="0" w:color="auto" w:frame="1"/>
          <w:shd w:val="clear" w:color="auto" w:fill="FFFFFF"/>
        </w:rPr>
        <w:t>Pulinkala</w:t>
      </w:r>
      <w:proofErr w:type="spellEnd"/>
      <w:r w:rsidRPr="00267942">
        <w:rPr>
          <w:rFonts w:asciiTheme="majorBidi" w:hAnsiTheme="majorBidi" w:cstheme="majorBidi"/>
          <w:color w:val="4472C4" w:themeColor="accent1"/>
          <w:sz w:val="24"/>
          <w:bdr w:val="none" w:sz="0" w:space="0" w:color="auto" w:frame="1"/>
          <w:shd w:val="clear" w:color="auto" w:fill="FFFFFF"/>
        </w:rPr>
        <w:t xml:space="preserve"> (Interim Provost): Nobody ever said that this </w:t>
      </w:r>
      <w:r w:rsidR="00883AD4" w:rsidRPr="00267942">
        <w:rPr>
          <w:rFonts w:asciiTheme="majorBidi" w:hAnsiTheme="majorBidi" w:cstheme="majorBidi"/>
          <w:color w:val="4472C4" w:themeColor="accent1"/>
          <w:sz w:val="24"/>
          <w:bdr w:val="none" w:sz="0" w:space="0" w:color="auto" w:frame="1"/>
          <w:shd w:val="clear" w:color="auto" w:fill="FFFFFF"/>
        </w:rPr>
        <w:t xml:space="preserve">came from the Senate, but that they wanted to respect and mirror it. While there already exists an FSEA committee, they wanted administrators to have more input on their own review like they are respecting the request by the FS. Dr. </w:t>
      </w:r>
      <w:proofErr w:type="spellStart"/>
      <w:r w:rsidR="00883AD4" w:rsidRPr="00267942">
        <w:rPr>
          <w:rFonts w:asciiTheme="majorBidi" w:hAnsiTheme="majorBidi" w:cstheme="majorBidi"/>
          <w:color w:val="4472C4" w:themeColor="accent1"/>
          <w:sz w:val="24"/>
          <w:bdr w:val="none" w:sz="0" w:space="0" w:color="auto" w:frame="1"/>
          <w:shd w:val="clear" w:color="auto" w:fill="FFFFFF"/>
        </w:rPr>
        <w:t>Pulinkala</w:t>
      </w:r>
      <w:proofErr w:type="spellEnd"/>
      <w:r w:rsidR="00883AD4" w:rsidRPr="00267942">
        <w:rPr>
          <w:rFonts w:asciiTheme="majorBidi" w:hAnsiTheme="majorBidi" w:cstheme="majorBidi"/>
          <w:color w:val="4472C4" w:themeColor="accent1"/>
          <w:sz w:val="24"/>
          <w:bdr w:val="none" w:sz="0" w:space="0" w:color="auto" w:frame="1"/>
          <w:shd w:val="clear" w:color="auto" w:fill="FFFFFF"/>
        </w:rPr>
        <w:t xml:space="preserve"> said he will </w:t>
      </w:r>
      <w:proofErr w:type="gramStart"/>
      <w:r w:rsidR="00883AD4" w:rsidRPr="00267942">
        <w:rPr>
          <w:rFonts w:asciiTheme="majorBidi" w:hAnsiTheme="majorBidi" w:cstheme="majorBidi"/>
          <w:color w:val="4472C4" w:themeColor="accent1"/>
          <w:sz w:val="24"/>
          <w:bdr w:val="none" w:sz="0" w:space="0" w:color="auto" w:frame="1"/>
          <w:shd w:val="clear" w:color="auto" w:fill="FFFFFF"/>
        </w:rPr>
        <w:t>look into</w:t>
      </w:r>
      <w:proofErr w:type="gramEnd"/>
      <w:r w:rsidR="00883AD4" w:rsidRPr="00267942">
        <w:rPr>
          <w:rFonts w:asciiTheme="majorBidi" w:hAnsiTheme="majorBidi" w:cstheme="majorBidi"/>
          <w:color w:val="4472C4" w:themeColor="accent1"/>
          <w:sz w:val="24"/>
          <w:bdr w:val="none" w:sz="0" w:space="0" w:color="auto" w:frame="1"/>
          <w:shd w:val="clear" w:color="auto" w:fill="FFFFFF"/>
        </w:rPr>
        <w:t xml:space="preserve"> the FSEA committee. The new guideline from the USG indicated that ALL administrators be reviewed (in addition to Chairs, Deans, Provost). “What’s good for the goose is good for the gander”. He does not feel that we are duplicating FSEA, but trying </w:t>
      </w:r>
      <w:proofErr w:type="gramStart"/>
      <w:r w:rsidR="00883AD4" w:rsidRPr="00267942">
        <w:rPr>
          <w:rFonts w:asciiTheme="majorBidi" w:hAnsiTheme="majorBidi" w:cstheme="majorBidi"/>
          <w:color w:val="4472C4" w:themeColor="accent1"/>
          <w:sz w:val="24"/>
          <w:bdr w:val="none" w:sz="0" w:space="0" w:color="auto" w:frame="1"/>
          <w:shd w:val="clear" w:color="auto" w:fill="FFFFFF"/>
        </w:rPr>
        <w:t>to</w:t>
      </w:r>
      <w:proofErr w:type="gramEnd"/>
      <w:r w:rsidR="00883AD4" w:rsidRPr="00267942">
        <w:rPr>
          <w:rFonts w:asciiTheme="majorBidi" w:hAnsiTheme="majorBidi" w:cstheme="majorBidi"/>
          <w:color w:val="4472C4" w:themeColor="accent1"/>
          <w:sz w:val="24"/>
          <w:bdr w:val="none" w:sz="0" w:space="0" w:color="auto" w:frame="1"/>
          <w:shd w:val="clear" w:color="auto" w:fill="FFFFFF"/>
        </w:rPr>
        <w:t xml:space="preserve"> closely </w:t>
      </w:r>
    </w:p>
    <w:p w14:paraId="2410403F" w14:textId="6B54A320" w:rsidR="00883AD4" w:rsidRPr="00267942" w:rsidRDefault="00883AD4" w:rsidP="008863E2">
      <w:pPr>
        <w:pStyle w:val="ListParagraph"/>
        <w:numPr>
          <w:ilvl w:val="1"/>
          <w:numId w:val="2"/>
        </w:numPr>
        <w:spacing w:after="0" w:line="240" w:lineRule="auto"/>
        <w:rPr>
          <w:rFonts w:asciiTheme="majorBidi" w:hAnsiTheme="majorBidi" w:cstheme="majorBidi"/>
          <w:color w:val="4472C4" w:themeColor="accent1"/>
          <w:sz w:val="24"/>
          <w:bdr w:val="none" w:sz="0" w:space="0" w:color="auto" w:frame="1"/>
          <w:shd w:val="clear" w:color="auto" w:fill="FFFFFF"/>
        </w:rPr>
      </w:pPr>
      <w:r w:rsidRPr="00267942">
        <w:rPr>
          <w:rFonts w:asciiTheme="majorBidi" w:hAnsiTheme="majorBidi" w:cstheme="majorBidi"/>
          <w:color w:val="4472C4" w:themeColor="accent1"/>
          <w:sz w:val="24"/>
          <w:bdr w:val="none" w:sz="0" w:space="0" w:color="auto" w:frame="1"/>
          <w:shd w:val="clear" w:color="auto" w:fill="FFFFFF"/>
        </w:rPr>
        <w:t xml:space="preserve">Bill Griffiths (Mathematics): Supports what Dr. </w:t>
      </w:r>
      <w:proofErr w:type="spellStart"/>
      <w:r w:rsidRPr="00267942">
        <w:rPr>
          <w:rFonts w:asciiTheme="majorBidi" w:hAnsiTheme="majorBidi" w:cstheme="majorBidi"/>
          <w:color w:val="4472C4" w:themeColor="accent1"/>
          <w:sz w:val="24"/>
          <w:bdr w:val="none" w:sz="0" w:space="0" w:color="auto" w:frame="1"/>
          <w:shd w:val="clear" w:color="auto" w:fill="FFFFFF"/>
        </w:rPr>
        <w:t>Pulinkala</w:t>
      </w:r>
      <w:proofErr w:type="spellEnd"/>
      <w:r w:rsidRPr="00267942">
        <w:rPr>
          <w:rFonts w:asciiTheme="majorBidi" w:hAnsiTheme="majorBidi" w:cstheme="majorBidi"/>
          <w:color w:val="4472C4" w:themeColor="accent1"/>
          <w:sz w:val="24"/>
          <w:bdr w:val="none" w:sz="0" w:space="0" w:color="auto" w:frame="1"/>
          <w:shd w:val="clear" w:color="auto" w:fill="FFFFFF"/>
        </w:rPr>
        <w:t xml:space="preserve"> said. He feels it is reasonable and respects their willingness to mirror our committee. Feels like we should act in good faith. Moves to approve Dr. </w:t>
      </w:r>
      <w:proofErr w:type="spellStart"/>
      <w:r w:rsidRPr="00267942">
        <w:rPr>
          <w:rFonts w:asciiTheme="majorBidi" w:hAnsiTheme="majorBidi" w:cstheme="majorBidi"/>
          <w:color w:val="4472C4" w:themeColor="accent1"/>
          <w:sz w:val="24"/>
          <w:bdr w:val="none" w:sz="0" w:space="0" w:color="auto" w:frame="1"/>
          <w:shd w:val="clear" w:color="auto" w:fill="FFFFFF"/>
        </w:rPr>
        <w:t>Pulinkala’s</w:t>
      </w:r>
      <w:proofErr w:type="spellEnd"/>
      <w:r w:rsidRPr="00267942">
        <w:rPr>
          <w:rFonts w:asciiTheme="majorBidi" w:hAnsiTheme="majorBidi" w:cstheme="majorBidi"/>
          <w:color w:val="4472C4" w:themeColor="accent1"/>
          <w:sz w:val="24"/>
          <w:bdr w:val="none" w:sz="0" w:space="0" w:color="auto" w:frame="1"/>
          <w:shd w:val="clear" w:color="auto" w:fill="FFFFFF"/>
        </w:rPr>
        <w:t xml:space="preserve"> committee organization</w:t>
      </w:r>
    </w:p>
    <w:p w14:paraId="1D89D68A" w14:textId="4BF52F65" w:rsidR="00883AD4" w:rsidRPr="00267942" w:rsidRDefault="00DF2583" w:rsidP="00867E4F">
      <w:pPr>
        <w:pStyle w:val="ListParagraph"/>
        <w:numPr>
          <w:ilvl w:val="1"/>
          <w:numId w:val="2"/>
        </w:numPr>
        <w:spacing w:after="0" w:line="240" w:lineRule="auto"/>
        <w:rPr>
          <w:rFonts w:asciiTheme="majorBidi" w:hAnsiTheme="majorBidi" w:cstheme="majorBidi"/>
          <w:color w:val="4472C4" w:themeColor="accent1"/>
          <w:sz w:val="24"/>
          <w:bdr w:val="none" w:sz="0" w:space="0" w:color="auto" w:frame="1"/>
          <w:shd w:val="clear" w:color="auto" w:fill="FFFFFF"/>
        </w:rPr>
      </w:pPr>
      <w:r w:rsidRPr="00267942">
        <w:rPr>
          <w:rFonts w:asciiTheme="majorBidi" w:hAnsiTheme="majorBidi" w:cstheme="majorBidi"/>
          <w:color w:val="4472C4" w:themeColor="accent1"/>
          <w:sz w:val="24"/>
          <w:bdr w:val="none" w:sz="0" w:space="0" w:color="auto" w:frame="1"/>
          <w:shd w:val="clear" w:color="auto" w:fill="FFFFFF"/>
        </w:rPr>
        <w:t xml:space="preserve">Heather </w:t>
      </w:r>
      <w:proofErr w:type="spellStart"/>
      <w:r w:rsidR="00883AD4" w:rsidRPr="00267942">
        <w:rPr>
          <w:rFonts w:asciiTheme="majorBidi" w:hAnsiTheme="majorBidi" w:cstheme="majorBidi"/>
          <w:color w:val="4472C4" w:themeColor="accent1"/>
          <w:sz w:val="24"/>
          <w:bdr w:val="none" w:sz="0" w:space="0" w:color="auto" w:frame="1"/>
          <w:shd w:val="clear" w:color="auto" w:fill="FFFFFF"/>
        </w:rPr>
        <w:t>Pincock</w:t>
      </w:r>
      <w:proofErr w:type="spellEnd"/>
      <w:r w:rsidRPr="00267942">
        <w:rPr>
          <w:rFonts w:asciiTheme="majorBidi" w:hAnsiTheme="majorBidi" w:cstheme="majorBidi"/>
          <w:color w:val="4472C4" w:themeColor="accent1"/>
          <w:sz w:val="24"/>
          <w:bdr w:val="none" w:sz="0" w:space="0" w:color="auto" w:frame="1"/>
          <w:shd w:val="clear" w:color="auto" w:fill="FFFFFF"/>
        </w:rPr>
        <w:t xml:space="preserve"> (Conflict Management)</w:t>
      </w:r>
      <w:r w:rsidR="00883AD4" w:rsidRPr="00267942">
        <w:rPr>
          <w:rFonts w:asciiTheme="majorBidi" w:hAnsiTheme="majorBidi" w:cstheme="majorBidi"/>
          <w:color w:val="4472C4" w:themeColor="accent1"/>
          <w:sz w:val="24"/>
          <w:bdr w:val="none" w:sz="0" w:space="0" w:color="auto" w:frame="1"/>
          <w:shd w:val="clear" w:color="auto" w:fill="FFFFFF"/>
        </w:rPr>
        <w:t xml:space="preserve">: The existing FSEA committee is specifically charged to form when administrative review changes are to be made. The PTR committee is beyond standing committees; but the administrative review specifically falls within the scope of the FSEA committee. Committee is 5 administrators and 3 faculty. Do we have clarity from where those administrators would come? On </w:t>
      </w:r>
      <w:proofErr w:type="gramStart"/>
      <w:r w:rsidR="00883AD4" w:rsidRPr="00267942">
        <w:rPr>
          <w:rFonts w:asciiTheme="majorBidi" w:hAnsiTheme="majorBidi" w:cstheme="majorBidi"/>
          <w:color w:val="4472C4" w:themeColor="accent1"/>
          <w:sz w:val="24"/>
          <w:bdr w:val="none" w:sz="0" w:space="0" w:color="auto" w:frame="1"/>
          <w:shd w:val="clear" w:color="auto" w:fill="FFFFFF"/>
        </w:rPr>
        <w:t>who</w:t>
      </w:r>
      <w:proofErr w:type="gramEnd"/>
      <w:r w:rsidR="00883AD4" w:rsidRPr="00267942">
        <w:rPr>
          <w:rFonts w:asciiTheme="majorBidi" w:hAnsiTheme="majorBidi" w:cstheme="majorBidi"/>
          <w:color w:val="4472C4" w:themeColor="accent1"/>
          <w:sz w:val="24"/>
          <w:bdr w:val="none" w:sz="0" w:space="0" w:color="auto" w:frame="1"/>
          <w:shd w:val="clear" w:color="auto" w:fill="FFFFFF"/>
        </w:rPr>
        <w:t xml:space="preserve"> their faculty will be.</w:t>
      </w:r>
    </w:p>
    <w:p w14:paraId="7498D76D" w14:textId="10441D75" w:rsidR="00883AD4" w:rsidRPr="00267942" w:rsidRDefault="00DF2583" w:rsidP="00867E4F">
      <w:pPr>
        <w:pStyle w:val="ListParagraph"/>
        <w:numPr>
          <w:ilvl w:val="1"/>
          <w:numId w:val="2"/>
        </w:numPr>
        <w:spacing w:after="0" w:line="240" w:lineRule="auto"/>
        <w:rPr>
          <w:rFonts w:asciiTheme="majorBidi" w:hAnsiTheme="majorBidi" w:cstheme="majorBidi"/>
          <w:color w:val="4472C4" w:themeColor="accent1"/>
          <w:sz w:val="24"/>
          <w:bdr w:val="none" w:sz="0" w:space="0" w:color="auto" w:frame="1"/>
          <w:shd w:val="clear" w:color="auto" w:fill="FFFFFF"/>
        </w:rPr>
      </w:pPr>
      <w:r w:rsidRPr="00267942">
        <w:rPr>
          <w:rFonts w:asciiTheme="majorBidi" w:hAnsiTheme="majorBidi" w:cstheme="majorBidi"/>
          <w:color w:val="4472C4" w:themeColor="accent1"/>
          <w:sz w:val="24"/>
          <w:bdr w:val="none" w:sz="0" w:space="0" w:color="auto" w:frame="1"/>
          <w:shd w:val="clear" w:color="auto" w:fill="FFFFFF"/>
        </w:rPr>
        <w:t xml:space="preserve">Ivan </w:t>
      </w:r>
      <w:proofErr w:type="spellStart"/>
      <w:r w:rsidR="00883AD4" w:rsidRPr="00267942">
        <w:rPr>
          <w:rFonts w:asciiTheme="majorBidi" w:hAnsiTheme="majorBidi" w:cstheme="majorBidi"/>
          <w:color w:val="4472C4" w:themeColor="accent1"/>
          <w:sz w:val="24"/>
          <w:bdr w:val="none" w:sz="0" w:space="0" w:color="auto" w:frame="1"/>
          <w:shd w:val="clear" w:color="auto" w:fill="FFFFFF"/>
        </w:rPr>
        <w:t>Pulinkala</w:t>
      </w:r>
      <w:proofErr w:type="spellEnd"/>
      <w:r w:rsidRPr="00267942">
        <w:rPr>
          <w:rFonts w:asciiTheme="majorBidi" w:hAnsiTheme="majorBidi" w:cstheme="majorBidi"/>
          <w:color w:val="4472C4" w:themeColor="accent1"/>
          <w:sz w:val="24"/>
          <w:bdr w:val="none" w:sz="0" w:space="0" w:color="auto" w:frame="1"/>
          <w:shd w:val="clear" w:color="auto" w:fill="FFFFFF"/>
        </w:rPr>
        <w:t xml:space="preserve"> (Interim Provost)</w:t>
      </w:r>
      <w:r w:rsidR="00883AD4" w:rsidRPr="00267942">
        <w:rPr>
          <w:rFonts w:asciiTheme="majorBidi" w:hAnsiTheme="majorBidi" w:cstheme="majorBidi"/>
          <w:color w:val="4472C4" w:themeColor="accent1"/>
          <w:sz w:val="24"/>
          <w:bdr w:val="none" w:sz="0" w:space="0" w:color="auto" w:frame="1"/>
          <w:shd w:val="clear" w:color="auto" w:fill="FFFFFF"/>
        </w:rPr>
        <w:t xml:space="preserve">: I hope that we can move forward with trust. He has not asked us who the faculty would be. </w:t>
      </w:r>
      <w:r w:rsidRPr="00267942">
        <w:rPr>
          <w:rFonts w:asciiTheme="majorBidi" w:hAnsiTheme="majorBidi" w:cstheme="majorBidi"/>
          <w:color w:val="4472C4" w:themeColor="accent1"/>
          <w:sz w:val="24"/>
          <w:bdr w:val="none" w:sz="0" w:space="0" w:color="auto" w:frame="1"/>
          <w:shd w:val="clear" w:color="auto" w:fill="FFFFFF"/>
        </w:rPr>
        <w:t>The hope is to have multiple ranks of administrators represented (chairs, deans, assistant…)</w:t>
      </w:r>
    </w:p>
    <w:p w14:paraId="04DFCF8A" w14:textId="56A38EBA" w:rsidR="00DF2583" w:rsidRPr="00267942" w:rsidRDefault="00DF2583" w:rsidP="00867E4F">
      <w:pPr>
        <w:pStyle w:val="ListParagraph"/>
        <w:numPr>
          <w:ilvl w:val="1"/>
          <w:numId w:val="2"/>
        </w:numPr>
        <w:spacing w:after="0" w:line="240" w:lineRule="auto"/>
        <w:rPr>
          <w:rFonts w:asciiTheme="majorBidi" w:hAnsiTheme="majorBidi" w:cstheme="majorBidi"/>
          <w:b/>
          <w:bCs/>
          <w:color w:val="FF0000"/>
          <w:sz w:val="24"/>
          <w:bdr w:val="none" w:sz="0" w:space="0" w:color="auto" w:frame="1"/>
          <w:shd w:val="clear" w:color="auto" w:fill="FFFFFF"/>
        </w:rPr>
      </w:pPr>
      <w:r w:rsidRPr="003E4139">
        <w:rPr>
          <w:rFonts w:asciiTheme="majorBidi" w:hAnsiTheme="majorBidi" w:cstheme="majorBidi"/>
          <w:color w:val="FF0000"/>
          <w:sz w:val="24"/>
          <w:bdr w:val="none" w:sz="0" w:space="0" w:color="auto" w:frame="1"/>
          <w:shd w:val="clear" w:color="auto" w:fill="FFFFFF"/>
        </w:rPr>
        <w:t xml:space="preserve">Darina Lepadatu (FS President): We will </w:t>
      </w:r>
      <w:r w:rsidRPr="003E4139">
        <w:rPr>
          <w:rFonts w:asciiTheme="majorBidi" w:hAnsiTheme="majorBidi" w:cstheme="majorBidi"/>
          <w:b/>
          <w:bCs/>
          <w:color w:val="FF0000"/>
          <w:sz w:val="24"/>
          <w:bdr w:val="none" w:sz="0" w:space="0" w:color="auto" w:frame="1"/>
          <w:shd w:val="clear" w:color="auto" w:fill="FFFFFF"/>
        </w:rPr>
        <w:t>table the discussion of the administrative review committee makeup to December meeting</w:t>
      </w:r>
      <w:r w:rsidRPr="003E4139">
        <w:rPr>
          <w:rFonts w:asciiTheme="majorBidi" w:hAnsiTheme="majorBidi" w:cstheme="majorBidi"/>
          <w:color w:val="FF0000"/>
          <w:sz w:val="24"/>
          <w:bdr w:val="none" w:sz="0" w:space="0" w:color="auto" w:frame="1"/>
          <w:shd w:val="clear" w:color="auto" w:fill="FFFFFF"/>
        </w:rPr>
        <w:t xml:space="preserve"> because we have run out of time</w:t>
      </w:r>
      <w:r w:rsidRPr="00267942">
        <w:rPr>
          <w:rFonts w:asciiTheme="majorBidi" w:hAnsiTheme="majorBidi" w:cstheme="majorBidi"/>
          <w:b/>
          <w:bCs/>
          <w:color w:val="FF0000"/>
          <w:sz w:val="24"/>
          <w:bdr w:val="none" w:sz="0" w:space="0" w:color="auto" w:frame="1"/>
          <w:shd w:val="clear" w:color="auto" w:fill="FFFFFF"/>
        </w:rPr>
        <w:t xml:space="preserve">. </w:t>
      </w:r>
    </w:p>
    <w:p w14:paraId="564CE9B4" w14:textId="77777777" w:rsidR="008863E2" w:rsidRDefault="008863E2" w:rsidP="008863E2">
      <w:pPr>
        <w:pStyle w:val="ListParagraph"/>
        <w:spacing w:after="0" w:line="240" w:lineRule="auto"/>
        <w:ind w:left="1220"/>
        <w:rPr>
          <w:rFonts w:asciiTheme="majorBidi" w:hAnsiTheme="majorBidi" w:cstheme="majorBidi"/>
          <w:sz w:val="24"/>
          <w:bdr w:val="none" w:sz="0" w:space="0" w:color="auto" w:frame="1"/>
          <w:shd w:val="clear" w:color="auto" w:fill="FFFFFF"/>
        </w:rPr>
      </w:pPr>
    </w:p>
    <w:p w14:paraId="47DF2339" w14:textId="2F45C7B6" w:rsidR="008863E2" w:rsidRPr="00DF2583" w:rsidRDefault="00DF2583" w:rsidP="00DF2583">
      <w:pPr>
        <w:spacing w:after="0" w:line="240" w:lineRule="auto"/>
        <w:rPr>
          <w:rFonts w:asciiTheme="majorBidi" w:hAnsiTheme="majorBidi" w:cstheme="majorBidi"/>
          <w:b/>
          <w:bCs/>
          <w:color w:val="FF0000"/>
          <w:sz w:val="24"/>
          <w:bdr w:val="none" w:sz="0" w:space="0" w:color="auto" w:frame="1"/>
          <w:shd w:val="clear" w:color="auto" w:fill="FFFFFF"/>
        </w:rPr>
      </w:pPr>
      <w:r w:rsidRPr="00DF2583">
        <w:rPr>
          <w:rFonts w:asciiTheme="majorBidi" w:hAnsiTheme="majorBidi" w:cstheme="majorBidi"/>
          <w:b/>
          <w:bCs/>
          <w:color w:val="FF0000"/>
          <w:sz w:val="24"/>
          <w:bdr w:val="none" w:sz="0" w:space="0" w:color="auto" w:frame="1"/>
          <w:shd w:val="clear" w:color="auto" w:fill="FFFFFF"/>
        </w:rPr>
        <w:t>Motion to adjourn 1:48. Meeting adjourned.</w:t>
      </w:r>
    </w:p>
    <w:p w14:paraId="1C6AE397" w14:textId="77777777" w:rsidR="00CB24AF" w:rsidRDefault="00CB24AF" w:rsidP="00DD7678">
      <w:pPr>
        <w:rPr>
          <w:rFonts w:asciiTheme="majorBidi" w:eastAsia="Times New Roman" w:hAnsiTheme="majorBidi" w:cstheme="majorBidi"/>
        </w:rPr>
      </w:pPr>
    </w:p>
    <w:p w14:paraId="7DF73FCC" w14:textId="2F424557" w:rsidR="00DD7678" w:rsidRPr="00CB24AF" w:rsidRDefault="00DD7678" w:rsidP="00DD7678">
      <w:pPr>
        <w:rPr>
          <w:rFonts w:asciiTheme="majorBidi" w:eastAsia="Times New Roman" w:hAnsiTheme="majorBidi" w:cstheme="majorBidi"/>
          <w:sz w:val="24"/>
        </w:rPr>
      </w:pPr>
      <w:r w:rsidRPr="00CB24AF">
        <w:rPr>
          <w:rFonts w:asciiTheme="majorBidi" w:eastAsia="Times New Roman" w:hAnsiTheme="majorBidi" w:cstheme="majorBidi"/>
          <w:sz w:val="24"/>
        </w:rPr>
        <w:t>Informational Items</w:t>
      </w:r>
    </w:p>
    <w:p w14:paraId="061E3070" w14:textId="5EC36F15" w:rsidR="00DD7678" w:rsidRPr="00CB24AF" w:rsidRDefault="00DD7678" w:rsidP="00DD7678">
      <w:pPr>
        <w:pStyle w:val="ListParagraph"/>
        <w:numPr>
          <w:ilvl w:val="0"/>
          <w:numId w:val="2"/>
        </w:numPr>
        <w:rPr>
          <w:rFonts w:asciiTheme="majorBidi" w:eastAsia="Times New Roman" w:hAnsiTheme="majorBidi" w:cstheme="majorBidi"/>
          <w:sz w:val="24"/>
        </w:rPr>
      </w:pPr>
      <w:r w:rsidRPr="00CB24AF">
        <w:rPr>
          <w:rFonts w:asciiTheme="majorBidi" w:eastAsia="Times New Roman" w:hAnsiTheme="majorBidi" w:cstheme="majorBidi"/>
          <w:sz w:val="24"/>
        </w:rPr>
        <w:t>Updates from Deans’ Council (Doug Moodie)</w:t>
      </w:r>
    </w:p>
    <w:p w14:paraId="0A89510C" w14:textId="1C0B5308" w:rsidR="00DD7678" w:rsidRPr="00DA3302" w:rsidRDefault="00DD7678" w:rsidP="00DD7678">
      <w:pPr>
        <w:rPr>
          <w:rFonts w:asciiTheme="majorBidi" w:eastAsia="Times New Roman" w:hAnsiTheme="majorBidi" w:cstheme="majorBidi"/>
        </w:rPr>
      </w:pPr>
    </w:p>
    <w:p w14:paraId="567581B9" w14:textId="1BFFFF92" w:rsidR="00CF5F0D" w:rsidRDefault="00E42C28" w:rsidP="00910805">
      <w:pPr>
        <w:spacing w:after="14" w:line="268" w:lineRule="auto"/>
        <w:rPr>
          <w:rFonts w:asciiTheme="majorBidi" w:eastAsia="Times New Roman" w:hAnsiTheme="majorBidi" w:cstheme="majorBidi"/>
          <w:b/>
          <w:bCs/>
          <w:sz w:val="24"/>
        </w:rPr>
      </w:pPr>
      <w:r w:rsidRPr="00DA3302">
        <w:rPr>
          <w:rFonts w:asciiTheme="majorBidi" w:eastAsia="Times New Roman" w:hAnsiTheme="majorBidi" w:cstheme="majorBidi"/>
          <w:b/>
          <w:bCs/>
          <w:sz w:val="24"/>
        </w:rPr>
        <w:t>Support</w:t>
      </w:r>
      <w:r w:rsidR="00DA3302" w:rsidRPr="00DA3302">
        <w:rPr>
          <w:rFonts w:asciiTheme="majorBidi" w:eastAsia="Times New Roman" w:hAnsiTheme="majorBidi" w:cstheme="majorBidi"/>
          <w:b/>
          <w:bCs/>
          <w:sz w:val="24"/>
        </w:rPr>
        <w:t>ing</w:t>
      </w:r>
      <w:r w:rsidRPr="00DA3302">
        <w:rPr>
          <w:rFonts w:asciiTheme="majorBidi" w:eastAsia="Times New Roman" w:hAnsiTheme="majorBidi" w:cstheme="majorBidi"/>
          <w:b/>
          <w:bCs/>
          <w:sz w:val="24"/>
        </w:rPr>
        <w:t xml:space="preserve"> Documen</w:t>
      </w:r>
      <w:r w:rsidR="00DA3302" w:rsidRPr="00DA3302">
        <w:rPr>
          <w:rFonts w:asciiTheme="majorBidi" w:eastAsia="Times New Roman" w:hAnsiTheme="majorBidi" w:cstheme="majorBidi"/>
          <w:b/>
          <w:bCs/>
          <w:sz w:val="24"/>
        </w:rPr>
        <w:t>ts</w:t>
      </w:r>
      <w:r w:rsidRPr="00DA3302">
        <w:rPr>
          <w:rFonts w:asciiTheme="majorBidi" w:eastAsia="Times New Roman" w:hAnsiTheme="majorBidi" w:cstheme="majorBidi"/>
          <w:b/>
          <w:bCs/>
          <w:sz w:val="24"/>
        </w:rPr>
        <w:t>:</w:t>
      </w:r>
    </w:p>
    <w:p w14:paraId="46FC3E09" w14:textId="77777777" w:rsidR="00DA3302" w:rsidRPr="00DA3302" w:rsidRDefault="00DA3302" w:rsidP="00910805">
      <w:pPr>
        <w:spacing w:after="14" w:line="268" w:lineRule="auto"/>
        <w:rPr>
          <w:rFonts w:asciiTheme="majorBidi" w:hAnsiTheme="majorBidi" w:cstheme="majorBidi"/>
          <w:b/>
          <w:bCs/>
          <w:sz w:val="24"/>
        </w:rPr>
      </w:pPr>
    </w:p>
    <w:p w14:paraId="38483D64" w14:textId="1700EB73" w:rsidR="00DA3302" w:rsidRDefault="00CB24AF" w:rsidP="00DA3302">
      <w:pPr>
        <w:shd w:val="clear" w:color="auto" w:fill="FFFFFF"/>
        <w:spacing w:after="0" w:line="240" w:lineRule="auto"/>
        <w:textAlignment w:val="baseline"/>
        <w:rPr>
          <w:rFonts w:asciiTheme="majorBidi" w:eastAsia="Times New Roman" w:hAnsiTheme="majorBidi" w:cstheme="majorBidi"/>
          <w:b/>
          <w:bCs/>
          <w:sz w:val="24"/>
          <w:u w:val="single"/>
        </w:rPr>
      </w:pPr>
      <w:r>
        <w:rPr>
          <w:rFonts w:asciiTheme="majorBidi" w:eastAsia="Times New Roman" w:hAnsiTheme="majorBidi" w:cstheme="majorBidi"/>
          <w:b/>
          <w:bCs/>
        </w:rPr>
        <w:t>2</w:t>
      </w:r>
      <w:r w:rsidR="00DA3302" w:rsidRPr="00DA3302">
        <w:rPr>
          <w:rFonts w:asciiTheme="majorBidi" w:eastAsia="Times New Roman" w:hAnsiTheme="majorBidi" w:cstheme="majorBidi"/>
          <w:b/>
          <w:bCs/>
        </w:rPr>
        <w:t xml:space="preserve">. </w:t>
      </w:r>
      <w:r w:rsidR="00DA3302" w:rsidRPr="00DA3302">
        <w:rPr>
          <w:rFonts w:asciiTheme="majorBidi" w:eastAsia="Times New Roman" w:hAnsiTheme="majorBidi" w:cstheme="majorBidi"/>
          <w:b/>
          <w:bCs/>
          <w:sz w:val="24"/>
          <w:u w:val="single"/>
        </w:rPr>
        <w:t>Motion on Changes in Students’ Withdrawal Policy</w:t>
      </w:r>
      <w:r w:rsidR="00DA3302">
        <w:rPr>
          <w:rFonts w:asciiTheme="majorBidi" w:eastAsia="Times New Roman" w:hAnsiTheme="majorBidi" w:cstheme="majorBidi"/>
          <w:b/>
          <w:bCs/>
          <w:sz w:val="24"/>
          <w:u w:val="single"/>
        </w:rPr>
        <w:t xml:space="preserve"> (Paul Parker)</w:t>
      </w:r>
    </w:p>
    <w:p w14:paraId="7A214053" w14:textId="77777777" w:rsidR="00DA3302" w:rsidRPr="00DA3302" w:rsidRDefault="00DA3302" w:rsidP="00DA3302">
      <w:pPr>
        <w:shd w:val="clear" w:color="auto" w:fill="FFFFFF"/>
        <w:spacing w:after="0" w:line="240" w:lineRule="auto"/>
        <w:textAlignment w:val="baseline"/>
        <w:rPr>
          <w:rFonts w:asciiTheme="majorBidi" w:eastAsia="Times New Roman" w:hAnsiTheme="majorBidi" w:cstheme="majorBidi"/>
          <w:b/>
          <w:bCs/>
          <w:sz w:val="24"/>
          <w:u w:val="single"/>
        </w:rPr>
      </w:pPr>
    </w:p>
    <w:p w14:paraId="5420D18D" w14:textId="77777777" w:rsidR="00CB24AF" w:rsidRPr="00CB24AF" w:rsidRDefault="00CB24AF" w:rsidP="00CB24AF">
      <w:pPr>
        <w:spacing w:before="300" w:after="150" w:line="240" w:lineRule="auto"/>
        <w:textAlignment w:val="baseline"/>
        <w:outlineLvl w:val="1"/>
        <w:rPr>
          <w:rFonts w:asciiTheme="majorBidi" w:eastAsia="Times New Roman" w:hAnsiTheme="majorBidi" w:cstheme="majorBidi"/>
          <w:szCs w:val="22"/>
        </w:rPr>
      </w:pPr>
      <w:r w:rsidRPr="00CB24AF">
        <w:rPr>
          <w:rFonts w:asciiTheme="majorBidi" w:eastAsia="Times New Roman" w:hAnsiTheme="majorBidi" w:cstheme="majorBidi"/>
          <w:szCs w:val="22"/>
        </w:rPr>
        <w:t>Withdrawal from Classes</w:t>
      </w:r>
    </w:p>
    <w:p w14:paraId="0A13FF98"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Students who withdraw from courses before the withdrawal deadline, as specified by the academic calendar will receive a grade of W. A student who officially withdraws from a course by the end of the last day to withdraw without academic penalty will receive a grade of “W” and receive no credit.</w:t>
      </w:r>
    </w:p>
    <w:p w14:paraId="3C4116E0"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A student who officially withdraws from a course after the last day to withdraw without academic penalty and before the last week of classes during the semester will receive a grade of “WF,” which will be counted as an “F” in the grade point average calculation.</w:t>
      </w:r>
    </w:p>
    <w:p w14:paraId="2817731B"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 xml:space="preserve">Students may drop one, some, or </w:t>
      </w:r>
      <w:proofErr w:type="gramStart"/>
      <w:r w:rsidRPr="00CB24AF">
        <w:rPr>
          <w:rFonts w:asciiTheme="majorBidi" w:eastAsia="Times New Roman" w:hAnsiTheme="majorBidi" w:cstheme="majorBidi"/>
          <w:szCs w:val="22"/>
        </w:rPr>
        <w:t>all of</w:t>
      </w:r>
      <w:proofErr w:type="gramEnd"/>
      <w:r w:rsidRPr="00CB24AF">
        <w:rPr>
          <w:rFonts w:asciiTheme="majorBidi" w:eastAsia="Times New Roman" w:hAnsiTheme="majorBidi" w:cstheme="majorBidi"/>
          <w:szCs w:val="22"/>
        </w:rPr>
        <w:t xml:space="preserve"> their classes during the drop/add period. Courses dropped in this manner do not appear on a student’s transcript and are not considered as hours attempted for financial aid purposes. No grade is assigned for such courses. However, a student who wishes to withdraw from a course after the last day of the drop period for a term must withdraw through Owl </w:t>
      </w:r>
      <w:commentRangeStart w:id="0"/>
      <w:r w:rsidRPr="00CB24AF">
        <w:rPr>
          <w:rFonts w:asciiTheme="majorBidi" w:eastAsia="Times New Roman" w:hAnsiTheme="majorBidi" w:cstheme="majorBidi"/>
          <w:szCs w:val="22"/>
        </w:rPr>
        <w:t>Express</w:t>
      </w:r>
      <w:commentRangeEnd w:id="0"/>
      <w:r w:rsidR="006A639E">
        <w:rPr>
          <w:rStyle w:val="CommentReference"/>
        </w:rPr>
        <w:commentReference w:id="0"/>
      </w:r>
      <w:r w:rsidRPr="00CB24AF">
        <w:rPr>
          <w:rFonts w:asciiTheme="majorBidi" w:eastAsia="Times New Roman" w:hAnsiTheme="majorBidi" w:cstheme="majorBidi"/>
          <w:szCs w:val="22"/>
        </w:rPr>
        <w:t xml:space="preserve">. </w:t>
      </w:r>
    </w:p>
    <w:p w14:paraId="26A7A395"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If a student experiences significant personal hardship (e.g., medical or family emergency, prolonged illness), the Dean of Students can approve a hardship withdrawal from all courses in the term for which the student is currently registered. In the case of an approved hardship withdrawal from all courses, the Registrar will assign grades of “W” for those classes. The deadline for final approval of a hardship withdrawal by Dean of Students is the last day of class for which the hardship withdrawal is sought. If the hardship withdrawal process is not complete by the last day of class for which the hardship withdrawal is sought, a student must appeal for a retroactive hardship withdrawal from the Academic Appeals Committee.</w:t>
      </w:r>
    </w:p>
    <w:p w14:paraId="083B5DA1"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Appeals for retroactive hardship withdrawals must be directed to the Academic Standing Committee. Retroactive hardship withdrawals are rarely granted if it has been more than one year since the last day of class for which the withdrawal is sought. Extraordinary justification must be shown. In the case of approved retroactive hardship withdrawals, the Registrar will assign a grade of “W.”</w:t>
      </w:r>
    </w:p>
    <w:p w14:paraId="68839C70"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 xml:space="preserve">If a student is suspended by the Office of Student Conduct following a violation of the University’s Code of Conduct not related to academic dishonesty, the Office of Student Conduct may facilitate a </w:t>
      </w:r>
      <w:proofErr w:type="gramStart"/>
      <w:r w:rsidRPr="00CB24AF">
        <w:rPr>
          <w:rFonts w:asciiTheme="majorBidi" w:eastAsia="Times New Roman" w:hAnsiTheme="majorBidi" w:cstheme="majorBidi"/>
          <w:szCs w:val="22"/>
        </w:rPr>
        <w:t>University</w:t>
      </w:r>
      <w:proofErr w:type="gramEnd"/>
      <w:r w:rsidRPr="00CB24AF">
        <w:rPr>
          <w:rFonts w:asciiTheme="majorBidi" w:eastAsia="Times New Roman" w:hAnsiTheme="majorBidi" w:cstheme="majorBidi"/>
          <w:szCs w:val="22"/>
        </w:rPr>
        <w:t>-initiated withdrawal from courses for which a student is registered for the term. The Registrar will assign grades of “W” for those classes.</w:t>
      </w:r>
    </w:p>
    <w:p w14:paraId="1C15624F"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A student will receive a refund only when the student withdraws from ALL courses for the applicable semester and only by the schedule outlined in the University refund policy.</w:t>
      </w:r>
    </w:p>
    <w:p w14:paraId="645F3D40" w14:textId="1414EE22" w:rsidR="00DA3302"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 xml:space="preserve">Students should be aware that a reduction in their hours might result in the loss of full-time student status and thus affect their financial aid, scholarships, athletic and ticket eligibility, University housing accommodations, use of </w:t>
      </w:r>
      <w:proofErr w:type="gramStart"/>
      <w:r w:rsidRPr="00CB24AF">
        <w:rPr>
          <w:rFonts w:asciiTheme="majorBidi" w:eastAsia="Times New Roman" w:hAnsiTheme="majorBidi" w:cstheme="majorBidi"/>
          <w:szCs w:val="22"/>
        </w:rPr>
        <w:t>University</w:t>
      </w:r>
      <w:proofErr w:type="gramEnd"/>
      <w:r w:rsidRPr="00CB24AF">
        <w:rPr>
          <w:rFonts w:asciiTheme="majorBidi" w:eastAsia="Times New Roman" w:hAnsiTheme="majorBidi" w:cstheme="majorBidi"/>
          <w:szCs w:val="22"/>
        </w:rPr>
        <w:t xml:space="preserve"> resources and access to University facilities, immigration status for international students, and Veterans Educational Benefits. Students should contact the appropriate office and their academic advisor with questions about the impact of their withdrawal from a course before initiating a withdrawal. Veterans and dependents of veterans who receive educational benefits must notify the Veterans Education Benefits Area in the Office of the Registrar of any course load reductions.</w:t>
      </w:r>
    </w:p>
    <w:p w14:paraId="0200420E" w14:textId="77777777" w:rsidR="002003A2" w:rsidRPr="00CB24AF" w:rsidRDefault="002003A2" w:rsidP="00CB24AF">
      <w:pPr>
        <w:spacing w:before="150" w:after="150" w:line="240" w:lineRule="auto"/>
        <w:textAlignment w:val="baseline"/>
        <w:rPr>
          <w:rFonts w:asciiTheme="majorBidi" w:eastAsia="Times New Roman" w:hAnsiTheme="majorBidi" w:cstheme="majorBidi"/>
          <w:szCs w:val="22"/>
        </w:rPr>
      </w:pPr>
    </w:p>
    <w:p w14:paraId="672EFCC8" w14:textId="77777777" w:rsidR="00643029" w:rsidRPr="00643029" w:rsidRDefault="00643029" w:rsidP="00643029">
      <w:pPr>
        <w:pStyle w:val="ListParagraph"/>
        <w:ind w:left="500"/>
        <w:rPr>
          <w:rFonts w:asciiTheme="majorBidi" w:eastAsia="Times New Roman" w:hAnsiTheme="majorBidi" w:cstheme="majorBidi"/>
          <w:b/>
          <w:bCs/>
          <w:sz w:val="24"/>
        </w:rPr>
      </w:pPr>
    </w:p>
    <w:p w14:paraId="32047808" w14:textId="1A32DFBD" w:rsidR="00553740" w:rsidRPr="00CB24AF" w:rsidRDefault="00DD7678" w:rsidP="00CB24AF">
      <w:pPr>
        <w:pStyle w:val="ListParagraph"/>
        <w:numPr>
          <w:ilvl w:val="0"/>
          <w:numId w:val="8"/>
        </w:numPr>
        <w:rPr>
          <w:rFonts w:asciiTheme="majorBidi" w:eastAsia="Times New Roman" w:hAnsiTheme="majorBidi" w:cstheme="majorBidi"/>
          <w:b/>
          <w:bCs/>
          <w:sz w:val="24"/>
        </w:rPr>
      </w:pPr>
      <w:r w:rsidRPr="00CB24AF">
        <w:rPr>
          <w:rFonts w:asciiTheme="majorBidi" w:eastAsia="Times New Roman" w:hAnsiTheme="majorBidi" w:cstheme="majorBidi"/>
          <w:b/>
          <w:bCs/>
          <w:sz w:val="24"/>
        </w:rPr>
        <w:t>Motion on Updates from KSU President and Provost during Faculty Senate Meetings</w:t>
      </w:r>
      <w:r w:rsidR="00DA3302" w:rsidRPr="00CB24AF">
        <w:rPr>
          <w:rFonts w:asciiTheme="majorBidi" w:eastAsia="Times New Roman" w:hAnsiTheme="majorBidi" w:cstheme="majorBidi"/>
          <w:b/>
          <w:bCs/>
          <w:sz w:val="24"/>
        </w:rPr>
        <w:t xml:space="preserve"> (Todd Harper)</w:t>
      </w:r>
    </w:p>
    <w:p w14:paraId="62901B45"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r w:rsidRPr="00DA3302">
        <w:rPr>
          <w:rFonts w:asciiTheme="majorBidi" w:eastAsia="Times New Roman" w:hAnsiTheme="majorBidi" w:cstheme="majorBidi"/>
          <w:szCs w:val="22"/>
        </w:rPr>
        <w:t>Whereas there is a precedence for Kennesaw State University (KSU) President and Provost to speak during the first part of each senate meeting,</w:t>
      </w:r>
    </w:p>
    <w:p w14:paraId="4D731BA1"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p>
    <w:p w14:paraId="53F7C91A"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r w:rsidRPr="00DA3302">
        <w:rPr>
          <w:rFonts w:asciiTheme="majorBidi" w:eastAsia="Times New Roman" w:hAnsiTheme="majorBidi" w:cstheme="majorBidi"/>
          <w:szCs w:val="22"/>
        </w:rPr>
        <w:lastRenderedPageBreak/>
        <w:t>Whereas the KSU President and Provost often provide important information in their remarks, information that is often helpful for the Faculty Senate when it deliberates policy and resolutions,</w:t>
      </w:r>
    </w:p>
    <w:p w14:paraId="63EACD93"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p>
    <w:p w14:paraId="41DD6628"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r w:rsidRPr="00DA3302">
        <w:rPr>
          <w:rFonts w:asciiTheme="majorBidi" w:eastAsia="Times New Roman" w:hAnsiTheme="majorBidi" w:cstheme="majorBidi"/>
          <w:szCs w:val="22"/>
        </w:rPr>
        <w:t>Whereas the KSU President and Provost have historically respected the time limits placed upon them (with one notable exception),</w:t>
      </w:r>
    </w:p>
    <w:p w14:paraId="65A4D9A1"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p>
    <w:p w14:paraId="003DF22C" w14:textId="175F3B70" w:rsidR="00553740" w:rsidRDefault="00553740" w:rsidP="00553740">
      <w:pPr>
        <w:shd w:val="clear" w:color="auto" w:fill="FFFFFF"/>
        <w:spacing w:after="0" w:line="240" w:lineRule="auto"/>
        <w:textAlignment w:val="baseline"/>
        <w:rPr>
          <w:rFonts w:asciiTheme="majorBidi" w:eastAsia="Times New Roman" w:hAnsiTheme="majorBidi" w:cstheme="majorBidi"/>
          <w:szCs w:val="22"/>
        </w:rPr>
      </w:pPr>
      <w:r w:rsidRPr="00DA3302">
        <w:rPr>
          <w:rFonts w:asciiTheme="majorBidi" w:eastAsia="Times New Roman" w:hAnsiTheme="majorBidi" w:cstheme="majorBidi"/>
          <w:szCs w:val="22"/>
        </w:rPr>
        <w:t>Be it resolved that the KSU President and Provost provide their reports at the beginning of each senate meeting.</w:t>
      </w:r>
    </w:p>
    <w:p w14:paraId="3B77E2D9" w14:textId="01466A4A" w:rsidR="00CB24AF" w:rsidRDefault="00CB24AF" w:rsidP="00553740">
      <w:pPr>
        <w:shd w:val="clear" w:color="auto" w:fill="FFFFFF"/>
        <w:spacing w:after="0" w:line="240" w:lineRule="auto"/>
        <w:textAlignment w:val="baseline"/>
        <w:rPr>
          <w:rFonts w:asciiTheme="majorBidi" w:eastAsia="Times New Roman" w:hAnsiTheme="majorBidi" w:cstheme="majorBidi"/>
          <w:szCs w:val="22"/>
        </w:rPr>
      </w:pPr>
    </w:p>
    <w:p w14:paraId="0CC4DCEB" w14:textId="77777777" w:rsidR="00CB24AF" w:rsidRPr="00CB24AF" w:rsidRDefault="00CB24AF" w:rsidP="00CB24AF">
      <w:pPr>
        <w:pStyle w:val="ListParagraph"/>
        <w:numPr>
          <w:ilvl w:val="0"/>
          <w:numId w:val="7"/>
        </w:numPr>
        <w:rPr>
          <w:rFonts w:asciiTheme="majorBidi" w:eastAsia="Times New Roman" w:hAnsiTheme="majorBidi" w:cstheme="majorBidi"/>
          <w:b/>
          <w:bCs/>
          <w:sz w:val="24"/>
        </w:rPr>
      </w:pPr>
      <w:r w:rsidRPr="00CB24AF">
        <w:rPr>
          <w:rFonts w:asciiTheme="majorBidi" w:eastAsia="Times New Roman" w:hAnsiTheme="majorBidi" w:cstheme="majorBidi"/>
          <w:b/>
          <w:bCs/>
          <w:sz w:val="24"/>
        </w:rPr>
        <w:t>Motion on Verbal Votes in Faculty Senate meetings (Darina Lepadatu)</w:t>
      </w:r>
    </w:p>
    <w:p w14:paraId="056848FE" w14:textId="5A1D2C8B" w:rsidR="00CB24AF" w:rsidRPr="00DA3302" w:rsidRDefault="00CB24AF" w:rsidP="00CB24AF">
      <w:pPr>
        <w:pStyle w:val="ListParagraph"/>
        <w:ind w:left="500"/>
        <w:rPr>
          <w:rFonts w:asciiTheme="majorBidi" w:eastAsia="Times New Roman" w:hAnsiTheme="majorBidi" w:cstheme="majorBidi"/>
          <w:szCs w:val="22"/>
        </w:rPr>
      </w:pPr>
      <w:r w:rsidRPr="00643029">
        <w:rPr>
          <w:rFonts w:asciiTheme="majorBidi" w:eastAsia="Times New Roman" w:hAnsiTheme="majorBidi" w:cstheme="majorBidi"/>
          <w:szCs w:val="22"/>
        </w:rPr>
        <w:t xml:space="preserve">The Faculty Senate President may call for a voice vote (as opposed to a recorded vote) in circumstances they perceive as lacking opposition. This is specifically defined as, in the perception of the president, no one has spoken against the motion and no senator has called for a recorded vote. In any case, if a voice vote is held and there is more than one negative vote, an immediate recorded vote will be held and the previous voice vote will be invalid. </w:t>
      </w:r>
    </w:p>
    <w:p w14:paraId="4534EC09" w14:textId="1A4FFB66" w:rsidR="00DD7678" w:rsidRPr="00DA3302" w:rsidRDefault="00DD7678" w:rsidP="00553740">
      <w:pPr>
        <w:shd w:val="clear" w:color="auto" w:fill="FFFFFF"/>
        <w:spacing w:after="0" w:line="240" w:lineRule="auto"/>
        <w:textAlignment w:val="baseline"/>
        <w:rPr>
          <w:rFonts w:asciiTheme="majorBidi" w:eastAsia="Times New Roman" w:hAnsiTheme="majorBidi" w:cstheme="majorBidi"/>
          <w:sz w:val="24"/>
        </w:rPr>
      </w:pPr>
    </w:p>
    <w:p w14:paraId="64898EA9" w14:textId="79F73449" w:rsidR="00643029" w:rsidRPr="00643029" w:rsidRDefault="00643029" w:rsidP="00CB24AF">
      <w:pPr>
        <w:pStyle w:val="xxmsonormal"/>
        <w:numPr>
          <w:ilvl w:val="0"/>
          <w:numId w:val="7"/>
        </w:numPr>
        <w:shd w:val="clear" w:color="auto" w:fill="FFFFFF"/>
        <w:spacing w:before="0" w:beforeAutospacing="0" w:after="160" w:afterAutospacing="0" w:line="257" w:lineRule="atLeast"/>
        <w:rPr>
          <w:rFonts w:asciiTheme="majorBidi" w:hAnsiTheme="majorBidi" w:cstheme="majorBidi"/>
          <w:b/>
          <w:bCs/>
          <w:color w:val="000000"/>
          <w:sz w:val="22"/>
          <w:szCs w:val="22"/>
        </w:rPr>
      </w:pPr>
      <w:r w:rsidRPr="00643029">
        <w:rPr>
          <w:rFonts w:asciiTheme="majorBidi" w:hAnsiTheme="majorBidi" w:cstheme="majorBidi"/>
          <w:b/>
          <w:bCs/>
          <w:color w:val="000000"/>
          <w:sz w:val="22"/>
          <w:szCs w:val="22"/>
        </w:rPr>
        <w:t>Call for Nominations for the Post-Tenure Review Committee</w:t>
      </w:r>
      <w:r>
        <w:rPr>
          <w:rFonts w:asciiTheme="majorBidi" w:hAnsiTheme="majorBidi" w:cstheme="majorBidi"/>
          <w:b/>
          <w:bCs/>
          <w:color w:val="000000"/>
          <w:sz w:val="22"/>
          <w:szCs w:val="22"/>
        </w:rPr>
        <w:t xml:space="preserve"> (Todd Harper)</w:t>
      </w:r>
    </w:p>
    <w:p w14:paraId="73DD1E2B" w14:textId="36B205A9" w:rsidR="00643029" w:rsidRDefault="00643029" w:rsidP="00643029">
      <w:pPr>
        <w:pStyle w:val="ListParagraph"/>
        <w:spacing w:after="0" w:line="240" w:lineRule="auto"/>
        <w:ind w:left="500"/>
        <w:rPr>
          <w:rFonts w:asciiTheme="majorBidi" w:eastAsia="Times New Roman" w:hAnsiTheme="majorBidi" w:cstheme="majorBidi"/>
          <w:b/>
          <w:bCs/>
          <w:sz w:val="24"/>
          <w:bdr w:val="none" w:sz="0" w:space="0" w:color="auto" w:frame="1"/>
          <w:shd w:val="clear" w:color="auto" w:fill="FFFFFF"/>
        </w:rPr>
      </w:pPr>
      <w:r w:rsidRPr="00DA3302">
        <w:rPr>
          <w:rFonts w:asciiTheme="majorBidi" w:eastAsia="Times New Roman" w:hAnsiTheme="majorBidi" w:cstheme="majorBidi"/>
          <w:szCs w:val="22"/>
          <w:bdr w:val="none" w:sz="0" w:space="0" w:color="auto" w:frame="1"/>
          <w:shd w:val="clear" w:color="auto" w:fill="FFFFFF"/>
        </w:rPr>
        <w:t xml:space="preserve">The committee shall include five tenured faculty members selected by the Faculty Senate, the Assistant Vice President for Faculty Affairs, a dean representative, and a chair/director representative. The committee shall be chaired by the President of the Faculty Senate - or </w:t>
      </w:r>
      <w:proofErr w:type="gramStart"/>
      <w:r w:rsidRPr="00DA3302">
        <w:rPr>
          <w:rFonts w:asciiTheme="majorBidi" w:eastAsia="Times New Roman" w:hAnsiTheme="majorBidi" w:cstheme="majorBidi"/>
          <w:szCs w:val="22"/>
          <w:bdr w:val="none" w:sz="0" w:space="0" w:color="auto" w:frame="1"/>
          <w:shd w:val="clear" w:color="auto" w:fill="FFFFFF"/>
        </w:rPr>
        <w:t>other</w:t>
      </w:r>
      <w:proofErr w:type="gramEnd"/>
      <w:r w:rsidRPr="00DA3302">
        <w:rPr>
          <w:rFonts w:asciiTheme="majorBidi" w:eastAsia="Times New Roman" w:hAnsiTheme="majorBidi" w:cstheme="majorBidi"/>
          <w:szCs w:val="22"/>
          <w:bdr w:val="none" w:sz="0" w:space="0" w:color="auto" w:frame="1"/>
          <w:shd w:val="clear" w:color="auto" w:fill="FFFFFF"/>
        </w:rPr>
        <w:t xml:space="preserve"> member of the Faculty Senate Executive Committee (FSEC) - serving in an ex-officio capacity. The committee will be advisory to the Senate.</w:t>
      </w:r>
      <w:r w:rsidRPr="00DA3302">
        <w:rPr>
          <w:rFonts w:asciiTheme="majorBidi" w:eastAsia="Times New Roman" w:hAnsiTheme="majorBidi" w:cstheme="majorBidi"/>
          <w:b/>
          <w:bCs/>
          <w:sz w:val="24"/>
          <w:bdr w:val="none" w:sz="0" w:space="0" w:color="auto" w:frame="1"/>
          <w:shd w:val="clear" w:color="auto" w:fill="FFFFFF"/>
        </w:rPr>
        <w:t> </w:t>
      </w:r>
    </w:p>
    <w:p w14:paraId="2D28F882" w14:textId="5D3B5B43" w:rsidR="00DD7678" w:rsidRDefault="00DD7678" w:rsidP="00DD7678">
      <w:pPr>
        <w:rPr>
          <w:rFonts w:asciiTheme="majorBidi" w:hAnsiTheme="majorBidi" w:cstheme="majorBidi"/>
        </w:rPr>
      </w:pPr>
    </w:p>
    <w:p w14:paraId="20867A6A" w14:textId="4FF3503E" w:rsidR="00DD7678" w:rsidRPr="00DA3302" w:rsidRDefault="00CB24AF" w:rsidP="00DA3302">
      <w:pPr>
        <w:rPr>
          <w:rFonts w:asciiTheme="majorBidi" w:hAnsiTheme="majorBidi" w:cstheme="majorBidi"/>
          <w:b/>
          <w:bCs/>
        </w:rPr>
      </w:pPr>
      <w:r>
        <w:rPr>
          <w:rFonts w:asciiTheme="majorBidi" w:hAnsiTheme="majorBidi" w:cstheme="majorBidi"/>
          <w:b/>
          <w:bCs/>
        </w:rPr>
        <w:t>8</w:t>
      </w:r>
      <w:r w:rsidR="00DA3302">
        <w:rPr>
          <w:rFonts w:asciiTheme="majorBidi" w:hAnsiTheme="majorBidi" w:cstheme="majorBidi"/>
          <w:b/>
          <w:bCs/>
        </w:rPr>
        <w:t>.</w:t>
      </w:r>
      <w:r w:rsidR="00DA3302" w:rsidRPr="00DA3302">
        <w:rPr>
          <w:rFonts w:asciiTheme="majorBidi" w:hAnsiTheme="majorBidi" w:cstheme="majorBidi"/>
          <w:b/>
          <w:bCs/>
        </w:rPr>
        <w:t>Updates from the Deans’ Council (Doug Moodie)</w:t>
      </w:r>
    </w:p>
    <w:p w14:paraId="6757F71F" w14:textId="77777777" w:rsidR="00DD7678" w:rsidRPr="00DA3302" w:rsidRDefault="00DD7678" w:rsidP="00DD7678">
      <w:pPr>
        <w:numPr>
          <w:ilvl w:val="0"/>
          <w:numId w:val="5"/>
        </w:numPr>
        <w:shd w:val="clear" w:color="auto" w:fill="FFFFFF"/>
        <w:spacing w:beforeAutospacing="1" w:after="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Amplified sound policy was updated as was very out of date.</w:t>
      </w:r>
    </w:p>
    <w:p w14:paraId="34B04D95"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KSU off campus events must be cleared by events.</w:t>
      </w:r>
    </w:p>
    <w:p w14:paraId="6A9D277D"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 xml:space="preserve"> There was a long presentation of the legal side of Academic Freedom. There are clashes between Institutional AF, Faculty </w:t>
      </w:r>
      <w:proofErr w:type="gramStart"/>
      <w:r w:rsidRPr="00DA3302">
        <w:rPr>
          <w:rFonts w:asciiTheme="majorBidi" w:eastAsia="Times New Roman" w:hAnsiTheme="majorBidi" w:cstheme="majorBidi"/>
          <w:szCs w:val="22"/>
        </w:rPr>
        <w:t>AF</w:t>
      </w:r>
      <w:proofErr w:type="gramEnd"/>
      <w:r w:rsidRPr="00DA3302">
        <w:rPr>
          <w:rFonts w:asciiTheme="majorBidi" w:eastAsia="Times New Roman" w:hAnsiTheme="majorBidi" w:cstheme="majorBidi"/>
          <w:szCs w:val="22"/>
        </w:rPr>
        <w:t xml:space="preserve"> and student AF.</w:t>
      </w:r>
    </w:p>
    <w:p w14:paraId="2A00E8DD"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The new KSU webpages will be more tightly controlled than the present one. There will be less people allowed to input info. Deans were worried about cost and timeliness of updates. Website will be audited.</w:t>
      </w:r>
    </w:p>
    <w:p w14:paraId="7FF222D3"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Deans can hire term limited staff if they have the money, but they must be advertised, and the acceptance letter must state the limited term of hire.</w:t>
      </w:r>
    </w:p>
    <w:p w14:paraId="072EEFDE"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There is a new student course withdrawal policy being drawn up.</w:t>
      </w:r>
    </w:p>
    <w:p w14:paraId="2EB4CAD3"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Registrar expects about 3500 students to be waitlisted for courses, especially advanced courses. Deans should add sections as needed.</w:t>
      </w:r>
    </w:p>
    <w:p w14:paraId="0CDB8362" w14:textId="77777777" w:rsidR="00DD7678" w:rsidRPr="00DA3302" w:rsidRDefault="00DD7678" w:rsidP="00553740">
      <w:pPr>
        <w:shd w:val="clear" w:color="auto" w:fill="FFFFFF"/>
        <w:spacing w:after="0" w:line="240" w:lineRule="auto"/>
        <w:textAlignment w:val="baseline"/>
        <w:rPr>
          <w:rFonts w:asciiTheme="majorBidi" w:eastAsia="Times New Roman" w:hAnsiTheme="majorBidi" w:cstheme="majorBidi"/>
          <w:sz w:val="24"/>
        </w:rPr>
      </w:pPr>
    </w:p>
    <w:p w14:paraId="35AB8C69" w14:textId="77777777" w:rsidR="00145A8C" w:rsidRPr="00DA3302" w:rsidRDefault="00145A8C" w:rsidP="00145A8C">
      <w:pPr>
        <w:spacing w:after="0"/>
        <w:jc w:val="both"/>
        <w:rPr>
          <w:rFonts w:asciiTheme="majorBidi" w:hAnsiTheme="majorBidi" w:cstheme="majorBidi"/>
          <w:szCs w:val="22"/>
        </w:rPr>
      </w:pPr>
    </w:p>
    <w:sectPr w:rsidR="00145A8C" w:rsidRPr="00DA3302">
      <w:headerReference w:type="even" r:id="rId13"/>
      <w:headerReference w:type="default" r:id="rId14"/>
      <w:headerReference w:type="first" r:id="rId15"/>
      <w:pgSz w:w="12240" w:h="15840"/>
      <w:pgMar w:top="786" w:right="1427" w:bottom="555" w:left="13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rina Lepadatu" w:date="2021-11-09T09:33:00Z" w:initials="DL">
    <w:p w14:paraId="3EE0B402" w14:textId="53CECC6E" w:rsidR="006A639E" w:rsidRDefault="006A639E">
      <w:pPr>
        <w:pStyle w:val="CommentText"/>
      </w:pPr>
      <w:r>
        <w:rPr>
          <w:rStyle w:val="CommentReference"/>
        </w:rPr>
        <w:annotationRef/>
      </w:r>
      <w:r>
        <w:t xml:space="preserve">Deleted: Students with an active registration hold on their record must clear that hold before being able to withdraw from their coursework.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E0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BED7" w16cex:dateUtc="2021-11-09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E0B402" w16cid:durableId="2534BE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B025" w14:textId="77777777" w:rsidR="001503DC" w:rsidRDefault="001503DC">
      <w:pPr>
        <w:spacing w:after="0" w:line="240" w:lineRule="auto"/>
      </w:pPr>
      <w:r>
        <w:separator/>
      </w:r>
    </w:p>
  </w:endnote>
  <w:endnote w:type="continuationSeparator" w:id="0">
    <w:p w14:paraId="7E413018" w14:textId="77777777" w:rsidR="001503DC" w:rsidRDefault="0015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F488" w14:textId="77777777" w:rsidR="001503DC" w:rsidRDefault="001503DC">
      <w:pPr>
        <w:spacing w:after="0" w:line="240" w:lineRule="auto"/>
      </w:pPr>
      <w:r>
        <w:separator/>
      </w:r>
    </w:p>
  </w:footnote>
  <w:footnote w:type="continuationSeparator" w:id="0">
    <w:p w14:paraId="1B369863" w14:textId="77777777" w:rsidR="001503DC" w:rsidRDefault="00150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AFE5" w14:textId="77777777" w:rsidR="002A000E" w:rsidRDefault="002A0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0DE9"/>
    <w:multiLevelType w:val="hybridMultilevel"/>
    <w:tmpl w:val="C30C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44C96"/>
    <w:multiLevelType w:val="hybridMultilevel"/>
    <w:tmpl w:val="D3AE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C1DC5"/>
    <w:multiLevelType w:val="hybridMultilevel"/>
    <w:tmpl w:val="B262C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1A0148C1"/>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15:restartNumberingAfterBreak="0">
    <w:nsid w:val="1F4F49F7"/>
    <w:multiLevelType w:val="hybridMultilevel"/>
    <w:tmpl w:val="BE10FD50"/>
    <w:lvl w:ilvl="0" w:tplc="AEAC6DE0">
      <w:start w:val="1"/>
      <w:numFmt w:val="decimal"/>
      <w:lvlText w:val="%1."/>
      <w:lvlJc w:val="left"/>
      <w:pPr>
        <w:ind w:left="1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9558EE40">
      <w:start w:val="1"/>
      <w:numFmt w:val="lowerLetter"/>
      <w:lvlText w:val="%2"/>
      <w:lvlJc w:val="left"/>
      <w:pPr>
        <w:ind w:left="10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E96F95E">
      <w:start w:val="1"/>
      <w:numFmt w:val="lowerRoman"/>
      <w:lvlText w:val="%3"/>
      <w:lvlJc w:val="left"/>
      <w:pPr>
        <w:ind w:left="18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185E3010">
      <w:start w:val="1"/>
      <w:numFmt w:val="decimal"/>
      <w:lvlText w:val="%4"/>
      <w:lvlJc w:val="left"/>
      <w:pPr>
        <w:ind w:left="25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4002EDB8">
      <w:start w:val="1"/>
      <w:numFmt w:val="lowerLetter"/>
      <w:lvlText w:val="%5"/>
      <w:lvlJc w:val="left"/>
      <w:pPr>
        <w:ind w:left="32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6ECE561A">
      <w:start w:val="1"/>
      <w:numFmt w:val="lowerRoman"/>
      <w:lvlText w:val="%6"/>
      <w:lvlJc w:val="left"/>
      <w:pPr>
        <w:ind w:left="396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AE0A31A2">
      <w:start w:val="1"/>
      <w:numFmt w:val="decimal"/>
      <w:lvlText w:val="%7"/>
      <w:lvlJc w:val="left"/>
      <w:pPr>
        <w:ind w:left="46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98AA3D2C">
      <w:start w:val="1"/>
      <w:numFmt w:val="lowerLetter"/>
      <w:lvlText w:val="%8"/>
      <w:lvlJc w:val="left"/>
      <w:pPr>
        <w:ind w:left="54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2A2A175C">
      <w:start w:val="1"/>
      <w:numFmt w:val="lowerRoman"/>
      <w:lvlText w:val="%9"/>
      <w:lvlJc w:val="left"/>
      <w:pPr>
        <w:ind w:left="61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2CBD10E1"/>
    <w:multiLevelType w:val="hybridMultilevel"/>
    <w:tmpl w:val="9F3899A0"/>
    <w:lvl w:ilvl="0" w:tplc="5D6ED150">
      <w:start w:val="3"/>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30B54595"/>
    <w:multiLevelType w:val="multilevel"/>
    <w:tmpl w:val="524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76B8D"/>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5"/>
  </w:num>
  <w:num w:numId="5">
    <w:abstractNumId w:val="7"/>
  </w:num>
  <w:num w:numId="6">
    <w:abstractNumId w:val="8"/>
  </w:num>
  <w:num w:numId="7">
    <w:abstractNumId w:val="4"/>
  </w:num>
  <w:num w:numId="8">
    <w:abstractNumId w:val="6"/>
  </w:num>
  <w:num w:numId="9">
    <w:abstractNumId w:val="1"/>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34046"/>
    <w:rsid w:val="00034255"/>
    <w:rsid w:val="00042CD1"/>
    <w:rsid w:val="00043395"/>
    <w:rsid w:val="000514A8"/>
    <w:rsid w:val="000950CB"/>
    <w:rsid w:val="000D4AD3"/>
    <w:rsid w:val="000E5E72"/>
    <w:rsid w:val="00106C00"/>
    <w:rsid w:val="001401BE"/>
    <w:rsid w:val="00141ED7"/>
    <w:rsid w:val="00145A8C"/>
    <w:rsid w:val="001503DC"/>
    <w:rsid w:val="001835D8"/>
    <w:rsid w:val="00185606"/>
    <w:rsid w:val="001A1711"/>
    <w:rsid w:val="001A186D"/>
    <w:rsid w:val="001C3F19"/>
    <w:rsid w:val="001C4C06"/>
    <w:rsid w:val="001D551D"/>
    <w:rsid w:val="002003A2"/>
    <w:rsid w:val="002342BC"/>
    <w:rsid w:val="00240287"/>
    <w:rsid w:val="00245A03"/>
    <w:rsid w:val="00267942"/>
    <w:rsid w:val="002A000E"/>
    <w:rsid w:val="002D102E"/>
    <w:rsid w:val="00311DEC"/>
    <w:rsid w:val="00341999"/>
    <w:rsid w:val="003854A1"/>
    <w:rsid w:val="003854A3"/>
    <w:rsid w:val="003B0639"/>
    <w:rsid w:val="003C6A19"/>
    <w:rsid w:val="003E4139"/>
    <w:rsid w:val="0042153F"/>
    <w:rsid w:val="0042752E"/>
    <w:rsid w:val="00436BB3"/>
    <w:rsid w:val="00451A19"/>
    <w:rsid w:val="00462B85"/>
    <w:rsid w:val="004827CF"/>
    <w:rsid w:val="00493F73"/>
    <w:rsid w:val="004967DF"/>
    <w:rsid w:val="004A0C03"/>
    <w:rsid w:val="004D688D"/>
    <w:rsid w:val="004E225F"/>
    <w:rsid w:val="005063C4"/>
    <w:rsid w:val="00543488"/>
    <w:rsid w:val="00547560"/>
    <w:rsid w:val="00553740"/>
    <w:rsid w:val="00554D12"/>
    <w:rsid w:val="005572F8"/>
    <w:rsid w:val="0056699A"/>
    <w:rsid w:val="00567CA3"/>
    <w:rsid w:val="005727CA"/>
    <w:rsid w:val="00582377"/>
    <w:rsid w:val="00591506"/>
    <w:rsid w:val="005B5D3D"/>
    <w:rsid w:val="005F5E9B"/>
    <w:rsid w:val="00626A5B"/>
    <w:rsid w:val="00630266"/>
    <w:rsid w:val="00643029"/>
    <w:rsid w:val="00694342"/>
    <w:rsid w:val="006971CA"/>
    <w:rsid w:val="006A639E"/>
    <w:rsid w:val="006E15B5"/>
    <w:rsid w:val="006F0DB5"/>
    <w:rsid w:val="006F342D"/>
    <w:rsid w:val="006F5057"/>
    <w:rsid w:val="007102EA"/>
    <w:rsid w:val="00725970"/>
    <w:rsid w:val="007271B6"/>
    <w:rsid w:val="00733F66"/>
    <w:rsid w:val="007365CA"/>
    <w:rsid w:val="00775E2A"/>
    <w:rsid w:val="00784C19"/>
    <w:rsid w:val="007D62EC"/>
    <w:rsid w:val="007F7210"/>
    <w:rsid w:val="008074C3"/>
    <w:rsid w:val="00823218"/>
    <w:rsid w:val="008318D8"/>
    <w:rsid w:val="00833B00"/>
    <w:rsid w:val="00834E6E"/>
    <w:rsid w:val="008365BC"/>
    <w:rsid w:val="00874F9C"/>
    <w:rsid w:val="00883AD4"/>
    <w:rsid w:val="008863E2"/>
    <w:rsid w:val="008A5B7E"/>
    <w:rsid w:val="008B67E8"/>
    <w:rsid w:val="008C0941"/>
    <w:rsid w:val="00900493"/>
    <w:rsid w:val="00910805"/>
    <w:rsid w:val="00916092"/>
    <w:rsid w:val="0094082A"/>
    <w:rsid w:val="009961A0"/>
    <w:rsid w:val="009A5CDE"/>
    <w:rsid w:val="009B7F7D"/>
    <w:rsid w:val="009C5AA5"/>
    <w:rsid w:val="009C5B9A"/>
    <w:rsid w:val="009F40A1"/>
    <w:rsid w:val="00A13656"/>
    <w:rsid w:val="00A45B72"/>
    <w:rsid w:val="00A714E7"/>
    <w:rsid w:val="00AC1C3B"/>
    <w:rsid w:val="00AC3471"/>
    <w:rsid w:val="00AF11DD"/>
    <w:rsid w:val="00AF73AE"/>
    <w:rsid w:val="00B0509A"/>
    <w:rsid w:val="00B73562"/>
    <w:rsid w:val="00B86AB5"/>
    <w:rsid w:val="00B926F2"/>
    <w:rsid w:val="00BA38E0"/>
    <w:rsid w:val="00BB4112"/>
    <w:rsid w:val="00BF5DCD"/>
    <w:rsid w:val="00C042EE"/>
    <w:rsid w:val="00C2028D"/>
    <w:rsid w:val="00C35077"/>
    <w:rsid w:val="00C46435"/>
    <w:rsid w:val="00C707F6"/>
    <w:rsid w:val="00C76496"/>
    <w:rsid w:val="00CA6DFD"/>
    <w:rsid w:val="00CB24AF"/>
    <w:rsid w:val="00CB3C87"/>
    <w:rsid w:val="00CB4BE3"/>
    <w:rsid w:val="00CC0DA3"/>
    <w:rsid w:val="00CD71EC"/>
    <w:rsid w:val="00CF5F0D"/>
    <w:rsid w:val="00D07690"/>
    <w:rsid w:val="00D33DE7"/>
    <w:rsid w:val="00DA3302"/>
    <w:rsid w:val="00DA4EDF"/>
    <w:rsid w:val="00DD7678"/>
    <w:rsid w:val="00DF2583"/>
    <w:rsid w:val="00DF2F82"/>
    <w:rsid w:val="00DF71B8"/>
    <w:rsid w:val="00E30606"/>
    <w:rsid w:val="00E42C28"/>
    <w:rsid w:val="00E721D7"/>
    <w:rsid w:val="00E73810"/>
    <w:rsid w:val="00E97653"/>
    <w:rsid w:val="00ED126E"/>
    <w:rsid w:val="00F63D3C"/>
    <w:rsid w:val="00F662F0"/>
    <w:rsid w:val="00F6788C"/>
    <w:rsid w:val="00F97346"/>
    <w:rsid w:val="00FA788D"/>
    <w:rsid w:val="00FC6C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semiHidden/>
    <w:unhideWhenUsed/>
    <w:rsid w:val="008074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semiHidden/>
    <w:unhideWhenUsed/>
    <w:rsid w:val="0094082A"/>
    <w:pPr>
      <w:spacing w:before="100" w:beforeAutospacing="1" w:after="100" w:afterAutospacing="1" w:line="240" w:lineRule="auto"/>
    </w:pPr>
    <w:rPr>
      <w:rFonts w:ascii="Times New Roman" w:eastAsia="Times New Roman" w:hAnsi="Times New Roman" w:cs="Times New Roman"/>
      <w:color w:val="auto"/>
      <w:sz w:val="24"/>
    </w:rPr>
  </w:style>
  <w:style w:type="paragraph" w:styleId="BodyText">
    <w:name w:val="Body Text"/>
    <w:basedOn w:val="Normal"/>
    <w:link w:val="BodyTextChar"/>
    <w:uiPriority w:val="1"/>
    <w:qFormat/>
    <w:rsid w:val="00E97653"/>
    <w:pPr>
      <w:widowControl w:val="0"/>
      <w:autoSpaceDE w:val="0"/>
      <w:autoSpaceDN w:val="0"/>
      <w:spacing w:after="0" w:line="240" w:lineRule="auto"/>
    </w:pPr>
    <w:rPr>
      <w:rFonts w:ascii="Times New Roman" w:eastAsia="Times New Roman" w:hAnsi="Times New Roman" w:cs="Times New Roman"/>
      <w:color w:val="auto"/>
      <w:sz w:val="24"/>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spacing w:after="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xxmsonormal">
    <w:name w:val="x_x_msonormal"/>
    <w:basedOn w:val="Normal"/>
    <w:rsid w:val="00E42C28"/>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pPr>
      <w:spacing w:line="240" w:lineRule="auto"/>
    </w:pPr>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3</cp:revision>
  <dcterms:created xsi:type="dcterms:W3CDTF">2021-11-30T23:23:00Z</dcterms:created>
  <dcterms:modified xsi:type="dcterms:W3CDTF">2021-11-30T23:30:00Z</dcterms:modified>
</cp:coreProperties>
</file>