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65E5" w14:textId="6DA685F0" w:rsidR="006D3123" w:rsidRDefault="00932810" w:rsidP="006D3123">
      <w:pPr>
        <w:pStyle w:val="NormalWeb"/>
      </w:pPr>
      <w:r w:rsidRPr="0011354B">
        <w:rPr>
          <w:rFonts w:asciiTheme="majorBidi" w:hAnsiTheme="majorBidi" w:cstheme="majorBidi"/>
        </w:rPr>
        <w:t xml:space="preserve">Faculty Senate Meeting: </w:t>
      </w:r>
      <w:r w:rsidR="002F0CF1">
        <w:t>April</w:t>
      </w:r>
      <w:r w:rsidR="00A164D7">
        <w:t xml:space="preserve"> </w:t>
      </w:r>
      <w:r w:rsidR="002F0CF1">
        <w:t>1</w:t>
      </w:r>
      <w:r w:rsidR="00A164D7">
        <w:t>7</w:t>
      </w:r>
      <w:r w:rsidR="006D3123">
        <w:t>, 202</w:t>
      </w:r>
      <w:r w:rsidR="00A164D7">
        <w:t>3</w:t>
      </w:r>
      <w:r w:rsidR="006D3123">
        <w:t xml:space="preserve"> </w:t>
      </w:r>
      <w:r w:rsidRPr="0011354B">
        <w:rPr>
          <w:rFonts w:asciiTheme="majorBidi" w:hAnsiTheme="majorBidi" w:cstheme="majorBidi"/>
        </w:rPr>
        <w:t>(12:30 PM – 1:45 PM)</w:t>
      </w:r>
    </w:p>
    <w:p w14:paraId="59BB1D11" w14:textId="77777777" w:rsidR="006D3123" w:rsidRPr="002F0CF1" w:rsidRDefault="006D3123" w:rsidP="006D3123">
      <w:pPr>
        <w:pStyle w:val="NormalWeb"/>
        <w:rPr>
          <w:rFonts w:asciiTheme="majorBidi" w:hAnsiTheme="majorBidi" w:cstheme="majorBidi"/>
        </w:rPr>
      </w:pPr>
      <w:r w:rsidRPr="002F0CF1">
        <w:rPr>
          <w:rFonts w:asciiTheme="majorBidi" w:hAnsiTheme="majorBidi" w:cstheme="majorBidi"/>
        </w:rPr>
        <w:t xml:space="preserve">Virtual Meeting </w:t>
      </w:r>
    </w:p>
    <w:p w14:paraId="7B04A84A" w14:textId="431F4567" w:rsidR="00556640" w:rsidRPr="002F0CF1" w:rsidRDefault="00932810" w:rsidP="00932810">
      <w:pPr>
        <w:spacing w:after="272" w:line="248" w:lineRule="auto"/>
        <w:ind w:left="10" w:right="14" w:hanging="10"/>
        <w:rPr>
          <w:rFonts w:asciiTheme="majorBidi" w:eastAsia="Times New Roman" w:hAnsiTheme="majorBidi" w:cstheme="majorBidi"/>
        </w:rPr>
      </w:pPr>
      <w:r w:rsidRPr="002F0CF1">
        <w:rPr>
          <w:rFonts w:asciiTheme="majorBidi" w:eastAsia="Times New Roman" w:hAnsiTheme="majorBidi" w:cstheme="majorBidi"/>
        </w:rPr>
        <w:t xml:space="preserve">Senators: </w:t>
      </w:r>
      <w:r w:rsidR="007B10E9" w:rsidRPr="007B10E9">
        <w:rPr>
          <w:rFonts w:asciiTheme="majorBidi" w:eastAsia="Times New Roman" w:hAnsiTheme="majorBidi" w:cstheme="majorBidi"/>
        </w:rPr>
        <w:t xml:space="preserve">"M. Harper Craig </w:t>
      </w:r>
      <w:proofErr w:type="spellStart"/>
      <w:r w:rsidR="007B10E9" w:rsidRPr="007B10E9">
        <w:rPr>
          <w:rFonts w:asciiTheme="majorBidi" w:eastAsia="Times New Roman" w:hAnsiTheme="majorBidi" w:cstheme="majorBidi"/>
        </w:rPr>
        <w:t>Brascoe</w:t>
      </w:r>
      <w:proofErr w:type="spellEnd"/>
      <w:r w:rsidR="007B10E9" w:rsidRPr="007B10E9">
        <w:rPr>
          <w:rFonts w:asciiTheme="majorBidi" w:eastAsia="Times New Roman" w:hAnsiTheme="majorBidi" w:cstheme="majorBidi"/>
        </w:rPr>
        <w:t xml:space="preserve"> Dale </w:t>
      </w:r>
      <w:proofErr w:type="spellStart"/>
      <w:r w:rsidR="007B10E9" w:rsidRPr="007B10E9">
        <w:rPr>
          <w:rFonts w:asciiTheme="majorBidi" w:eastAsia="Times New Roman" w:hAnsiTheme="majorBidi" w:cstheme="majorBidi"/>
        </w:rPr>
        <w:t>Vogelien</w:t>
      </w:r>
      <w:proofErr w:type="spellEnd"/>
      <w:r w:rsidR="007B10E9" w:rsidRPr="007B10E9">
        <w:rPr>
          <w:rFonts w:asciiTheme="majorBidi" w:eastAsia="Times New Roman" w:hAnsiTheme="majorBidi" w:cstheme="majorBidi"/>
        </w:rPr>
        <w:t xml:space="preserve"> Glen Meades Michael Carroll Noah McLaughlin Daniel Rogers Chandra Floyd Ann Mills Humayun Zafar Jeffrey Yunek William Griffiths Randy Stuart Lantz </w:t>
      </w:r>
      <w:proofErr w:type="spellStart"/>
      <w:r w:rsidR="007B10E9" w:rsidRPr="007B10E9">
        <w:rPr>
          <w:rFonts w:asciiTheme="majorBidi" w:eastAsia="Times New Roman" w:hAnsiTheme="majorBidi" w:cstheme="majorBidi"/>
        </w:rPr>
        <w:t>Holtzhower</w:t>
      </w:r>
      <w:proofErr w:type="spellEnd"/>
      <w:r w:rsidR="007B10E9" w:rsidRPr="007B10E9">
        <w:rPr>
          <w:rFonts w:asciiTheme="majorBidi" w:eastAsia="Times New Roman" w:hAnsiTheme="majorBidi" w:cstheme="majorBidi"/>
        </w:rPr>
        <w:t xml:space="preserve"> </w:t>
      </w:r>
      <w:proofErr w:type="spellStart"/>
      <w:r w:rsidR="007B10E9" w:rsidRPr="007B10E9">
        <w:rPr>
          <w:rFonts w:asciiTheme="majorBidi" w:eastAsia="Times New Roman" w:hAnsiTheme="majorBidi" w:cstheme="majorBidi"/>
        </w:rPr>
        <w:t>Dabae</w:t>
      </w:r>
      <w:proofErr w:type="spellEnd"/>
      <w:r w:rsidR="007B10E9" w:rsidRPr="007B10E9">
        <w:rPr>
          <w:rFonts w:asciiTheme="majorBidi" w:eastAsia="Times New Roman" w:hAnsiTheme="majorBidi" w:cstheme="majorBidi"/>
        </w:rPr>
        <w:t xml:space="preserve"> Lee Jeff Wagner M. A. Karim Stephen Collins James Davis Hassan </w:t>
      </w:r>
      <w:proofErr w:type="spellStart"/>
      <w:r w:rsidR="007B10E9" w:rsidRPr="007B10E9">
        <w:rPr>
          <w:rFonts w:asciiTheme="majorBidi" w:eastAsia="Times New Roman" w:hAnsiTheme="majorBidi" w:cstheme="majorBidi"/>
        </w:rPr>
        <w:t>Pournaghshband</w:t>
      </w:r>
      <w:proofErr w:type="spellEnd"/>
      <w:r w:rsidR="007B10E9" w:rsidRPr="007B10E9">
        <w:rPr>
          <w:rFonts w:asciiTheme="majorBidi" w:eastAsia="Times New Roman" w:hAnsiTheme="majorBidi" w:cstheme="majorBidi"/>
        </w:rPr>
        <w:t xml:space="preserve"> </w:t>
      </w:r>
      <w:proofErr w:type="spellStart"/>
      <w:r w:rsidR="007B10E9" w:rsidRPr="007B10E9">
        <w:rPr>
          <w:rFonts w:asciiTheme="majorBidi" w:eastAsia="Times New Roman" w:hAnsiTheme="majorBidi" w:cstheme="majorBidi"/>
        </w:rPr>
        <w:t>Minhao</w:t>
      </w:r>
      <w:proofErr w:type="spellEnd"/>
      <w:r w:rsidR="007B10E9" w:rsidRPr="007B10E9">
        <w:rPr>
          <w:rFonts w:asciiTheme="majorBidi" w:eastAsia="Times New Roman" w:hAnsiTheme="majorBidi" w:cstheme="majorBidi"/>
        </w:rPr>
        <w:t xml:space="preserve"> Dai Nicholas </w:t>
      </w:r>
      <w:proofErr w:type="spellStart"/>
      <w:r w:rsidR="007B10E9" w:rsidRPr="007B10E9">
        <w:rPr>
          <w:rFonts w:asciiTheme="majorBidi" w:eastAsia="Times New Roman" w:hAnsiTheme="majorBidi" w:cstheme="majorBidi"/>
        </w:rPr>
        <w:t>Ellwanger</w:t>
      </w:r>
      <w:proofErr w:type="spellEnd"/>
      <w:r w:rsidR="007B10E9" w:rsidRPr="007B10E9">
        <w:rPr>
          <w:rFonts w:asciiTheme="majorBidi" w:eastAsia="Times New Roman" w:hAnsiTheme="majorBidi" w:cstheme="majorBidi"/>
        </w:rPr>
        <w:t xml:space="preserve"> David Bray Ying Wang Albert Jimenez Austin Brown Kent </w:t>
      </w:r>
      <w:proofErr w:type="spellStart"/>
      <w:r w:rsidR="007B10E9" w:rsidRPr="007B10E9">
        <w:rPr>
          <w:rFonts w:asciiTheme="majorBidi" w:eastAsia="Times New Roman" w:hAnsiTheme="majorBidi" w:cstheme="majorBidi"/>
        </w:rPr>
        <w:t>Altom</w:t>
      </w:r>
      <w:proofErr w:type="spellEnd"/>
      <w:r w:rsidR="007B10E9" w:rsidRPr="007B10E9">
        <w:rPr>
          <w:rFonts w:asciiTheme="majorBidi" w:eastAsia="Times New Roman" w:hAnsiTheme="majorBidi" w:cstheme="majorBidi"/>
        </w:rPr>
        <w:t xml:space="preserve"> </w:t>
      </w:r>
      <w:proofErr w:type="spellStart"/>
      <w:r w:rsidR="007B10E9" w:rsidRPr="007B10E9">
        <w:rPr>
          <w:rFonts w:asciiTheme="majorBidi" w:eastAsia="Times New Roman" w:hAnsiTheme="majorBidi" w:cstheme="majorBidi"/>
        </w:rPr>
        <w:t>Snehal</w:t>
      </w:r>
      <w:proofErr w:type="spellEnd"/>
      <w:r w:rsidR="007B10E9" w:rsidRPr="007B10E9">
        <w:rPr>
          <w:rFonts w:asciiTheme="majorBidi" w:eastAsia="Times New Roman" w:hAnsiTheme="majorBidi" w:cstheme="majorBidi"/>
        </w:rPr>
        <w:t xml:space="preserve"> </w:t>
      </w:r>
      <w:proofErr w:type="spellStart"/>
      <w:r w:rsidR="007B10E9" w:rsidRPr="007B10E9">
        <w:rPr>
          <w:rFonts w:asciiTheme="majorBidi" w:eastAsia="Times New Roman" w:hAnsiTheme="majorBidi" w:cstheme="majorBidi"/>
        </w:rPr>
        <w:t>Shirke</w:t>
      </w:r>
      <w:proofErr w:type="spellEnd"/>
      <w:r w:rsidR="007B10E9" w:rsidRPr="007B10E9">
        <w:rPr>
          <w:rFonts w:asciiTheme="majorBidi" w:eastAsia="Times New Roman" w:hAnsiTheme="majorBidi" w:cstheme="majorBidi"/>
        </w:rPr>
        <w:t xml:space="preserve"> Daniel Ferreira Paula Guerra </w:t>
      </w:r>
      <w:proofErr w:type="spellStart"/>
      <w:r w:rsidR="007B10E9" w:rsidRPr="007B10E9">
        <w:rPr>
          <w:rFonts w:asciiTheme="majorBidi" w:eastAsia="Times New Roman" w:hAnsiTheme="majorBidi" w:cstheme="majorBidi"/>
        </w:rPr>
        <w:t>Sumit</w:t>
      </w:r>
      <w:proofErr w:type="spellEnd"/>
      <w:r w:rsidR="007B10E9" w:rsidRPr="007B10E9">
        <w:rPr>
          <w:rFonts w:asciiTheme="majorBidi" w:eastAsia="Times New Roman" w:hAnsiTheme="majorBidi" w:cstheme="majorBidi"/>
        </w:rPr>
        <w:t xml:space="preserve"> Chakravarty Cameron </w:t>
      </w:r>
      <w:proofErr w:type="spellStart"/>
      <w:r w:rsidR="007B10E9" w:rsidRPr="007B10E9">
        <w:rPr>
          <w:rFonts w:asciiTheme="majorBidi" w:eastAsia="Times New Roman" w:hAnsiTheme="majorBidi" w:cstheme="majorBidi"/>
        </w:rPr>
        <w:t>Greensmith</w:t>
      </w:r>
      <w:proofErr w:type="spellEnd"/>
      <w:r w:rsidR="007B10E9" w:rsidRPr="007B10E9">
        <w:rPr>
          <w:rFonts w:asciiTheme="majorBidi" w:eastAsia="Times New Roman" w:hAnsiTheme="majorBidi" w:cstheme="majorBidi"/>
        </w:rPr>
        <w:t xml:space="preserve"> James </w:t>
      </w:r>
      <w:proofErr w:type="spellStart"/>
      <w:r w:rsidR="007B10E9" w:rsidRPr="007B10E9">
        <w:rPr>
          <w:rFonts w:asciiTheme="majorBidi" w:eastAsia="Times New Roman" w:hAnsiTheme="majorBidi" w:cstheme="majorBidi"/>
        </w:rPr>
        <w:t>Stinchcomb</w:t>
      </w:r>
      <w:proofErr w:type="spellEnd"/>
      <w:r w:rsidR="007B10E9" w:rsidRPr="007B10E9">
        <w:rPr>
          <w:rFonts w:asciiTheme="majorBidi" w:eastAsia="Times New Roman" w:hAnsiTheme="majorBidi" w:cstheme="majorBidi"/>
        </w:rPr>
        <w:t xml:space="preserve"> Shelby Meek Tom Okie</w:t>
      </w:r>
      <w:r w:rsidR="007B10E9" w:rsidRPr="007B10E9">
        <w:rPr>
          <w:rFonts w:asciiTheme="majorBidi" w:eastAsia="Times New Roman" w:hAnsiTheme="majorBidi" w:cstheme="majorBidi"/>
        </w:rPr>
        <w:tab/>
        <w:t xml:space="preserve"> Paula Guerra</w:t>
      </w:r>
      <w:r w:rsidR="007B10E9" w:rsidRPr="007B10E9">
        <w:rPr>
          <w:rFonts w:asciiTheme="majorBidi" w:eastAsia="Times New Roman" w:hAnsiTheme="majorBidi" w:cstheme="majorBidi"/>
        </w:rPr>
        <w:tab/>
        <w:t xml:space="preserve"> </w:t>
      </w:r>
      <w:proofErr w:type="spellStart"/>
      <w:r w:rsidR="007B10E9" w:rsidRPr="007B10E9">
        <w:rPr>
          <w:rFonts w:asciiTheme="majorBidi" w:eastAsia="Times New Roman" w:hAnsiTheme="majorBidi" w:cstheme="majorBidi"/>
        </w:rPr>
        <w:t>Snehal</w:t>
      </w:r>
      <w:proofErr w:type="spellEnd"/>
      <w:r w:rsidR="007B10E9" w:rsidRPr="007B10E9">
        <w:rPr>
          <w:rFonts w:asciiTheme="majorBidi" w:eastAsia="Times New Roman" w:hAnsiTheme="majorBidi" w:cstheme="majorBidi"/>
        </w:rPr>
        <w:t xml:space="preserve"> </w:t>
      </w:r>
      <w:proofErr w:type="spellStart"/>
      <w:r w:rsidR="007B10E9" w:rsidRPr="007B10E9">
        <w:rPr>
          <w:rFonts w:asciiTheme="majorBidi" w:eastAsia="Times New Roman" w:hAnsiTheme="majorBidi" w:cstheme="majorBidi"/>
        </w:rPr>
        <w:t>Shirke</w:t>
      </w:r>
      <w:proofErr w:type="spellEnd"/>
      <w:r w:rsidR="007B10E9" w:rsidRPr="007B10E9">
        <w:rPr>
          <w:rFonts w:asciiTheme="majorBidi" w:eastAsia="Times New Roman" w:hAnsiTheme="majorBidi" w:cstheme="majorBidi"/>
        </w:rPr>
        <w:tab/>
        <w:t xml:space="preserve"> Shelby Meek</w:t>
      </w:r>
      <w:r w:rsidR="007B10E9" w:rsidRPr="007B10E9">
        <w:rPr>
          <w:rFonts w:asciiTheme="majorBidi" w:eastAsia="Times New Roman" w:hAnsiTheme="majorBidi" w:cstheme="majorBidi"/>
        </w:rPr>
        <w:tab/>
        <w:t xml:space="preserve"> Ying </w:t>
      </w:r>
      <w:proofErr w:type="spellStart"/>
      <w:r w:rsidR="007B10E9" w:rsidRPr="007B10E9">
        <w:rPr>
          <w:rFonts w:asciiTheme="majorBidi" w:eastAsia="Times New Roman" w:hAnsiTheme="majorBidi" w:cstheme="majorBidi"/>
        </w:rPr>
        <w:t>Xie</w:t>
      </w:r>
      <w:proofErr w:type="spellEnd"/>
      <w:r w:rsidR="007B10E9" w:rsidRPr="007B10E9">
        <w:rPr>
          <w:rFonts w:asciiTheme="majorBidi" w:eastAsia="Times New Roman" w:hAnsiTheme="majorBidi" w:cstheme="majorBidi"/>
        </w:rPr>
        <w:tab/>
      </w:r>
      <w:r w:rsidR="007B10E9">
        <w:rPr>
          <w:rFonts w:asciiTheme="majorBidi" w:eastAsia="Times New Roman" w:hAnsiTheme="majorBidi" w:cstheme="majorBidi"/>
        </w:rPr>
        <w:t>Jillian Ford</w:t>
      </w:r>
      <w:r w:rsidR="007B10E9" w:rsidRPr="007B10E9">
        <w:rPr>
          <w:rFonts w:asciiTheme="majorBidi" w:eastAsia="Times New Roman" w:hAnsiTheme="majorBidi" w:cstheme="majorBidi"/>
        </w:rPr>
        <w:tab/>
        <w:t>"</w:t>
      </w:r>
    </w:p>
    <w:p w14:paraId="65ECBCAA" w14:textId="6B21AE1D" w:rsidR="00556640" w:rsidRPr="002F0CF1" w:rsidRDefault="00932810" w:rsidP="00556640">
      <w:pPr>
        <w:rPr>
          <w:rFonts w:asciiTheme="majorBidi" w:eastAsia="Times New Roman" w:hAnsiTheme="majorBidi" w:cstheme="majorBidi"/>
        </w:rPr>
      </w:pPr>
      <w:r w:rsidRPr="002F0CF1">
        <w:rPr>
          <w:rFonts w:asciiTheme="majorBidi" w:eastAsia="Times New Roman" w:hAnsiTheme="majorBidi" w:cstheme="majorBidi"/>
        </w:rPr>
        <w:t xml:space="preserve">Guests: </w:t>
      </w:r>
      <w:r w:rsidR="007B10E9" w:rsidRPr="007B10E9">
        <w:rPr>
          <w:rFonts w:asciiTheme="majorBidi" w:eastAsia="Times New Roman" w:hAnsiTheme="majorBidi" w:cstheme="majorBidi"/>
        </w:rPr>
        <w:t xml:space="preserve">"Judy Reardon </w:t>
      </w:r>
      <w:proofErr w:type="spellStart"/>
      <w:r w:rsidR="007B10E9" w:rsidRPr="007B10E9">
        <w:rPr>
          <w:rFonts w:asciiTheme="majorBidi" w:eastAsia="Times New Roman" w:hAnsiTheme="majorBidi" w:cstheme="majorBidi"/>
        </w:rPr>
        <w:t>Geza</w:t>
      </w:r>
      <w:proofErr w:type="spellEnd"/>
      <w:r w:rsidR="007B10E9" w:rsidRPr="007B10E9">
        <w:rPr>
          <w:rFonts w:asciiTheme="majorBidi" w:eastAsia="Times New Roman" w:hAnsiTheme="majorBidi" w:cstheme="majorBidi"/>
        </w:rPr>
        <w:t xml:space="preserve"> </w:t>
      </w:r>
      <w:proofErr w:type="spellStart"/>
      <w:r w:rsidR="007B10E9" w:rsidRPr="007B10E9">
        <w:rPr>
          <w:rFonts w:asciiTheme="majorBidi" w:eastAsia="Times New Roman" w:hAnsiTheme="majorBidi" w:cstheme="majorBidi"/>
        </w:rPr>
        <w:t>Kogler</w:t>
      </w:r>
      <w:proofErr w:type="spellEnd"/>
      <w:r w:rsidR="007B10E9" w:rsidRPr="007B10E9">
        <w:rPr>
          <w:rFonts w:asciiTheme="majorBidi" w:eastAsia="Times New Roman" w:hAnsiTheme="majorBidi" w:cstheme="majorBidi"/>
        </w:rPr>
        <w:t xml:space="preserve"> Lake Ritter Karen McDonnell Pam Cole Anissa Vega Michelle Head Amy Donahue Susan Smith Sumanth </w:t>
      </w:r>
      <w:proofErr w:type="spellStart"/>
      <w:r w:rsidR="007B10E9" w:rsidRPr="007B10E9">
        <w:rPr>
          <w:rFonts w:asciiTheme="majorBidi" w:eastAsia="Times New Roman" w:hAnsiTheme="majorBidi" w:cstheme="majorBidi"/>
        </w:rPr>
        <w:t>Yenduri</w:t>
      </w:r>
      <w:proofErr w:type="spellEnd"/>
      <w:r w:rsidR="007B10E9" w:rsidRPr="007B10E9">
        <w:rPr>
          <w:rFonts w:asciiTheme="majorBidi" w:eastAsia="Times New Roman" w:hAnsiTheme="majorBidi" w:cstheme="majorBidi"/>
        </w:rPr>
        <w:t xml:space="preserve"> Kathy </w:t>
      </w:r>
      <w:proofErr w:type="spellStart"/>
      <w:r w:rsidR="007B10E9" w:rsidRPr="007B10E9">
        <w:rPr>
          <w:rFonts w:asciiTheme="majorBidi" w:eastAsia="Times New Roman" w:hAnsiTheme="majorBidi" w:cstheme="majorBidi"/>
        </w:rPr>
        <w:t>Schwaig</w:t>
      </w:r>
      <w:proofErr w:type="spellEnd"/>
      <w:r w:rsidR="007B10E9" w:rsidRPr="007B10E9">
        <w:rPr>
          <w:rFonts w:asciiTheme="majorBidi" w:eastAsia="Times New Roman" w:hAnsiTheme="majorBidi" w:cstheme="majorBidi"/>
        </w:rPr>
        <w:t xml:space="preserve"> Lesley Netter-Snowden Ivan </w:t>
      </w:r>
      <w:proofErr w:type="spellStart"/>
      <w:r w:rsidR="007B10E9" w:rsidRPr="007B10E9">
        <w:rPr>
          <w:rFonts w:asciiTheme="majorBidi" w:eastAsia="Times New Roman" w:hAnsiTheme="majorBidi" w:cstheme="majorBidi"/>
        </w:rPr>
        <w:t>Pulinkala</w:t>
      </w:r>
      <w:proofErr w:type="spellEnd"/>
      <w:r w:rsidR="007B10E9" w:rsidRPr="007B10E9">
        <w:rPr>
          <w:rFonts w:asciiTheme="majorBidi" w:eastAsia="Times New Roman" w:hAnsiTheme="majorBidi" w:cstheme="majorBidi"/>
        </w:rPr>
        <w:t xml:space="preserve"> </w:t>
      </w:r>
      <w:proofErr w:type="spellStart"/>
      <w:r w:rsidR="007B10E9" w:rsidRPr="007B10E9">
        <w:rPr>
          <w:rFonts w:asciiTheme="majorBidi" w:eastAsia="Times New Roman" w:hAnsiTheme="majorBidi" w:cstheme="majorBidi"/>
        </w:rPr>
        <w:t>LaJuan</w:t>
      </w:r>
      <w:proofErr w:type="spellEnd"/>
      <w:r w:rsidR="007B10E9" w:rsidRPr="007B10E9">
        <w:rPr>
          <w:rFonts w:asciiTheme="majorBidi" w:eastAsia="Times New Roman" w:hAnsiTheme="majorBidi" w:cstheme="majorBidi"/>
        </w:rPr>
        <w:t xml:space="preserve"> Simpson-</w:t>
      </w:r>
      <w:proofErr w:type="spellStart"/>
      <w:r w:rsidR="007B10E9" w:rsidRPr="007B10E9">
        <w:rPr>
          <w:rFonts w:asciiTheme="majorBidi" w:eastAsia="Times New Roman" w:hAnsiTheme="majorBidi" w:cstheme="majorBidi"/>
        </w:rPr>
        <w:t>Wilkey</w:t>
      </w:r>
      <w:proofErr w:type="spellEnd"/>
      <w:r w:rsidR="007B10E9" w:rsidRPr="007B10E9">
        <w:rPr>
          <w:rFonts w:asciiTheme="majorBidi" w:eastAsia="Times New Roman" w:hAnsiTheme="majorBidi" w:cstheme="majorBidi"/>
        </w:rPr>
        <w:t xml:space="preserve"> Tyler </w:t>
      </w:r>
      <w:proofErr w:type="spellStart"/>
      <w:r w:rsidR="007B10E9" w:rsidRPr="007B10E9">
        <w:rPr>
          <w:rFonts w:asciiTheme="majorBidi" w:eastAsia="Times New Roman" w:hAnsiTheme="majorBidi" w:cstheme="majorBidi"/>
        </w:rPr>
        <w:t>Reinagel</w:t>
      </w:r>
      <w:proofErr w:type="spellEnd"/>
      <w:r w:rsidR="007B10E9" w:rsidRPr="007B10E9">
        <w:rPr>
          <w:rFonts w:asciiTheme="majorBidi" w:eastAsia="Times New Roman" w:hAnsiTheme="majorBidi" w:cstheme="majorBidi"/>
        </w:rPr>
        <w:t xml:space="preserve"> Alexander McGee Thierry Leger Lori </w:t>
      </w:r>
      <w:proofErr w:type="spellStart"/>
      <w:r w:rsidR="007B10E9" w:rsidRPr="007B10E9">
        <w:rPr>
          <w:rFonts w:asciiTheme="majorBidi" w:eastAsia="Times New Roman" w:hAnsiTheme="majorBidi" w:cstheme="majorBidi"/>
        </w:rPr>
        <w:t>Lowder</w:t>
      </w:r>
      <w:proofErr w:type="spellEnd"/>
      <w:r w:rsidR="007B10E9" w:rsidRPr="007B10E9">
        <w:rPr>
          <w:rFonts w:asciiTheme="majorBidi" w:eastAsia="Times New Roman" w:hAnsiTheme="majorBidi" w:cstheme="majorBidi"/>
        </w:rPr>
        <w:t xml:space="preserve"> McCree </w:t>
      </w:r>
      <w:proofErr w:type="spellStart"/>
      <w:r w:rsidR="007B10E9" w:rsidRPr="007B10E9">
        <w:rPr>
          <w:rFonts w:asciiTheme="majorBidi" w:eastAsia="Times New Roman" w:hAnsiTheme="majorBidi" w:cstheme="majorBidi"/>
        </w:rPr>
        <w:t>O'Kelley</w:t>
      </w:r>
      <w:proofErr w:type="spellEnd"/>
      <w:r w:rsidR="007B10E9" w:rsidRPr="007B10E9">
        <w:rPr>
          <w:rFonts w:asciiTheme="majorBidi" w:eastAsia="Times New Roman" w:hAnsiTheme="majorBidi" w:cstheme="majorBidi"/>
        </w:rPr>
        <w:t xml:space="preserve"> Casey Tanner Doug Moodie David Garofalo (Guest) </w:t>
      </w:r>
      <w:proofErr w:type="spellStart"/>
      <w:r w:rsidR="007B10E9" w:rsidRPr="007B10E9">
        <w:rPr>
          <w:rFonts w:asciiTheme="majorBidi" w:eastAsia="Times New Roman" w:hAnsiTheme="majorBidi" w:cstheme="majorBidi"/>
        </w:rPr>
        <w:t>Sheb</w:t>
      </w:r>
      <w:proofErr w:type="spellEnd"/>
      <w:r w:rsidR="007B10E9" w:rsidRPr="007B10E9">
        <w:rPr>
          <w:rFonts w:asciiTheme="majorBidi" w:eastAsia="Times New Roman" w:hAnsiTheme="majorBidi" w:cstheme="majorBidi"/>
        </w:rPr>
        <w:t xml:space="preserve"> True Aaron Howell Jim Sabourin Robin </w:t>
      </w:r>
      <w:proofErr w:type="spellStart"/>
      <w:r w:rsidR="007B10E9" w:rsidRPr="007B10E9">
        <w:rPr>
          <w:rFonts w:asciiTheme="majorBidi" w:eastAsia="Times New Roman" w:hAnsiTheme="majorBidi" w:cstheme="majorBidi"/>
        </w:rPr>
        <w:t>Cheramie</w:t>
      </w:r>
      <w:proofErr w:type="spellEnd"/>
      <w:r w:rsidR="007B10E9" w:rsidRPr="007B10E9">
        <w:rPr>
          <w:rFonts w:asciiTheme="majorBidi" w:eastAsia="Times New Roman" w:hAnsiTheme="majorBidi" w:cstheme="majorBidi"/>
        </w:rPr>
        <w:tab/>
        <w:t>"</w:t>
      </w:r>
      <w:r w:rsidR="002F0CF1" w:rsidRPr="002F0CF1">
        <w:rPr>
          <w:rFonts w:asciiTheme="majorBidi" w:eastAsia="Times New Roman" w:hAnsiTheme="majorBidi" w:cstheme="majorBidi"/>
        </w:rPr>
        <w:tab/>
        <w:t xml:space="preserve"> </w:t>
      </w:r>
    </w:p>
    <w:p w14:paraId="2C533E6C" w14:textId="460EB759" w:rsidR="00932810" w:rsidRDefault="00932810" w:rsidP="00932810">
      <w:pPr>
        <w:spacing w:after="272" w:line="248" w:lineRule="auto"/>
        <w:ind w:left="10" w:right="14" w:hanging="10"/>
        <w:rPr>
          <w:rFonts w:asciiTheme="majorBidi" w:hAnsiTheme="majorBidi" w:cstheme="majorBidi"/>
        </w:rPr>
      </w:pPr>
    </w:p>
    <w:p w14:paraId="64FBB0CE" w14:textId="77777777" w:rsidR="00932810" w:rsidRPr="0011354B" w:rsidRDefault="00932810" w:rsidP="00932810">
      <w:pPr>
        <w:spacing w:after="250"/>
        <w:ind w:left="55"/>
        <w:jc w:val="center"/>
        <w:rPr>
          <w:rFonts w:asciiTheme="majorBidi" w:hAnsiTheme="majorBidi" w:cstheme="majorBidi"/>
        </w:rPr>
      </w:pPr>
      <w:r>
        <w:rPr>
          <w:rFonts w:asciiTheme="majorBidi" w:hAnsiTheme="majorBidi" w:cstheme="majorBidi"/>
          <w:b/>
          <w:u w:val="single" w:color="000000"/>
        </w:rPr>
        <w:t>MoM</w:t>
      </w:r>
    </w:p>
    <w:p w14:paraId="55628CF9" w14:textId="77777777" w:rsidR="00DF5C92" w:rsidRDefault="00DF5C92" w:rsidP="00DF5C92">
      <w:pPr>
        <w:pStyle w:val="NormalWeb"/>
      </w:pPr>
      <w:r>
        <w:t xml:space="preserve">Welcome – M. Todd Harper </w:t>
      </w:r>
    </w:p>
    <w:p w14:paraId="40C720D2" w14:textId="77777777" w:rsidR="00DF5C92" w:rsidRDefault="00DF5C92" w:rsidP="00DF5C92">
      <w:pPr>
        <w:pStyle w:val="NormalWeb"/>
      </w:pPr>
      <w:r>
        <w:t xml:space="preserve">Online Faculty Senate Meeting Expectations </w:t>
      </w:r>
    </w:p>
    <w:p w14:paraId="3242F580" w14:textId="77777777" w:rsidR="00DF5C92" w:rsidRDefault="00DF5C92" w:rsidP="00DF5C92">
      <w:pPr>
        <w:pStyle w:val="NormalWeb"/>
      </w:pPr>
      <w:r>
        <w:t xml:space="preserve">a. Voting will be carried out electronically (link will be available in the chat window) and will be tracked. </w:t>
      </w:r>
      <w:r w:rsidRPr="00932810">
        <w:rPr>
          <w:b/>
          <w:bCs/>
          <w:u w:val="single"/>
        </w:rPr>
        <w:t>Please only vote if you are a senator.</w:t>
      </w:r>
      <w:r>
        <w:t xml:space="preserve"> A non-senator voting will result in an immediate permanent ban from the faculty senate. </w:t>
      </w:r>
    </w:p>
    <w:p w14:paraId="4DD107D7" w14:textId="77777777" w:rsidR="00DF5C92" w:rsidRDefault="00DF5C92" w:rsidP="00DF5C92">
      <w:pPr>
        <w:pStyle w:val="NormalWeb"/>
      </w:pPr>
      <w:r>
        <w:t xml:space="preserve">b.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6726A2DD" w14:textId="77777777" w:rsidR="00DF5C92" w:rsidRDefault="00DF5C92" w:rsidP="00DF5C92">
      <w:pPr>
        <w:pStyle w:val="NormalWeb"/>
      </w:pPr>
      <w:r>
        <w:t xml:space="preserve">c. Please get familiar with Robert’s Rules of Order: https://assembly.cornell.edu/sites/default/files/roberts_rules_simplified.pdf </w:t>
      </w:r>
    </w:p>
    <w:p w14:paraId="5042D75E" w14:textId="77777777" w:rsidR="00DF5C92" w:rsidRDefault="00DF5C92" w:rsidP="00DF5C92">
      <w:pPr>
        <w:pStyle w:val="NormalWeb"/>
        <w:rPr>
          <w:b/>
          <w:bCs/>
          <w:u w:val="single"/>
        </w:rPr>
      </w:pPr>
      <w:r w:rsidRPr="00932810">
        <w:rPr>
          <w:b/>
          <w:bCs/>
          <w:u w:val="single"/>
        </w:rPr>
        <w:t xml:space="preserve">Old Business: </w:t>
      </w:r>
    </w:p>
    <w:p w14:paraId="5A49FBC0" w14:textId="77777777" w:rsidR="00FA40EB" w:rsidRDefault="00FA40EB" w:rsidP="00FA40EB">
      <w:pPr>
        <w:pStyle w:val="xelementtoproof1"/>
        <w:numPr>
          <w:ilvl w:val="0"/>
          <w:numId w:val="9"/>
        </w:numPr>
        <w:rPr>
          <w:rFonts w:eastAsia="Times New Roman"/>
          <w:sz w:val="24"/>
          <w:szCs w:val="24"/>
        </w:rPr>
      </w:pPr>
      <w:r>
        <w:rPr>
          <w:rFonts w:eastAsia="Times New Roman"/>
          <w:sz w:val="24"/>
          <w:szCs w:val="24"/>
        </w:rPr>
        <w:t>Approval of April 2023 Minutes, Sumit Chakravarty, 12:30-12:35. </w:t>
      </w:r>
    </w:p>
    <w:p w14:paraId="634BD2B5" w14:textId="77777777" w:rsidR="00FA40EB" w:rsidRDefault="00FA40EB" w:rsidP="00FA40EB">
      <w:pPr>
        <w:pStyle w:val="xelementtoproof1"/>
        <w:numPr>
          <w:ilvl w:val="0"/>
          <w:numId w:val="9"/>
        </w:numPr>
        <w:rPr>
          <w:rFonts w:eastAsia="Times New Roman"/>
          <w:sz w:val="24"/>
          <w:szCs w:val="24"/>
        </w:rPr>
      </w:pPr>
      <w:r>
        <w:rPr>
          <w:rFonts w:eastAsia="Times New Roman"/>
          <w:sz w:val="24"/>
          <w:szCs w:val="24"/>
        </w:rPr>
        <w:t>Math K-Credit Policy, Lake Ritter, 12:35-12:40. </w:t>
      </w:r>
    </w:p>
    <w:p w14:paraId="74F21356" w14:textId="0621762A" w:rsidR="00CB7EF1" w:rsidRDefault="00CB7EF1" w:rsidP="00CB7EF1">
      <w:pPr>
        <w:pStyle w:val="xelementtoproof1"/>
        <w:ind w:left="720"/>
        <w:rPr>
          <w:rFonts w:eastAsia="Times New Roman"/>
          <w:sz w:val="24"/>
          <w:szCs w:val="24"/>
        </w:rPr>
      </w:pPr>
      <w:r>
        <w:rPr>
          <w:rFonts w:eastAsia="Times New Roman"/>
          <w:sz w:val="24"/>
          <w:szCs w:val="24"/>
        </w:rPr>
        <w:lastRenderedPageBreak/>
        <w:t xml:space="preserve">Credit by exam as K credit policy </w:t>
      </w:r>
    </w:p>
    <w:p w14:paraId="19BE84AF" w14:textId="4CBEE4D3" w:rsidR="00CB7EF1" w:rsidRDefault="00CB7EF1" w:rsidP="00CB7EF1">
      <w:pPr>
        <w:pStyle w:val="xelementtoproof1"/>
        <w:ind w:left="720"/>
        <w:rPr>
          <w:rFonts w:eastAsia="Times New Roman"/>
          <w:sz w:val="24"/>
          <w:szCs w:val="24"/>
        </w:rPr>
      </w:pPr>
      <w:r>
        <w:rPr>
          <w:rFonts w:eastAsia="Times New Roman"/>
          <w:sz w:val="24"/>
          <w:szCs w:val="24"/>
        </w:rPr>
        <w:t xml:space="preserve"> Humayun: relationship with PLA; Anisha( we have separate PLA policy)</w:t>
      </w:r>
    </w:p>
    <w:p w14:paraId="7CBD54A4" w14:textId="629F54AC" w:rsidR="00CB7EF1" w:rsidRDefault="00CB7EF1" w:rsidP="00CB7EF1">
      <w:pPr>
        <w:pStyle w:val="xelementtoproof1"/>
        <w:ind w:left="720"/>
        <w:rPr>
          <w:rFonts w:eastAsia="Times New Roman"/>
          <w:sz w:val="24"/>
          <w:szCs w:val="24"/>
        </w:rPr>
      </w:pPr>
      <w:r>
        <w:rPr>
          <w:rFonts w:eastAsia="Times New Roman"/>
          <w:sz w:val="24"/>
          <w:szCs w:val="24"/>
        </w:rPr>
        <w:t xml:space="preserve"> Approved by voice vote , proposed by William </w:t>
      </w:r>
      <w:r w:rsidR="007B10E9">
        <w:rPr>
          <w:rFonts w:eastAsia="Times New Roman"/>
          <w:sz w:val="24"/>
          <w:szCs w:val="24"/>
        </w:rPr>
        <w:t>Griffith</w:t>
      </w:r>
      <w:r>
        <w:rPr>
          <w:rFonts w:eastAsia="Times New Roman"/>
          <w:sz w:val="24"/>
          <w:szCs w:val="24"/>
        </w:rPr>
        <w:t xml:space="preserve"> seconded by Jeff Yunek.</w:t>
      </w:r>
    </w:p>
    <w:p w14:paraId="4C86A15B" w14:textId="77777777" w:rsidR="00CB7EF1" w:rsidRDefault="00CB7EF1" w:rsidP="00CB7EF1">
      <w:pPr>
        <w:pStyle w:val="xelementtoproof1"/>
        <w:ind w:left="720"/>
        <w:rPr>
          <w:rFonts w:eastAsia="Times New Roman"/>
          <w:sz w:val="24"/>
          <w:szCs w:val="24"/>
        </w:rPr>
      </w:pPr>
    </w:p>
    <w:p w14:paraId="6EDF6169" w14:textId="77777777" w:rsidR="00FA40EB" w:rsidRDefault="00FA40EB" w:rsidP="00FA40EB">
      <w:pPr>
        <w:pStyle w:val="xelementtoproof1"/>
        <w:numPr>
          <w:ilvl w:val="0"/>
          <w:numId w:val="9"/>
        </w:numPr>
        <w:rPr>
          <w:rFonts w:eastAsia="Times New Roman"/>
          <w:sz w:val="24"/>
          <w:szCs w:val="24"/>
        </w:rPr>
      </w:pPr>
      <w:r>
        <w:rPr>
          <w:rFonts w:eastAsia="Times New Roman"/>
          <w:sz w:val="24"/>
          <w:szCs w:val="24"/>
        </w:rPr>
        <w:t>Update on</w:t>
      </w:r>
      <w:r>
        <w:rPr>
          <w:rStyle w:val="apple-converted-space"/>
          <w:rFonts w:eastAsia="Times New Roman"/>
          <w:sz w:val="24"/>
          <w:szCs w:val="24"/>
        </w:rPr>
        <w:t> </w:t>
      </w:r>
      <w:r>
        <w:rPr>
          <w:rStyle w:val="markvzw7z1gjv"/>
          <w:rFonts w:eastAsia="Times New Roman"/>
          <w:sz w:val="24"/>
          <w:szCs w:val="24"/>
        </w:rPr>
        <w:t>Faculty</w:t>
      </w:r>
      <w:r>
        <w:rPr>
          <w:rStyle w:val="apple-converted-space"/>
          <w:rFonts w:eastAsia="Times New Roman"/>
          <w:sz w:val="24"/>
          <w:szCs w:val="24"/>
        </w:rPr>
        <w:t> </w:t>
      </w:r>
      <w:r>
        <w:rPr>
          <w:rStyle w:val="markuseky78uy"/>
          <w:rFonts w:eastAsia="Times New Roman"/>
          <w:sz w:val="24"/>
          <w:szCs w:val="24"/>
        </w:rPr>
        <w:t>Senate</w:t>
      </w:r>
      <w:r>
        <w:rPr>
          <w:rStyle w:val="apple-converted-space"/>
          <w:rFonts w:eastAsia="Times New Roman"/>
          <w:sz w:val="24"/>
          <w:szCs w:val="24"/>
        </w:rPr>
        <w:t> </w:t>
      </w:r>
      <w:r>
        <w:rPr>
          <w:rFonts w:eastAsia="Times New Roman"/>
          <w:sz w:val="24"/>
          <w:szCs w:val="24"/>
        </w:rPr>
        <w:t>Best Practices Committee, Susan Smith, 1:00-1:10. </w:t>
      </w:r>
    </w:p>
    <w:p w14:paraId="7EF8197F" w14:textId="5E7BBFAF" w:rsidR="00CB7EF1" w:rsidRDefault="00CB7EF1" w:rsidP="00CB7EF1">
      <w:pPr>
        <w:pStyle w:val="xelementtoproof1"/>
        <w:rPr>
          <w:rFonts w:eastAsia="Times New Roman"/>
          <w:sz w:val="24"/>
          <w:szCs w:val="24"/>
        </w:rPr>
      </w:pPr>
      <w:r>
        <w:rPr>
          <w:rFonts w:eastAsia="Times New Roman"/>
          <w:sz w:val="24"/>
          <w:szCs w:val="24"/>
        </w:rPr>
        <w:t xml:space="preserve"> To make senate a  more relevant body by looking at  how other comparative institution within GA and nearby operate.</w:t>
      </w:r>
    </w:p>
    <w:p w14:paraId="55251DC7" w14:textId="3A359BBE" w:rsidR="007B10E9" w:rsidRDefault="00CB7EF1" w:rsidP="007B10E9">
      <w:pPr>
        <w:pStyle w:val="xelementtoproof1"/>
        <w:numPr>
          <w:ilvl w:val="1"/>
          <w:numId w:val="9"/>
        </w:numPr>
        <w:rPr>
          <w:rFonts w:eastAsia="Times New Roman"/>
          <w:sz w:val="24"/>
          <w:szCs w:val="24"/>
        </w:rPr>
      </w:pPr>
      <w:r>
        <w:rPr>
          <w:rFonts w:eastAsia="Times New Roman"/>
          <w:sz w:val="24"/>
          <w:szCs w:val="24"/>
        </w:rPr>
        <w:t>Dedicated staff person for administrative  work</w:t>
      </w:r>
    </w:p>
    <w:p w14:paraId="01CFE0BF" w14:textId="78E16AA4" w:rsidR="00CB7EF1" w:rsidRDefault="00CB7EF1" w:rsidP="007B10E9">
      <w:pPr>
        <w:pStyle w:val="xelementtoproof1"/>
        <w:numPr>
          <w:ilvl w:val="1"/>
          <w:numId w:val="9"/>
        </w:numPr>
        <w:rPr>
          <w:rFonts w:eastAsia="Times New Roman"/>
          <w:sz w:val="24"/>
          <w:szCs w:val="24"/>
        </w:rPr>
      </w:pPr>
      <w:r>
        <w:rPr>
          <w:rFonts w:eastAsia="Times New Roman"/>
          <w:sz w:val="24"/>
          <w:szCs w:val="24"/>
        </w:rPr>
        <w:t>Add standing comm.</w:t>
      </w:r>
    </w:p>
    <w:p w14:paraId="1DCF0352" w14:textId="7509D506" w:rsidR="00CB7EF1" w:rsidRPr="00CB7EF1" w:rsidRDefault="00CB7EF1" w:rsidP="00B13696">
      <w:pPr>
        <w:pStyle w:val="xelementtoproof1"/>
        <w:numPr>
          <w:ilvl w:val="1"/>
          <w:numId w:val="9"/>
        </w:numPr>
        <w:rPr>
          <w:rFonts w:eastAsia="Times New Roman"/>
          <w:sz w:val="24"/>
          <w:szCs w:val="24"/>
        </w:rPr>
      </w:pPr>
      <w:r w:rsidRPr="00CB7EF1">
        <w:rPr>
          <w:rFonts w:eastAsia="Times New Roman"/>
          <w:sz w:val="24"/>
          <w:szCs w:val="24"/>
        </w:rPr>
        <w:t xml:space="preserve"> </w:t>
      </w:r>
      <w:r w:rsidR="007B10E9" w:rsidRPr="00CB7EF1">
        <w:rPr>
          <w:rFonts w:eastAsia="Times New Roman"/>
          <w:sz w:val="24"/>
          <w:szCs w:val="24"/>
        </w:rPr>
        <w:t>Increasing membership</w:t>
      </w:r>
      <w:r w:rsidRPr="00CB7EF1">
        <w:rPr>
          <w:rFonts w:eastAsia="Times New Roman"/>
          <w:sz w:val="24"/>
          <w:szCs w:val="24"/>
        </w:rPr>
        <w:t xml:space="preserve"> based of FS based on school</w:t>
      </w:r>
      <w:r>
        <w:rPr>
          <w:rFonts w:eastAsia="Times New Roman"/>
          <w:sz w:val="24"/>
          <w:szCs w:val="24"/>
        </w:rPr>
        <w:t xml:space="preserve"> </w:t>
      </w:r>
      <w:r w:rsidRPr="00CB7EF1">
        <w:rPr>
          <w:rFonts w:eastAsia="Times New Roman"/>
          <w:sz w:val="24"/>
          <w:szCs w:val="24"/>
        </w:rPr>
        <w:t>strength</w:t>
      </w:r>
    </w:p>
    <w:p w14:paraId="1E90DD22" w14:textId="77777777" w:rsidR="00CB7EF1" w:rsidRDefault="00CB7EF1" w:rsidP="00CB7EF1">
      <w:pPr>
        <w:pStyle w:val="xelementtoproof1"/>
        <w:numPr>
          <w:ilvl w:val="1"/>
          <w:numId w:val="9"/>
        </w:numPr>
        <w:rPr>
          <w:rFonts w:eastAsia="Times New Roman"/>
          <w:sz w:val="24"/>
          <w:szCs w:val="24"/>
        </w:rPr>
      </w:pPr>
      <w:r>
        <w:rPr>
          <w:rFonts w:eastAsia="Times New Roman"/>
          <w:sz w:val="24"/>
          <w:szCs w:val="24"/>
        </w:rPr>
        <w:t xml:space="preserve"> Review role of CDA</w:t>
      </w:r>
    </w:p>
    <w:p w14:paraId="19565579" w14:textId="461E2592" w:rsidR="00CB7EF1" w:rsidRDefault="00CB7EF1" w:rsidP="00CB7EF1">
      <w:pPr>
        <w:pStyle w:val="xelementtoproof1"/>
        <w:numPr>
          <w:ilvl w:val="1"/>
          <w:numId w:val="9"/>
        </w:numPr>
        <w:rPr>
          <w:rFonts w:eastAsia="Times New Roman"/>
          <w:sz w:val="24"/>
          <w:szCs w:val="24"/>
        </w:rPr>
      </w:pPr>
      <w:r>
        <w:rPr>
          <w:rFonts w:eastAsia="Times New Roman"/>
          <w:sz w:val="24"/>
          <w:szCs w:val="24"/>
        </w:rPr>
        <w:t xml:space="preserve"> Improve onboarding for FS members</w:t>
      </w:r>
    </w:p>
    <w:p w14:paraId="06EB995B" w14:textId="36DEB5FD" w:rsidR="00CB7EF1" w:rsidRDefault="00CB7EF1" w:rsidP="00CB7EF1">
      <w:pPr>
        <w:pStyle w:val="xelementtoproof1"/>
        <w:numPr>
          <w:ilvl w:val="1"/>
          <w:numId w:val="9"/>
        </w:numPr>
        <w:rPr>
          <w:rFonts w:eastAsia="Times New Roman"/>
          <w:sz w:val="24"/>
          <w:szCs w:val="24"/>
        </w:rPr>
      </w:pPr>
      <w:r>
        <w:rPr>
          <w:rFonts w:eastAsia="Times New Roman"/>
          <w:sz w:val="24"/>
          <w:szCs w:val="24"/>
        </w:rPr>
        <w:t xml:space="preserve">Have  more work done via FS standing </w:t>
      </w:r>
      <w:proofErr w:type="spellStart"/>
      <w:r>
        <w:rPr>
          <w:rFonts w:eastAsia="Times New Roman"/>
          <w:sz w:val="24"/>
          <w:szCs w:val="24"/>
        </w:rPr>
        <w:t>committes</w:t>
      </w:r>
      <w:proofErr w:type="spellEnd"/>
      <w:r>
        <w:rPr>
          <w:rFonts w:eastAsia="Times New Roman"/>
          <w:sz w:val="24"/>
          <w:szCs w:val="24"/>
        </w:rPr>
        <w:t>.</w:t>
      </w:r>
    </w:p>
    <w:p w14:paraId="0D3277A8" w14:textId="2122B5D7" w:rsidR="00CB7EF1" w:rsidRDefault="00CB7EF1" w:rsidP="00CB7EF1">
      <w:pPr>
        <w:pStyle w:val="xelementtoproof1"/>
        <w:ind w:left="1440"/>
        <w:rPr>
          <w:rFonts w:eastAsia="Times New Roman"/>
          <w:sz w:val="24"/>
          <w:szCs w:val="24"/>
        </w:rPr>
      </w:pPr>
      <w:r>
        <w:rPr>
          <w:rFonts w:eastAsia="Times New Roman"/>
          <w:sz w:val="24"/>
          <w:szCs w:val="24"/>
        </w:rPr>
        <w:t>Todd support on this from USG senate.</w:t>
      </w:r>
    </w:p>
    <w:p w14:paraId="5434C1EE" w14:textId="107CF51A" w:rsidR="00CB7EF1" w:rsidRDefault="00CB7EF1" w:rsidP="00CB7EF1">
      <w:pPr>
        <w:pStyle w:val="xelementtoproof1"/>
        <w:ind w:left="1440"/>
        <w:rPr>
          <w:rStyle w:val="ui-provider"/>
        </w:rPr>
      </w:pPr>
      <w:r>
        <w:rPr>
          <w:rStyle w:val="ui-provider"/>
        </w:rPr>
        <w:t>Albert Jimenez: We’re there criteria for the selection of institutions related to their effectiveness and/or quality or just where they are located?</w:t>
      </w:r>
    </w:p>
    <w:p w14:paraId="503EE561" w14:textId="44645819" w:rsidR="00CB7EF1" w:rsidRDefault="00CB7EF1" w:rsidP="00CB7EF1">
      <w:pPr>
        <w:pStyle w:val="xelementtoproof1"/>
        <w:ind w:left="1440"/>
        <w:rPr>
          <w:rStyle w:val="ui-provider"/>
        </w:rPr>
      </w:pPr>
      <w:r>
        <w:rPr>
          <w:rStyle w:val="ui-provider"/>
        </w:rPr>
        <w:t xml:space="preserve">We considered institution which are considered </w:t>
      </w:r>
      <w:r w:rsidR="005A55D0">
        <w:rPr>
          <w:rStyle w:val="ui-provider"/>
        </w:rPr>
        <w:t xml:space="preserve">within the USG </w:t>
      </w:r>
      <w:proofErr w:type="spellStart"/>
      <w:r w:rsidR="005A55D0">
        <w:rPr>
          <w:rStyle w:val="ui-provider"/>
        </w:rPr>
        <w:t>goveranace</w:t>
      </w:r>
      <w:proofErr w:type="spellEnd"/>
      <w:r w:rsidR="005A55D0">
        <w:rPr>
          <w:rStyle w:val="ui-provider"/>
        </w:rPr>
        <w:t xml:space="preserve"> as well as nearby institution which are our peer as per the buck study.</w:t>
      </w:r>
    </w:p>
    <w:p w14:paraId="58D8A4C4" w14:textId="77777777" w:rsidR="005A55D0" w:rsidRDefault="005A55D0" w:rsidP="00CB7EF1">
      <w:pPr>
        <w:pStyle w:val="xelementtoproof1"/>
        <w:ind w:left="1440"/>
        <w:rPr>
          <w:rFonts w:eastAsia="Times New Roman"/>
          <w:sz w:val="24"/>
          <w:szCs w:val="24"/>
        </w:rPr>
      </w:pPr>
    </w:p>
    <w:p w14:paraId="0AA8FC6C" w14:textId="77777777" w:rsidR="00FA40EB" w:rsidRDefault="00FA40EB" w:rsidP="00FA40EB">
      <w:pPr>
        <w:pStyle w:val="xelementtoproof1"/>
        <w:numPr>
          <w:ilvl w:val="0"/>
          <w:numId w:val="9"/>
        </w:numPr>
        <w:rPr>
          <w:rFonts w:eastAsia="Times New Roman"/>
          <w:sz w:val="24"/>
          <w:szCs w:val="24"/>
        </w:rPr>
      </w:pPr>
      <w:r>
        <w:rPr>
          <w:rFonts w:eastAsia="Times New Roman"/>
          <w:sz w:val="24"/>
          <w:szCs w:val="24"/>
        </w:rPr>
        <w:t>Elections, M. Todd Harper, 12:40-12:50</w:t>
      </w:r>
    </w:p>
    <w:p w14:paraId="0FE877B4" w14:textId="77777777" w:rsidR="00FA40EB" w:rsidRDefault="00FA40EB" w:rsidP="00FA40EB">
      <w:pPr>
        <w:pStyle w:val="xelementtoproof1"/>
        <w:numPr>
          <w:ilvl w:val="1"/>
          <w:numId w:val="9"/>
        </w:numPr>
        <w:rPr>
          <w:rFonts w:eastAsia="Times New Roman"/>
          <w:sz w:val="24"/>
          <w:szCs w:val="24"/>
        </w:rPr>
      </w:pPr>
      <w:r>
        <w:rPr>
          <w:rFonts w:eastAsia="Times New Roman"/>
          <w:sz w:val="24"/>
          <w:szCs w:val="24"/>
        </w:rPr>
        <w:t>President-Elect: William Griffiths</w:t>
      </w:r>
    </w:p>
    <w:p w14:paraId="6444FE45" w14:textId="77777777" w:rsidR="00FA40EB" w:rsidRDefault="00FA40EB" w:rsidP="00FA40EB">
      <w:pPr>
        <w:pStyle w:val="xelementtoproof1"/>
        <w:numPr>
          <w:ilvl w:val="1"/>
          <w:numId w:val="9"/>
        </w:numPr>
        <w:rPr>
          <w:rFonts w:eastAsia="Times New Roman"/>
          <w:sz w:val="24"/>
          <w:szCs w:val="24"/>
        </w:rPr>
      </w:pPr>
      <w:r>
        <w:rPr>
          <w:rFonts w:eastAsia="Times New Roman"/>
          <w:sz w:val="24"/>
          <w:szCs w:val="24"/>
        </w:rPr>
        <w:t>Secretary: Sumit Chakravarty</w:t>
      </w:r>
    </w:p>
    <w:p w14:paraId="45DB7AA7" w14:textId="77777777" w:rsidR="00FA40EB" w:rsidRDefault="00FA40EB" w:rsidP="00FA40EB">
      <w:pPr>
        <w:pStyle w:val="xelementtoproof1"/>
        <w:numPr>
          <w:ilvl w:val="1"/>
          <w:numId w:val="9"/>
        </w:numPr>
        <w:rPr>
          <w:rFonts w:eastAsia="Times New Roman"/>
          <w:sz w:val="24"/>
          <w:szCs w:val="24"/>
        </w:rPr>
      </w:pPr>
      <w:r>
        <w:rPr>
          <w:rFonts w:eastAsia="Times New Roman"/>
          <w:sz w:val="24"/>
          <w:szCs w:val="24"/>
        </w:rPr>
        <w:t>Parliamentarian: Jeff Yunek</w:t>
      </w:r>
    </w:p>
    <w:p w14:paraId="0FFD2D7D" w14:textId="77777777" w:rsidR="00FA40EB" w:rsidRDefault="00FA40EB" w:rsidP="00FA40EB">
      <w:pPr>
        <w:pStyle w:val="xelementtoproof1"/>
        <w:numPr>
          <w:ilvl w:val="1"/>
          <w:numId w:val="9"/>
        </w:numPr>
        <w:rPr>
          <w:rFonts w:eastAsia="Times New Roman"/>
          <w:sz w:val="24"/>
          <w:szCs w:val="24"/>
        </w:rPr>
      </w:pPr>
      <w:r>
        <w:rPr>
          <w:rFonts w:eastAsia="Times New Roman"/>
          <w:sz w:val="24"/>
          <w:szCs w:val="24"/>
        </w:rPr>
        <w:t>Kennesaw representative: Shelby Meek</w:t>
      </w:r>
    </w:p>
    <w:p w14:paraId="7EC6DF8F" w14:textId="77777777" w:rsidR="00FA40EB" w:rsidRDefault="00FA40EB" w:rsidP="00FA40EB">
      <w:pPr>
        <w:pStyle w:val="xelementtoproof1"/>
        <w:numPr>
          <w:ilvl w:val="1"/>
          <w:numId w:val="9"/>
        </w:numPr>
        <w:rPr>
          <w:rFonts w:eastAsia="Times New Roman"/>
          <w:sz w:val="24"/>
          <w:szCs w:val="24"/>
        </w:rPr>
      </w:pPr>
      <w:r>
        <w:rPr>
          <w:rFonts w:eastAsia="Times New Roman"/>
          <w:sz w:val="24"/>
          <w:szCs w:val="24"/>
        </w:rPr>
        <w:t>Marietta representative: M.A. Karim</w:t>
      </w:r>
    </w:p>
    <w:p w14:paraId="2E7B7845" w14:textId="77777777" w:rsidR="00FA40EB" w:rsidRDefault="00FA40EB" w:rsidP="00FA40EB">
      <w:pPr>
        <w:pStyle w:val="xelementtoproof1"/>
        <w:numPr>
          <w:ilvl w:val="1"/>
          <w:numId w:val="9"/>
        </w:numPr>
        <w:rPr>
          <w:rFonts w:eastAsia="Times New Roman"/>
          <w:sz w:val="24"/>
          <w:szCs w:val="24"/>
        </w:rPr>
      </w:pPr>
      <w:r>
        <w:rPr>
          <w:rFonts w:eastAsia="Times New Roman"/>
          <w:sz w:val="24"/>
          <w:szCs w:val="24"/>
        </w:rPr>
        <w:t>Deans Council Liaison: Minhao Dai</w:t>
      </w:r>
    </w:p>
    <w:p w14:paraId="51C1CAB4" w14:textId="77777777" w:rsidR="00FA40EB" w:rsidRDefault="00FA40EB" w:rsidP="00FA40EB">
      <w:pPr>
        <w:pStyle w:val="xelementtoproof1"/>
        <w:numPr>
          <w:ilvl w:val="1"/>
          <w:numId w:val="9"/>
        </w:numPr>
        <w:rPr>
          <w:rFonts w:eastAsia="Times New Roman"/>
          <w:sz w:val="24"/>
          <w:szCs w:val="24"/>
        </w:rPr>
      </w:pPr>
      <w:r>
        <w:rPr>
          <w:rFonts w:eastAsia="Times New Roman"/>
          <w:sz w:val="24"/>
          <w:szCs w:val="24"/>
        </w:rPr>
        <w:t>CDA Liaison: Glen Meades</w:t>
      </w:r>
    </w:p>
    <w:p w14:paraId="128A3ADA" w14:textId="7C739C0C" w:rsidR="00FA40EB" w:rsidRDefault="00FA40EB" w:rsidP="00FA40EB">
      <w:pPr>
        <w:pStyle w:val="xelementtoproof1"/>
        <w:numPr>
          <w:ilvl w:val="1"/>
          <w:numId w:val="9"/>
        </w:numPr>
        <w:rPr>
          <w:rFonts w:eastAsia="Times New Roman"/>
          <w:sz w:val="24"/>
          <w:szCs w:val="24"/>
        </w:rPr>
      </w:pPr>
      <w:r>
        <w:rPr>
          <w:rFonts w:eastAsia="Times New Roman"/>
          <w:sz w:val="24"/>
          <w:szCs w:val="24"/>
        </w:rPr>
        <w:t xml:space="preserve">SGA Liaison: </w:t>
      </w:r>
      <w:r w:rsidR="005A55D0">
        <w:rPr>
          <w:rFonts w:eastAsia="Times New Roman"/>
          <w:sz w:val="24"/>
          <w:szCs w:val="24"/>
        </w:rPr>
        <w:t xml:space="preserve">Heather </w:t>
      </w:r>
      <w:proofErr w:type="spellStart"/>
      <w:r w:rsidR="005A55D0">
        <w:rPr>
          <w:rFonts w:eastAsia="Times New Roman"/>
          <w:sz w:val="24"/>
          <w:szCs w:val="24"/>
        </w:rPr>
        <w:t>Pincock</w:t>
      </w:r>
      <w:proofErr w:type="spellEnd"/>
    </w:p>
    <w:p w14:paraId="5C008068" w14:textId="444F8AE4" w:rsidR="00FA40EB" w:rsidRDefault="00FA40EB" w:rsidP="00FA40EB">
      <w:pPr>
        <w:pStyle w:val="xelementtoproof1"/>
        <w:numPr>
          <w:ilvl w:val="1"/>
          <w:numId w:val="9"/>
        </w:numPr>
        <w:rPr>
          <w:rFonts w:eastAsia="Times New Roman"/>
          <w:sz w:val="24"/>
          <w:szCs w:val="24"/>
        </w:rPr>
      </w:pPr>
      <w:r>
        <w:rPr>
          <w:rFonts w:eastAsia="Times New Roman"/>
          <w:sz w:val="24"/>
          <w:szCs w:val="24"/>
        </w:rPr>
        <w:t xml:space="preserve">Policy Council: </w:t>
      </w:r>
      <w:r w:rsidR="005A55D0">
        <w:rPr>
          <w:rFonts w:eastAsia="Times New Roman"/>
          <w:sz w:val="24"/>
          <w:szCs w:val="24"/>
        </w:rPr>
        <w:t>Randy Stuart (?)</w:t>
      </w:r>
    </w:p>
    <w:p w14:paraId="4C38F9FB" w14:textId="6D023CEF" w:rsidR="005A55D0" w:rsidRDefault="005A55D0" w:rsidP="005A55D0">
      <w:pPr>
        <w:pStyle w:val="xelementtoproof1"/>
        <w:ind w:left="720"/>
        <w:rPr>
          <w:rFonts w:eastAsia="Times New Roman"/>
          <w:sz w:val="24"/>
          <w:szCs w:val="24"/>
        </w:rPr>
      </w:pPr>
      <w:r>
        <w:rPr>
          <w:rFonts w:eastAsia="Times New Roman"/>
          <w:sz w:val="24"/>
          <w:szCs w:val="24"/>
        </w:rPr>
        <w:t xml:space="preserve">Voice vote </w:t>
      </w:r>
    </w:p>
    <w:p w14:paraId="1A4AED00" w14:textId="77777777" w:rsidR="00FA40EB" w:rsidRDefault="00FA40EB" w:rsidP="00FA40EB">
      <w:pPr>
        <w:pStyle w:val="xelementtoproof1"/>
        <w:numPr>
          <w:ilvl w:val="0"/>
          <w:numId w:val="9"/>
        </w:numPr>
        <w:rPr>
          <w:rFonts w:eastAsia="Times New Roman"/>
          <w:sz w:val="24"/>
          <w:szCs w:val="24"/>
        </w:rPr>
      </w:pPr>
      <w:r>
        <w:rPr>
          <w:rFonts w:eastAsia="Times New Roman"/>
          <w:sz w:val="24"/>
          <w:szCs w:val="24"/>
        </w:rPr>
        <w:t xml:space="preserve">President's Update, Kat </w:t>
      </w:r>
      <w:proofErr w:type="spellStart"/>
      <w:r>
        <w:rPr>
          <w:rFonts w:eastAsia="Times New Roman"/>
          <w:sz w:val="24"/>
          <w:szCs w:val="24"/>
        </w:rPr>
        <w:t>Schwaig</w:t>
      </w:r>
      <w:proofErr w:type="spellEnd"/>
      <w:r>
        <w:rPr>
          <w:rFonts w:eastAsia="Times New Roman"/>
          <w:sz w:val="24"/>
          <w:szCs w:val="24"/>
        </w:rPr>
        <w:t>, 12:50-1:00</w:t>
      </w:r>
    </w:p>
    <w:p w14:paraId="45D7EEED" w14:textId="2BE9031E" w:rsidR="005A55D0" w:rsidRDefault="005A55D0" w:rsidP="005A55D0">
      <w:pPr>
        <w:pStyle w:val="xelementtoproof1"/>
        <w:rPr>
          <w:rFonts w:eastAsia="Times New Roman"/>
          <w:sz w:val="24"/>
          <w:szCs w:val="24"/>
        </w:rPr>
      </w:pPr>
      <w:r>
        <w:rPr>
          <w:rFonts w:eastAsia="Times New Roman"/>
          <w:sz w:val="24"/>
          <w:szCs w:val="24"/>
        </w:rPr>
        <w:lastRenderedPageBreak/>
        <w:t>We were trilled to receive funding for STEM building in Marietta Campus (next year). Final budget had a budget cut with KSU share being 5 and half  Million $</w:t>
      </w:r>
    </w:p>
    <w:p w14:paraId="3CB4341B" w14:textId="0395A6E8" w:rsidR="005A55D0" w:rsidRDefault="005A55D0" w:rsidP="005A55D0">
      <w:pPr>
        <w:pStyle w:val="xelementtoproof1"/>
        <w:rPr>
          <w:rFonts w:eastAsia="Times New Roman"/>
          <w:sz w:val="24"/>
          <w:szCs w:val="24"/>
        </w:rPr>
      </w:pPr>
      <w:r>
        <w:rPr>
          <w:rFonts w:eastAsia="Times New Roman"/>
          <w:sz w:val="24"/>
          <w:szCs w:val="24"/>
        </w:rPr>
        <w:t>2.2 to 2.5% cut for all budgets; no anticipated cuts in personnel. Ideally, they cut may come down. Thank you to FSEC and wish a very good summer.</w:t>
      </w:r>
    </w:p>
    <w:p w14:paraId="338CA2EF" w14:textId="5D2CF08E" w:rsidR="005A55D0" w:rsidRDefault="005A55D0" w:rsidP="005A55D0">
      <w:pPr>
        <w:pStyle w:val="xelementtoproof1"/>
        <w:rPr>
          <w:rFonts w:eastAsia="Times New Roman"/>
          <w:sz w:val="24"/>
          <w:szCs w:val="24"/>
        </w:rPr>
      </w:pPr>
      <w:r>
        <w:rPr>
          <w:rFonts w:eastAsia="Times New Roman"/>
          <w:sz w:val="24"/>
          <w:szCs w:val="24"/>
        </w:rPr>
        <w:t>Todd: Thank you to the president and the provost!</w:t>
      </w:r>
    </w:p>
    <w:p w14:paraId="4772DCF6" w14:textId="77777777" w:rsidR="00FA40EB" w:rsidRDefault="00FA40EB" w:rsidP="00FA40EB">
      <w:pPr>
        <w:pStyle w:val="xelementtoproof1"/>
        <w:numPr>
          <w:ilvl w:val="0"/>
          <w:numId w:val="9"/>
        </w:numPr>
        <w:rPr>
          <w:rFonts w:eastAsia="Times New Roman"/>
          <w:sz w:val="24"/>
          <w:szCs w:val="24"/>
        </w:rPr>
      </w:pPr>
      <w:r>
        <w:rPr>
          <w:rFonts w:eastAsia="Times New Roman"/>
          <w:sz w:val="24"/>
          <w:szCs w:val="24"/>
        </w:rPr>
        <w:t xml:space="preserve">Provost's Update, Ivan </w:t>
      </w:r>
      <w:proofErr w:type="spellStart"/>
      <w:r>
        <w:rPr>
          <w:rFonts w:eastAsia="Times New Roman"/>
          <w:sz w:val="24"/>
          <w:szCs w:val="24"/>
        </w:rPr>
        <w:t>Pulinkala</w:t>
      </w:r>
      <w:proofErr w:type="spellEnd"/>
      <w:r>
        <w:rPr>
          <w:rFonts w:eastAsia="Times New Roman"/>
          <w:sz w:val="24"/>
          <w:szCs w:val="24"/>
        </w:rPr>
        <w:t>, 1:00-1:10</w:t>
      </w:r>
    </w:p>
    <w:p w14:paraId="6E3A84BF" w14:textId="77EC581F" w:rsidR="005A55D0" w:rsidRDefault="005A55D0" w:rsidP="005A55D0">
      <w:pPr>
        <w:pStyle w:val="xelementtoproof1"/>
        <w:ind w:left="720"/>
        <w:rPr>
          <w:rFonts w:eastAsia="Times New Roman"/>
          <w:sz w:val="24"/>
          <w:szCs w:val="24"/>
        </w:rPr>
      </w:pPr>
      <w:proofErr w:type="spellStart"/>
      <w:r>
        <w:rPr>
          <w:rFonts w:eastAsia="Times New Roman"/>
          <w:sz w:val="24"/>
          <w:szCs w:val="24"/>
        </w:rPr>
        <w:t>Ecoing</w:t>
      </w:r>
      <w:proofErr w:type="spellEnd"/>
      <w:r>
        <w:rPr>
          <w:rFonts w:eastAsia="Times New Roman"/>
          <w:sz w:val="24"/>
          <w:szCs w:val="24"/>
        </w:rPr>
        <w:t xml:space="preserve"> president and thanks to FSEC and the senators to work on collaborative governance.</w:t>
      </w:r>
    </w:p>
    <w:p w14:paraId="5883EA13" w14:textId="1D2DAAE3" w:rsidR="005A55D0" w:rsidRDefault="005A55D0" w:rsidP="005A55D0">
      <w:pPr>
        <w:pStyle w:val="xelementtoproof1"/>
        <w:rPr>
          <w:rFonts w:eastAsia="Times New Roman"/>
          <w:sz w:val="24"/>
          <w:szCs w:val="24"/>
        </w:rPr>
      </w:pPr>
      <w:r>
        <w:rPr>
          <w:rFonts w:eastAsia="Times New Roman"/>
          <w:sz w:val="24"/>
          <w:szCs w:val="24"/>
        </w:rPr>
        <w:t xml:space="preserve">AVP and Dean of library search not successful and Provost will meet the </w:t>
      </w:r>
    </w:p>
    <w:p w14:paraId="6AB2BB29" w14:textId="268A9E93" w:rsidR="005A55D0" w:rsidRDefault="005A55D0" w:rsidP="005A55D0">
      <w:pPr>
        <w:pStyle w:val="xelementtoproof1"/>
        <w:rPr>
          <w:rFonts w:eastAsia="Times New Roman"/>
          <w:sz w:val="24"/>
          <w:szCs w:val="24"/>
        </w:rPr>
      </w:pPr>
      <w:r>
        <w:rPr>
          <w:rFonts w:eastAsia="Times New Roman"/>
          <w:sz w:val="24"/>
          <w:szCs w:val="24"/>
        </w:rPr>
        <w:t>The Dean of the College of Architecture to be announced very soon.</w:t>
      </w:r>
    </w:p>
    <w:p w14:paraId="237CB59C" w14:textId="6EA248B5" w:rsidR="005A55D0" w:rsidRDefault="005A55D0" w:rsidP="005A55D0">
      <w:pPr>
        <w:pStyle w:val="xelementtoproof1"/>
        <w:rPr>
          <w:rFonts w:eastAsia="Times New Roman"/>
          <w:sz w:val="24"/>
          <w:szCs w:val="24"/>
        </w:rPr>
      </w:pPr>
      <w:r>
        <w:rPr>
          <w:rFonts w:eastAsia="Times New Roman"/>
          <w:sz w:val="24"/>
          <w:szCs w:val="24"/>
        </w:rPr>
        <w:t xml:space="preserve"> AVP of student success is successful.</w:t>
      </w:r>
    </w:p>
    <w:p w14:paraId="38530437" w14:textId="165E1687" w:rsidR="005A55D0" w:rsidRDefault="005A55D0" w:rsidP="005A55D0">
      <w:pPr>
        <w:pStyle w:val="xelementtoproof1"/>
        <w:rPr>
          <w:rFonts w:eastAsia="Times New Roman"/>
          <w:sz w:val="24"/>
          <w:szCs w:val="24"/>
        </w:rPr>
      </w:pPr>
      <w:r>
        <w:rPr>
          <w:rFonts w:eastAsia="Times New Roman"/>
          <w:sz w:val="24"/>
          <w:szCs w:val="24"/>
        </w:rPr>
        <w:t>Buck group is now complete and USG system office has approved with some base adjustment of salary compensation.</w:t>
      </w:r>
    </w:p>
    <w:p w14:paraId="3AB7037C" w14:textId="03106E2A" w:rsidR="009227C7" w:rsidRDefault="009227C7" w:rsidP="005A55D0">
      <w:pPr>
        <w:pStyle w:val="xelementtoproof1"/>
        <w:rPr>
          <w:rFonts w:eastAsia="Times New Roman"/>
          <w:sz w:val="24"/>
          <w:szCs w:val="24"/>
        </w:rPr>
      </w:pPr>
      <w:r>
        <w:rPr>
          <w:rFonts w:eastAsia="Times New Roman"/>
          <w:sz w:val="24"/>
          <w:szCs w:val="24"/>
        </w:rPr>
        <w:t xml:space="preserve"> We have goal to make salary adjustment by next contract period.</w:t>
      </w:r>
    </w:p>
    <w:p w14:paraId="4552E42C" w14:textId="6EAB10BB" w:rsidR="009227C7" w:rsidRDefault="009227C7" w:rsidP="009227C7">
      <w:pPr>
        <w:pStyle w:val="NormalWeb"/>
        <w:spacing w:before="0" w:beforeAutospacing="0" w:after="0" w:afterAutospacing="0"/>
        <w:rPr>
          <w:rFonts w:ascii="Segoe UI" w:hAnsi="Segoe UI" w:cs="Segoe UI"/>
          <w:sz w:val="21"/>
          <w:szCs w:val="21"/>
        </w:rPr>
      </w:pPr>
      <w:r>
        <w:rPr>
          <w:rFonts w:ascii="Segoe UI" w:hAnsi="Segoe UI" w:cs="Segoe UI"/>
          <w:sz w:val="21"/>
          <w:szCs w:val="21"/>
        </w:rPr>
        <w:t>Glen Meades: Will these study data be made available to faculty? Yes</w:t>
      </w:r>
    </w:p>
    <w:p w14:paraId="2BEEF24A" w14:textId="73B1B0E1" w:rsidR="009227C7" w:rsidRDefault="009227C7" w:rsidP="009227C7">
      <w:pPr>
        <w:pStyle w:val="NormalWeb"/>
        <w:spacing w:before="0" w:beforeAutospacing="0" w:after="0" w:afterAutospacing="0"/>
        <w:rPr>
          <w:rFonts w:ascii="Segoe UI" w:hAnsi="Segoe UI" w:cs="Segoe UI"/>
          <w:sz w:val="21"/>
          <w:szCs w:val="21"/>
        </w:rPr>
      </w:pPr>
      <w:r>
        <w:rPr>
          <w:rFonts w:ascii="Segoe UI" w:hAnsi="Segoe UI" w:cs="Segoe UI"/>
          <w:sz w:val="21"/>
          <w:szCs w:val="21"/>
        </w:rPr>
        <w:t>Amy Donahue: Would you please briefly indicate why the formula proposed by the previous president's compression and inversion task force has been discarded? Pre Covid study and the market has shifted significantly. This is a comprehensive that is data driven.</w:t>
      </w:r>
    </w:p>
    <w:p w14:paraId="0F1DCEA9" w14:textId="1893F1E4" w:rsidR="009227C7" w:rsidRDefault="009227C7" w:rsidP="009227C7">
      <w:pPr>
        <w:pStyle w:val="NormalWeb"/>
        <w:spacing w:before="0" w:beforeAutospacing="0" w:after="0" w:afterAutospacing="0"/>
        <w:rPr>
          <w:rFonts w:ascii="Segoe UI" w:hAnsi="Segoe UI" w:cs="Segoe UI"/>
          <w:sz w:val="21"/>
          <w:szCs w:val="21"/>
        </w:rPr>
      </w:pPr>
      <w:r>
        <w:rPr>
          <w:rFonts w:ascii="Segoe UI" w:hAnsi="Segoe UI" w:cs="Segoe UI"/>
          <w:sz w:val="21"/>
          <w:szCs w:val="21"/>
        </w:rPr>
        <w:t>Minhao Dai: Thank you so much for the update. Will there be a decrease in salary as a result of the adjustment? No, salaries are not going to be reduced down to the baseline.</w:t>
      </w:r>
    </w:p>
    <w:p w14:paraId="718928C6" w14:textId="26A0F0C6" w:rsidR="009227C7" w:rsidRDefault="009227C7" w:rsidP="009227C7">
      <w:pPr>
        <w:pStyle w:val="NormalWeb"/>
        <w:spacing w:before="0" w:beforeAutospacing="0" w:after="0" w:afterAutospacing="0"/>
        <w:rPr>
          <w:rFonts w:ascii="Segoe UI" w:hAnsi="Segoe UI" w:cs="Segoe UI"/>
          <w:sz w:val="21"/>
          <w:szCs w:val="21"/>
        </w:rPr>
      </w:pPr>
      <w:r>
        <w:rPr>
          <w:rFonts w:ascii="Segoe UI" w:hAnsi="Segoe UI" w:cs="Segoe UI"/>
          <w:sz w:val="21"/>
          <w:szCs w:val="21"/>
        </w:rPr>
        <w:t>Daniel Ferreira: Were there situations identified in this study where higher ranks had lower base line salaries than lower ranks?</w:t>
      </w:r>
    </w:p>
    <w:p w14:paraId="70ED78AA" w14:textId="77777777" w:rsidR="009227C7" w:rsidRDefault="009227C7" w:rsidP="009227C7">
      <w:pPr>
        <w:pStyle w:val="NormalWeb"/>
        <w:spacing w:before="0" w:beforeAutospacing="0" w:after="0" w:afterAutospacing="0"/>
        <w:rPr>
          <w:rFonts w:ascii="Segoe UI" w:hAnsi="Segoe UI" w:cs="Segoe UI"/>
          <w:sz w:val="21"/>
          <w:szCs w:val="21"/>
        </w:rPr>
      </w:pPr>
      <w:r>
        <w:rPr>
          <w:rFonts w:ascii="Segoe UI" w:hAnsi="Segoe UI" w:cs="Segoe UI"/>
          <w:sz w:val="21"/>
          <w:szCs w:val="21"/>
        </w:rPr>
        <w:t>Glen Meades: So faculty most out of balance will be adjusted with priority?</w:t>
      </w:r>
      <w:r w:rsidRPr="009227C7">
        <w:rPr>
          <w:rFonts w:ascii="Segoe UI" w:hAnsi="Segoe UI" w:cs="Segoe UI"/>
          <w:sz w:val="21"/>
          <w:szCs w:val="21"/>
        </w:rPr>
        <w:t xml:space="preserve"> </w:t>
      </w:r>
    </w:p>
    <w:p w14:paraId="3239E9A9" w14:textId="6A253FFC" w:rsidR="009227C7" w:rsidRDefault="009227C7" w:rsidP="009227C7">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Ying </w:t>
      </w:r>
      <w:proofErr w:type="spellStart"/>
      <w:r>
        <w:rPr>
          <w:rFonts w:ascii="Segoe UI" w:hAnsi="Segoe UI" w:cs="Segoe UI"/>
          <w:sz w:val="21"/>
          <w:szCs w:val="21"/>
        </w:rPr>
        <w:t>Xie</w:t>
      </w:r>
      <w:proofErr w:type="spellEnd"/>
      <w:r>
        <w:rPr>
          <w:rFonts w:ascii="Segoe UI" w:hAnsi="Segoe UI" w:cs="Segoe UI"/>
          <w:sz w:val="21"/>
          <w:szCs w:val="21"/>
        </w:rPr>
        <w:t xml:space="preserve">: Thanks for the update.  Will the number of years of </w:t>
      </w:r>
      <w:r w:rsidR="001B463A">
        <w:rPr>
          <w:rFonts w:ascii="Segoe UI" w:hAnsi="Segoe UI" w:cs="Segoe UI"/>
          <w:sz w:val="21"/>
          <w:szCs w:val="21"/>
        </w:rPr>
        <w:t>service</w:t>
      </w:r>
      <w:r>
        <w:rPr>
          <w:rFonts w:ascii="Segoe UI" w:hAnsi="Segoe UI" w:cs="Segoe UI"/>
          <w:sz w:val="21"/>
          <w:szCs w:val="21"/>
        </w:rPr>
        <w:t xml:space="preserve"> be considered, or only the rank?</w:t>
      </w:r>
      <w:r w:rsidR="001B463A">
        <w:rPr>
          <w:rFonts w:ascii="Segoe UI" w:hAnsi="Segoe UI" w:cs="Segoe UI"/>
          <w:sz w:val="21"/>
          <w:szCs w:val="21"/>
        </w:rPr>
        <w:t xml:space="preserve"> Yes for full professor</w:t>
      </w:r>
    </w:p>
    <w:p w14:paraId="04DEB21D" w14:textId="5AA6CF0D" w:rsidR="009227C7" w:rsidRDefault="009227C7" w:rsidP="009227C7">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David Bray: If we hired a new assistant professor in finance, the new hire would probably make more than my full prof in finance salary is now after 13 years. I believe that might be along the lines of the question just asked and is based on the market salary as of </w:t>
      </w:r>
      <w:r w:rsidR="001B463A">
        <w:rPr>
          <w:rFonts w:ascii="Segoe UI" w:hAnsi="Segoe UI" w:cs="Segoe UI"/>
          <w:sz w:val="21"/>
          <w:szCs w:val="21"/>
        </w:rPr>
        <w:t>now.</w:t>
      </w:r>
    </w:p>
    <w:p w14:paraId="5CEF09B0" w14:textId="3A60F1CE" w:rsidR="001B463A" w:rsidRDefault="001B463A" w:rsidP="009227C7">
      <w:pPr>
        <w:pStyle w:val="NormalWeb"/>
        <w:spacing w:before="0" w:beforeAutospacing="0" w:after="0" w:afterAutospacing="0"/>
        <w:rPr>
          <w:rFonts w:ascii="Segoe UI" w:hAnsi="Segoe UI" w:cs="Segoe UI"/>
          <w:sz w:val="21"/>
          <w:szCs w:val="21"/>
        </w:rPr>
      </w:pPr>
      <w:r w:rsidRPr="001B463A">
        <w:rPr>
          <w:rFonts w:ascii="Segoe UI" w:hAnsi="Segoe UI" w:cs="Segoe UI"/>
          <w:sz w:val="21"/>
          <w:szCs w:val="21"/>
        </w:rPr>
        <w:t>Does Kennesaw may to reach a certain base line in future? even though it may not be able reach it  in this term?</w:t>
      </w:r>
      <w:r>
        <w:rPr>
          <w:rFonts w:ascii="Segoe UI" w:hAnsi="Segoe UI" w:cs="Segoe UI"/>
          <w:sz w:val="21"/>
          <w:szCs w:val="21"/>
        </w:rPr>
        <w:t xml:space="preserve"> Hopefully this answer will be yes, it would be based on the resource we have.</w:t>
      </w:r>
    </w:p>
    <w:p w14:paraId="6DBEE2F6" w14:textId="6C89C3A3" w:rsidR="001B463A" w:rsidRDefault="001B463A" w:rsidP="009227C7">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Heather </w:t>
      </w:r>
      <w:proofErr w:type="spellStart"/>
      <w:r>
        <w:rPr>
          <w:rFonts w:ascii="Segoe UI" w:hAnsi="Segoe UI" w:cs="Segoe UI"/>
          <w:sz w:val="21"/>
          <w:szCs w:val="21"/>
        </w:rPr>
        <w:t>Pincock</w:t>
      </w:r>
      <w:proofErr w:type="spellEnd"/>
      <w:r>
        <w:rPr>
          <w:rFonts w:ascii="Segoe UI" w:hAnsi="Segoe UI" w:cs="Segoe UI"/>
          <w:sz w:val="21"/>
          <w:szCs w:val="21"/>
        </w:rPr>
        <w:t xml:space="preserve">: </w:t>
      </w:r>
      <w:r w:rsidRPr="001B463A">
        <w:rPr>
          <w:rFonts w:ascii="Segoe UI" w:hAnsi="Segoe UI" w:cs="Segoe UI"/>
          <w:sz w:val="21"/>
          <w:szCs w:val="21"/>
        </w:rPr>
        <w:t>Can you just restate the timeline of the meeting with FSEC and when the study will be shared with the full faculty?</w:t>
      </w:r>
      <w:r>
        <w:rPr>
          <w:rFonts w:ascii="Segoe UI" w:hAnsi="Segoe UI" w:cs="Segoe UI"/>
          <w:sz w:val="21"/>
          <w:szCs w:val="21"/>
        </w:rPr>
        <w:t xml:space="preserve"> Waiting to hear back from Buck.</w:t>
      </w:r>
    </w:p>
    <w:p w14:paraId="744199CF" w14:textId="79B37FD5" w:rsidR="001B463A" w:rsidRDefault="001B463A" w:rsidP="001B463A">
      <w:pPr>
        <w:pStyle w:val="NormalWeb"/>
        <w:spacing w:before="0" w:beforeAutospacing="0" w:after="0" w:afterAutospacing="0"/>
        <w:rPr>
          <w:rFonts w:ascii="Segoe UI" w:hAnsi="Segoe UI" w:cs="Segoe UI"/>
          <w:sz w:val="21"/>
          <w:szCs w:val="21"/>
        </w:rPr>
      </w:pPr>
      <w:proofErr w:type="spellStart"/>
      <w:r>
        <w:rPr>
          <w:rFonts w:ascii="Segoe UI" w:hAnsi="Segoe UI" w:cs="Segoe UI"/>
          <w:sz w:val="21"/>
          <w:szCs w:val="21"/>
        </w:rPr>
        <w:t>Dabae</w:t>
      </w:r>
      <w:proofErr w:type="spellEnd"/>
      <w:r>
        <w:rPr>
          <w:rFonts w:ascii="Segoe UI" w:hAnsi="Segoe UI" w:cs="Segoe UI"/>
          <w:sz w:val="21"/>
          <w:szCs w:val="21"/>
        </w:rPr>
        <w:t xml:space="preserve"> </w:t>
      </w:r>
      <w:proofErr w:type="spellStart"/>
      <w:r>
        <w:rPr>
          <w:rFonts w:ascii="Segoe UI" w:hAnsi="Segoe UI" w:cs="Segoe UI"/>
          <w:sz w:val="21"/>
          <w:szCs w:val="21"/>
        </w:rPr>
        <w:t>Lee:If</w:t>
      </w:r>
      <w:proofErr w:type="spellEnd"/>
      <w:r>
        <w:rPr>
          <w:rFonts w:ascii="Segoe UI" w:hAnsi="Segoe UI" w:cs="Segoe UI"/>
          <w:sz w:val="21"/>
          <w:szCs w:val="21"/>
        </w:rPr>
        <w:t xml:space="preserve"> a faculty member's salary is already at the target percentile, will the member's salary stay the same? Yes</w:t>
      </w:r>
    </w:p>
    <w:p w14:paraId="49EF5C49" w14:textId="538F951C" w:rsidR="001B463A" w:rsidRDefault="001B463A" w:rsidP="001B463A">
      <w:pPr>
        <w:pStyle w:val="NormalWeb"/>
        <w:spacing w:before="0" w:beforeAutospacing="0" w:after="0" w:afterAutospacing="0"/>
        <w:rPr>
          <w:rFonts w:ascii="Segoe UI" w:hAnsi="Segoe UI" w:cs="Segoe UI"/>
          <w:sz w:val="21"/>
          <w:szCs w:val="21"/>
        </w:rPr>
      </w:pPr>
      <w:r>
        <w:rPr>
          <w:rFonts w:ascii="Segoe UI" w:hAnsi="Segoe UI" w:cs="Segoe UI"/>
          <w:sz w:val="21"/>
          <w:szCs w:val="21"/>
        </w:rPr>
        <w:lastRenderedPageBreak/>
        <w:t xml:space="preserve">Heather </w:t>
      </w:r>
      <w:proofErr w:type="spellStart"/>
      <w:r>
        <w:rPr>
          <w:rFonts w:ascii="Segoe UI" w:hAnsi="Segoe UI" w:cs="Segoe UI"/>
          <w:sz w:val="21"/>
          <w:szCs w:val="21"/>
        </w:rPr>
        <w:t>Pincock</w:t>
      </w:r>
      <w:proofErr w:type="spellEnd"/>
      <w:r>
        <w:rPr>
          <w:rFonts w:ascii="Segoe UI" w:hAnsi="Segoe UI" w:cs="Segoe UI"/>
          <w:sz w:val="21"/>
          <w:szCs w:val="21"/>
        </w:rPr>
        <w:t>: And how soon after the FSEC meeting with the study be released to everyone? to be done soon.</w:t>
      </w:r>
    </w:p>
    <w:p w14:paraId="325E59B2" w14:textId="55C72398" w:rsidR="001B463A" w:rsidRDefault="001B463A" w:rsidP="001B463A">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Jillian </w:t>
      </w:r>
      <w:proofErr w:type="spellStart"/>
      <w:r>
        <w:rPr>
          <w:rFonts w:ascii="Segoe UI" w:hAnsi="Segoe UI" w:cs="Segoe UI"/>
          <w:sz w:val="21"/>
          <w:szCs w:val="21"/>
        </w:rPr>
        <w:t>Ford:Is</w:t>
      </w:r>
      <w:proofErr w:type="spellEnd"/>
      <w:r>
        <w:rPr>
          <w:rFonts w:ascii="Segoe UI" w:hAnsi="Segoe UI" w:cs="Segoe UI"/>
          <w:sz w:val="21"/>
          <w:szCs w:val="21"/>
        </w:rPr>
        <w:t xml:space="preserve"> the COLA raise still being determined? It is on the table</w:t>
      </w:r>
    </w:p>
    <w:p w14:paraId="352C572D" w14:textId="67E9719B" w:rsidR="001B463A" w:rsidRDefault="001B463A" w:rsidP="001B463A">
      <w:pPr>
        <w:pStyle w:val="NormalWeb"/>
        <w:spacing w:before="0" w:beforeAutospacing="0" w:after="0" w:afterAutospacing="0"/>
        <w:rPr>
          <w:rFonts w:ascii="Segoe UI" w:hAnsi="Segoe UI" w:cs="Segoe UI"/>
          <w:sz w:val="21"/>
          <w:szCs w:val="21"/>
        </w:rPr>
      </w:pPr>
      <w:r>
        <w:rPr>
          <w:rFonts w:ascii="Segoe UI" w:hAnsi="Segoe UI" w:cs="Segoe UI"/>
          <w:sz w:val="21"/>
          <w:szCs w:val="21"/>
        </w:rPr>
        <w:t>Glen Meades:  is this aimed for  FY24: yes</w:t>
      </w:r>
    </w:p>
    <w:p w14:paraId="1060BA88" w14:textId="21771A42" w:rsidR="001B463A" w:rsidRDefault="001B463A" w:rsidP="001B463A">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 Provost: Cola will be moved above that.</w:t>
      </w:r>
    </w:p>
    <w:p w14:paraId="6CA83CCE" w14:textId="5EF880E7" w:rsidR="001B463A" w:rsidRDefault="001B463A" w:rsidP="001B463A">
      <w:pPr>
        <w:pStyle w:val="NormalWeb"/>
        <w:spacing w:before="0" w:beforeAutospacing="0" w:after="0" w:afterAutospacing="0"/>
        <w:rPr>
          <w:rFonts w:ascii="Segoe UI" w:hAnsi="Segoe UI" w:cs="Segoe UI"/>
          <w:sz w:val="21"/>
          <w:szCs w:val="21"/>
        </w:rPr>
      </w:pPr>
      <w:r>
        <w:rPr>
          <w:rFonts w:ascii="Segoe UI" w:hAnsi="Segoe UI" w:cs="Segoe UI"/>
          <w:sz w:val="21"/>
          <w:szCs w:val="21"/>
        </w:rPr>
        <w:t>James Davis: Dean Search for college of the arts? Yes in fall.</w:t>
      </w:r>
    </w:p>
    <w:p w14:paraId="2C747257" w14:textId="2547F31D" w:rsidR="001B463A" w:rsidRDefault="001B463A" w:rsidP="001B463A">
      <w:pPr>
        <w:pStyle w:val="NormalWeb"/>
        <w:spacing w:before="0" w:beforeAutospacing="0" w:after="0" w:afterAutospacing="0"/>
        <w:rPr>
          <w:rFonts w:ascii="Segoe UI" w:hAnsi="Segoe UI" w:cs="Segoe UI"/>
          <w:sz w:val="21"/>
          <w:szCs w:val="21"/>
        </w:rPr>
      </w:pPr>
      <w:proofErr w:type="spellStart"/>
      <w:r>
        <w:rPr>
          <w:rFonts w:ascii="Segoe UI" w:hAnsi="Segoe UI" w:cs="Segoe UI"/>
          <w:sz w:val="21"/>
          <w:szCs w:val="21"/>
        </w:rPr>
        <w:t>Minhao</w:t>
      </w:r>
      <w:proofErr w:type="spellEnd"/>
      <w:r>
        <w:rPr>
          <w:rFonts w:ascii="Segoe UI" w:hAnsi="Segoe UI" w:cs="Segoe UI"/>
          <w:sz w:val="21"/>
          <w:szCs w:val="21"/>
        </w:rPr>
        <w:t xml:space="preserve"> </w:t>
      </w:r>
      <w:proofErr w:type="spellStart"/>
      <w:r>
        <w:rPr>
          <w:rFonts w:ascii="Segoe UI" w:hAnsi="Segoe UI" w:cs="Segoe UI"/>
          <w:sz w:val="21"/>
          <w:szCs w:val="21"/>
        </w:rPr>
        <w:t>Dai:Todd</w:t>
      </w:r>
      <w:proofErr w:type="spellEnd"/>
      <w:r>
        <w:rPr>
          <w:rFonts w:ascii="Segoe UI" w:hAnsi="Segoe UI" w:cs="Segoe UI"/>
          <w:sz w:val="21"/>
          <w:szCs w:val="21"/>
        </w:rPr>
        <w:t>, before we leave, could you please give us reminders of the upcoming schedule for the Senate?</w:t>
      </w:r>
    </w:p>
    <w:p w14:paraId="2C6C436A" w14:textId="4221C764" w:rsidR="001B463A" w:rsidRDefault="001B463A" w:rsidP="001B463A">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Senate meetings on </w:t>
      </w:r>
      <w:r w:rsidR="0048655B">
        <w:rPr>
          <w:rFonts w:ascii="Segoe UI" w:hAnsi="Segoe UI" w:cs="Segoe UI"/>
          <w:sz w:val="21"/>
          <w:szCs w:val="21"/>
        </w:rPr>
        <w:t>the last</w:t>
      </w:r>
      <w:r>
        <w:rPr>
          <w:rFonts w:ascii="Segoe UI" w:hAnsi="Segoe UI" w:cs="Segoe UI"/>
          <w:sz w:val="21"/>
          <w:szCs w:val="21"/>
        </w:rPr>
        <w:t xml:space="preserve"> Monday of the month and FSEC on previous Monday.</w:t>
      </w:r>
    </w:p>
    <w:p w14:paraId="7409B3AC" w14:textId="792B70D8" w:rsidR="001B463A" w:rsidRDefault="001B463A" w:rsidP="001B463A">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 Have a great summer!</w:t>
      </w:r>
    </w:p>
    <w:p w14:paraId="725BFEA8" w14:textId="33CDE423" w:rsidR="001B463A" w:rsidRDefault="001B463A" w:rsidP="001B463A">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 Last senate Meeting 2022-2023 is concluded.</w:t>
      </w:r>
    </w:p>
    <w:p w14:paraId="7AB9F5BB" w14:textId="3DE29BF8" w:rsidR="001B463A" w:rsidRDefault="001B463A" w:rsidP="001B463A">
      <w:pPr>
        <w:pStyle w:val="NormalWeb"/>
        <w:spacing w:before="0" w:beforeAutospacing="0" w:after="0" w:afterAutospacing="0"/>
        <w:rPr>
          <w:rFonts w:ascii="Segoe UI" w:hAnsi="Segoe UI" w:cs="Segoe UI"/>
          <w:sz w:val="21"/>
          <w:szCs w:val="21"/>
        </w:rPr>
      </w:pPr>
      <w:r>
        <w:rPr>
          <w:rFonts w:ascii="Segoe UI" w:hAnsi="Segoe UI" w:cs="Segoe UI"/>
          <w:sz w:val="21"/>
          <w:szCs w:val="21"/>
        </w:rPr>
        <w:t>Motion to adjourn  1:14 PM</w:t>
      </w:r>
    </w:p>
    <w:p w14:paraId="474C082A" w14:textId="77777777" w:rsidR="001B463A" w:rsidRDefault="001B463A" w:rsidP="001B463A">
      <w:pPr>
        <w:pStyle w:val="NormalWeb"/>
        <w:spacing w:before="0" w:beforeAutospacing="0" w:after="0" w:afterAutospacing="0"/>
        <w:rPr>
          <w:rFonts w:ascii="Segoe UI" w:hAnsi="Segoe UI" w:cs="Segoe UI"/>
          <w:sz w:val="21"/>
          <w:szCs w:val="21"/>
        </w:rPr>
      </w:pPr>
    </w:p>
    <w:p w14:paraId="0F72165C" w14:textId="77777777" w:rsidR="001B463A" w:rsidRDefault="001B463A" w:rsidP="001B463A">
      <w:pPr>
        <w:pStyle w:val="NormalWeb"/>
        <w:spacing w:before="0" w:beforeAutospacing="0" w:after="0" w:afterAutospacing="0"/>
        <w:rPr>
          <w:rFonts w:ascii="Segoe UI" w:hAnsi="Segoe UI" w:cs="Segoe UI"/>
          <w:sz w:val="21"/>
          <w:szCs w:val="21"/>
        </w:rPr>
      </w:pPr>
    </w:p>
    <w:p w14:paraId="0CE49239" w14:textId="77777777" w:rsidR="001B463A" w:rsidRDefault="001B463A" w:rsidP="001B463A">
      <w:pPr>
        <w:pStyle w:val="NormalWeb"/>
        <w:spacing w:before="0" w:beforeAutospacing="0" w:after="0" w:afterAutospacing="0"/>
        <w:rPr>
          <w:rFonts w:ascii="Segoe UI" w:hAnsi="Segoe UI" w:cs="Segoe UI"/>
          <w:sz w:val="21"/>
          <w:szCs w:val="21"/>
        </w:rPr>
      </w:pPr>
    </w:p>
    <w:p w14:paraId="5E739C79" w14:textId="77777777" w:rsidR="001B463A" w:rsidRDefault="001B463A" w:rsidP="001B463A">
      <w:pPr>
        <w:pStyle w:val="NormalWeb"/>
        <w:spacing w:before="0" w:beforeAutospacing="0" w:after="0" w:afterAutospacing="0"/>
        <w:rPr>
          <w:rFonts w:ascii="Segoe UI" w:hAnsi="Segoe UI" w:cs="Segoe UI"/>
          <w:sz w:val="21"/>
          <w:szCs w:val="21"/>
        </w:rPr>
      </w:pPr>
    </w:p>
    <w:p w14:paraId="6C8696C3" w14:textId="77777777" w:rsidR="001B463A" w:rsidRDefault="001B463A" w:rsidP="009227C7">
      <w:pPr>
        <w:pStyle w:val="NormalWeb"/>
        <w:spacing w:before="0" w:beforeAutospacing="0" w:after="0" w:afterAutospacing="0"/>
        <w:rPr>
          <w:rFonts w:ascii="Segoe UI" w:hAnsi="Segoe UI" w:cs="Segoe UI"/>
          <w:sz w:val="21"/>
          <w:szCs w:val="21"/>
        </w:rPr>
      </w:pPr>
    </w:p>
    <w:p w14:paraId="3EAFC6EB" w14:textId="72C5CC89" w:rsidR="009227C7" w:rsidRDefault="009227C7" w:rsidP="009227C7">
      <w:pPr>
        <w:pStyle w:val="NormalWeb"/>
        <w:spacing w:before="0" w:beforeAutospacing="0" w:after="0" w:afterAutospacing="0"/>
        <w:rPr>
          <w:rFonts w:ascii="Segoe UI" w:hAnsi="Segoe UI" w:cs="Segoe UI"/>
          <w:sz w:val="21"/>
          <w:szCs w:val="21"/>
        </w:rPr>
      </w:pPr>
    </w:p>
    <w:p w14:paraId="180832F2" w14:textId="206027EB" w:rsidR="009227C7" w:rsidRDefault="009227C7" w:rsidP="009227C7">
      <w:pPr>
        <w:pStyle w:val="NormalWeb"/>
        <w:spacing w:before="0" w:beforeAutospacing="0" w:after="0" w:afterAutospacing="0"/>
        <w:rPr>
          <w:rFonts w:ascii="Segoe UI" w:hAnsi="Segoe UI" w:cs="Segoe UI"/>
          <w:sz w:val="21"/>
          <w:szCs w:val="21"/>
        </w:rPr>
      </w:pPr>
    </w:p>
    <w:p w14:paraId="3382081B" w14:textId="77777777" w:rsidR="005A55D0" w:rsidRDefault="005A55D0" w:rsidP="005A55D0">
      <w:pPr>
        <w:pStyle w:val="xelementtoproof1"/>
        <w:rPr>
          <w:rFonts w:eastAsia="Times New Roman"/>
          <w:sz w:val="24"/>
          <w:szCs w:val="24"/>
        </w:rPr>
      </w:pPr>
    </w:p>
    <w:p w14:paraId="2B3759A9" w14:textId="77777777" w:rsidR="00FA40EB" w:rsidRPr="00932810" w:rsidRDefault="00FA40EB" w:rsidP="00DF5C92">
      <w:pPr>
        <w:pStyle w:val="NormalWeb"/>
        <w:rPr>
          <w:b/>
          <w:bCs/>
          <w:u w:val="single"/>
        </w:rPr>
      </w:pPr>
    </w:p>
    <w:p w14:paraId="115EAA28" w14:textId="77B27DF8" w:rsidR="007577C0" w:rsidRDefault="007577C0" w:rsidP="00932810">
      <w:pPr>
        <w:spacing w:after="272" w:line="248" w:lineRule="auto"/>
        <w:ind w:left="10" w:right="14" w:hanging="10"/>
      </w:pPr>
    </w:p>
    <w:p w14:paraId="6D2B46FC" w14:textId="1580412C" w:rsidR="007A30BB" w:rsidRPr="007A30BB" w:rsidRDefault="007A30BB" w:rsidP="0004437B">
      <w:pPr>
        <w:numPr>
          <w:ilvl w:val="0"/>
          <w:numId w:val="7"/>
        </w:numPr>
        <w:spacing w:before="100" w:beforeAutospacing="1" w:after="100" w:afterAutospacing="1"/>
        <w:contextualSpacing/>
        <w:rPr>
          <w:rFonts w:ascii="Calibri" w:eastAsia="Times New Roman" w:hAnsi="Calibri" w:cs="Calibri"/>
          <w:color w:val="000000"/>
        </w:rPr>
      </w:pPr>
      <w:r w:rsidRPr="002F0CF1">
        <w:rPr>
          <w:rFonts w:ascii="Calibri" w:eastAsia="Times New Roman" w:hAnsi="Calibri" w:cs="Calibri"/>
          <w:color w:val="000000"/>
        </w:rPr>
        <w:t>.</w:t>
      </w:r>
    </w:p>
    <w:sectPr w:rsidR="007A30BB" w:rsidRPr="007A30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5294" w14:textId="77777777" w:rsidR="006C3144" w:rsidRDefault="006C3144" w:rsidP="00932810">
      <w:r>
        <w:separator/>
      </w:r>
    </w:p>
  </w:endnote>
  <w:endnote w:type="continuationSeparator" w:id="0">
    <w:p w14:paraId="263D9CFA" w14:textId="77777777" w:rsidR="006C3144" w:rsidRDefault="006C3144" w:rsidP="0093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E303" w14:textId="77777777" w:rsidR="005C3ED9" w:rsidRDefault="005C3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AC3A" w14:textId="77777777" w:rsidR="005C3ED9" w:rsidRDefault="005C3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5AA4" w14:textId="77777777" w:rsidR="005C3ED9" w:rsidRDefault="005C3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9A8A" w14:textId="77777777" w:rsidR="006C3144" w:rsidRDefault="006C3144" w:rsidP="00932810">
      <w:r>
        <w:separator/>
      </w:r>
    </w:p>
  </w:footnote>
  <w:footnote w:type="continuationSeparator" w:id="0">
    <w:p w14:paraId="3AFBEC0D" w14:textId="77777777" w:rsidR="006C3144" w:rsidRDefault="006C3144" w:rsidP="0093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E012" w14:textId="77777777" w:rsidR="005C3ED9" w:rsidRDefault="005C3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A06C" w14:textId="305FF22A" w:rsidR="00932810" w:rsidRDefault="00932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436B" w14:textId="77777777" w:rsidR="005C3ED9" w:rsidRDefault="005C3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D2EA0B0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D34DF"/>
    <w:multiLevelType w:val="hybridMultilevel"/>
    <w:tmpl w:val="76B0C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019E"/>
    <w:multiLevelType w:val="hybridMultilevel"/>
    <w:tmpl w:val="0B785BD6"/>
    <w:lvl w:ilvl="0" w:tplc="E7CE8DA2">
      <w:start w:val="1"/>
      <w:numFmt w:val="decimal"/>
      <w:lvlText w:val="%1."/>
      <w:lvlJc w:val="left"/>
      <w:pPr>
        <w:ind w:left="720" w:hanging="360"/>
      </w:pPr>
      <w:rPr>
        <w:rFonts w:ascii="Calibri" w:eastAsia="Times New Roman"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91803"/>
    <w:multiLevelType w:val="multilevel"/>
    <w:tmpl w:val="BC4887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F66E5E"/>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4764739"/>
    <w:multiLevelType w:val="hybridMultilevel"/>
    <w:tmpl w:val="2C32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D04B2"/>
    <w:multiLevelType w:val="hybridMultilevel"/>
    <w:tmpl w:val="7F9620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FAE2E9B"/>
    <w:multiLevelType w:val="hybridMultilevel"/>
    <w:tmpl w:val="766C8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400A43"/>
    <w:multiLevelType w:val="hybridMultilevel"/>
    <w:tmpl w:val="ABC2B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5176">
    <w:abstractNumId w:val="0"/>
  </w:num>
  <w:num w:numId="2" w16cid:durableId="1190071804">
    <w:abstractNumId w:val="7"/>
  </w:num>
  <w:num w:numId="3" w16cid:durableId="537206193">
    <w:abstractNumId w:val="5"/>
  </w:num>
  <w:num w:numId="4" w16cid:durableId="1260524716">
    <w:abstractNumId w:val="6"/>
  </w:num>
  <w:num w:numId="5" w16cid:durableId="1729067761">
    <w:abstractNumId w:val="1"/>
  </w:num>
  <w:num w:numId="6" w16cid:durableId="1429152184">
    <w:abstractNumId w:val="8"/>
  </w:num>
  <w:num w:numId="7" w16cid:durableId="1437870675">
    <w:abstractNumId w:val="2"/>
  </w:num>
  <w:num w:numId="8" w16cid:durableId="1734619820">
    <w:abstractNumId w:val="3"/>
  </w:num>
  <w:num w:numId="9" w16cid:durableId="529953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S0NLQAIjMLc1MjEyUdpeDU4uLM/DyQApNaAJ7UKGosAAAA"/>
  </w:docVars>
  <w:rsids>
    <w:rsidRoot w:val="006D3123"/>
    <w:rsid w:val="00000C72"/>
    <w:rsid w:val="000A47FB"/>
    <w:rsid w:val="00106B3C"/>
    <w:rsid w:val="001452DA"/>
    <w:rsid w:val="001B463A"/>
    <w:rsid w:val="00214195"/>
    <w:rsid w:val="00215EB8"/>
    <w:rsid w:val="00292BCE"/>
    <w:rsid w:val="002B55F0"/>
    <w:rsid w:val="002E1250"/>
    <w:rsid w:val="002F0CF1"/>
    <w:rsid w:val="00305FF4"/>
    <w:rsid w:val="003242B6"/>
    <w:rsid w:val="00337C64"/>
    <w:rsid w:val="00400332"/>
    <w:rsid w:val="00443302"/>
    <w:rsid w:val="00452356"/>
    <w:rsid w:val="00477AF7"/>
    <w:rsid w:val="0048655B"/>
    <w:rsid w:val="004D09A4"/>
    <w:rsid w:val="00556640"/>
    <w:rsid w:val="005A21C7"/>
    <w:rsid w:val="005A55D0"/>
    <w:rsid w:val="005C3ED9"/>
    <w:rsid w:val="005E01C2"/>
    <w:rsid w:val="005E7CCD"/>
    <w:rsid w:val="0062471A"/>
    <w:rsid w:val="00634FEA"/>
    <w:rsid w:val="00663AE2"/>
    <w:rsid w:val="00675052"/>
    <w:rsid w:val="006B1C19"/>
    <w:rsid w:val="006C265A"/>
    <w:rsid w:val="006C3144"/>
    <w:rsid w:val="006D3123"/>
    <w:rsid w:val="006E3E73"/>
    <w:rsid w:val="006F62F4"/>
    <w:rsid w:val="00705AA0"/>
    <w:rsid w:val="007116F9"/>
    <w:rsid w:val="00722ED3"/>
    <w:rsid w:val="00731A84"/>
    <w:rsid w:val="00755F3A"/>
    <w:rsid w:val="007577C0"/>
    <w:rsid w:val="00793095"/>
    <w:rsid w:val="007A30BB"/>
    <w:rsid w:val="007B10E9"/>
    <w:rsid w:val="007B2082"/>
    <w:rsid w:val="00837516"/>
    <w:rsid w:val="008574B7"/>
    <w:rsid w:val="008B7C90"/>
    <w:rsid w:val="009227C7"/>
    <w:rsid w:val="00932810"/>
    <w:rsid w:val="00965A59"/>
    <w:rsid w:val="00A164D7"/>
    <w:rsid w:val="00A34E04"/>
    <w:rsid w:val="00A45A6C"/>
    <w:rsid w:val="00AF6380"/>
    <w:rsid w:val="00B37105"/>
    <w:rsid w:val="00B45CC3"/>
    <w:rsid w:val="00BC0EC7"/>
    <w:rsid w:val="00BD36BC"/>
    <w:rsid w:val="00CB7EF1"/>
    <w:rsid w:val="00D20EA3"/>
    <w:rsid w:val="00D559CB"/>
    <w:rsid w:val="00D874C3"/>
    <w:rsid w:val="00DF5C92"/>
    <w:rsid w:val="00DF77A3"/>
    <w:rsid w:val="00E261F7"/>
    <w:rsid w:val="00E359B3"/>
    <w:rsid w:val="00EF10F0"/>
    <w:rsid w:val="00FA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 w:type="character" w:customStyle="1" w:styleId="xcontentpasted0">
    <w:name w:val="x_contentpasted0"/>
    <w:basedOn w:val="DefaultParagraphFont"/>
    <w:rsid w:val="005A21C7"/>
  </w:style>
  <w:style w:type="paragraph" w:customStyle="1" w:styleId="xxmsonormal">
    <w:name w:val="x_x_msonormal"/>
    <w:basedOn w:val="Normal"/>
    <w:rsid w:val="00675052"/>
    <w:pPr>
      <w:spacing w:before="100" w:beforeAutospacing="1" w:after="100" w:afterAutospacing="1"/>
    </w:pPr>
    <w:rPr>
      <w:rFonts w:ascii="Times New Roman" w:eastAsia="Times New Roman" w:hAnsi="Times New Roman" w:cs="Times New Roman"/>
    </w:rPr>
  </w:style>
  <w:style w:type="character" w:customStyle="1" w:styleId="xxcontentpasted0">
    <w:name w:val="x_x_contentpasted0"/>
    <w:basedOn w:val="DefaultParagraphFont"/>
    <w:rsid w:val="00675052"/>
  </w:style>
  <w:style w:type="paragraph" w:styleId="Header">
    <w:name w:val="header"/>
    <w:basedOn w:val="Normal"/>
    <w:link w:val="HeaderChar"/>
    <w:uiPriority w:val="99"/>
    <w:unhideWhenUsed/>
    <w:rsid w:val="00932810"/>
    <w:pPr>
      <w:tabs>
        <w:tab w:val="center" w:pos="4680"/>
        <w:tab w:val="right" w:pos="9360"/>
      </w:tabs>
    </w:pPr>
  </w:style>
  <w:style w:type="character" w:customStyle="1" w:styleId="HeaderChar">
    <w:name w:val="Header Char"/>
    <w:basedOn w:val="DefaultParagraphFont"/>
    <w:link w:val="Header"/>
    <w:uiPriority w:val="99"/>
    <w:rsid w:val="00932810"/>
  </w:style>
  <w:style w:type="paragraph" w:styleId="Footer">
    <w:name w:val="footer"/>
    <w:basedOn w:val="Normal"/>
    <w:link w:val="FooterChar"/>
    <w:uiPriority w:val="99"/>
    <w:unhideWhenUsed/>
    <w:rsid w:val="00932810"/>
    <w:pPr>
      <w:tabs>
        <w:tab w:val="center" w:pos="4680"/>
        <w:tab w:val="right" w:pos="9360"/>
      </w:tabs>
    </w:pPr>
  </w:style>
  <w:style w:type="character" w:customStyle="1" w:styleId="FooterChar">
    <w:name w:val="Footer Char"/>
    <w:basedOn w:val="DefaultParagraphFont"/>
    <w:link w:val="Footer"/>
    <w:uiPriority w:val="99"/>
    <w:rsid w:val="00932810"/>
  </w:style>
  <w:style w:type="character" w:customStyle="1" w:styleId="ui-provider">
    <w:name w:val="ui-provider"/>
    <w:basedOn w:val="DefaultParagraphFont"/>
    <w:rsid w:val="00214195"/>
  </w:style>
  <w:style w:type="character" w:styleId="Hyperlink">
    <w:name w:val="Hyperlink"/>
    <w:basedOn w:val="DefaultParagraphFont"/>
    <w:uiPriority w:val="99"/>
    <w:unhideWhenUsed/>
    <w:rsid w:val="00B45CC3"/>
    <w:rPr>
      <w:color w:val="0563C1" w:themeColor="hyperlink"/>
      <w:u w:val="single"/>
    </w:rPr>
  </w:style>
  <w:style w:type="character" w:styleId="UnresolvedMention">
    <w:name w:val="Unresolved Mention"/>
    <w:basedOn w:val="DefaultParagraphFont"/>
    <w:uiPriority w:val="99"/>
    <w:semiHidden/>
    <w:unhideWhenUsed/>
    <w:rsid w:val="00B45CC3"/>
    <w:rPr>
      <w:color w:val="605E5C"/>
      <w:shd w:val="clear" w:color="auto" w:fill="E1DFDD"/>
    </w:rPr>
  </w:style>
  <w:style w:type="paragraph" w:customStyle="1" w:styleId="xelementtoproof1">
    <w:name w:val="x_elementtoproof1"/>
    <w:basedOn w:val="Normal"/>
    <w:rsid w:val="00FA40EB"/>
    <w:pPr>
      <w:spacing w:before="100" w:beforeAutospacing="1" w:after="100" w:afterAutospacing="1"/>
    </w:pPr>
    <w:rPr>
      <w:rFonts w:ascii="Calibri" w:eastAsiaTheme="minorEastAsia" w:hAnsi="Calibri" w:cs="Calibri"/>
      <w:sz w:val="22"/>
      <w:szCs w:val="22"/>
    </w:rPr>
  </w:style>
  <w:style w:type="character" w:customStyle="1" w:styleId="apple-converted-space">
    <w:name w:val="apple-converted-space"/>
    <w:basedOn w:val="DefaultParagraphFont"/>
    <w:rsid w:val="00FA40EB"/>
  </w:style>
  <w:style w:type="character" w:customStyle="1" w:styleId="markvzw7z1gjv">
    <w:name w:val="markvzw7z1gjv"/>
    <w:basedOn w:val="DefaultParagraphFont"/>
    <w:rsid w:val="00FA40EB"/>
  </w:style>
  <w:style w:type="character" w:customStyle="1" w:styleId="markuseky78uy">
    <w:name w:val="markuseky78uy"/>
    <w:basedOn w:val="DefaultParagraphFont"/>
    <w:rsid w:val="00FA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507">
      <w:bodyDiv w:val="1"/>
      <w:marLeft w:val="0"/>
      <w:marRight w:val="0"/>
      <w:marTop w:val="0"/>
      <w:marBottom w:val="0"/>
      <w:divBdr>
        <w:top w:val="none" w:sz="0" w:space="0" w:color="auto"/>
        <w:left w:val="none" w:sz="0" w:space="0" w:color="auto"/>
        <w:bottom w:val="none" w:sz="0" w:space="0" w:color="auto"/>
        <w:right w:val="none" w:sz="0" w:space="0" w:color="auto"/>
      </w:divBdr>
    </w:div>
    <w:div w:id="339936919">
      <w:bodyDiv w:val="1"/>
      <w:marLeft w:val="0"/>
      <w:marRight w:val="0"/>
      <w:marTop w:val="0"/>
      <w:marBottom w:val="0"/>
      <w:divBdr>
        <w:top w:val="none" w:sz="0" w:space="0" w:color="auto"/>
        <w:left w:val="none" w:sz="0" w:space="0" w:color="auto"/>
        <w:bottom w:val="none" w:sz="0" w:space="0" w:color="auto"/>
        <w:right w:val="none" w:sz="0" w:space="0" w:color="auto"/>
      </w:divBdr>
    </w:div>
    <w:div w:id="344596770">
      <w:bodyDiv w:val="1"/>
      <w:marLeft w:val="0"/>
      <w:marRight w:val="0"/>
      <w:marTop w:val="0"/>
      <w:marBottom w:val="0"/>
      <w:divBdr>
        <w:top w:val="none" w:sz="0" w:space="0" w:color="auto"/>
        <w:left w:val="none" w:sz="0" w:space="0" w:color="auto"/>
        <w:bottom w:val="none" w:sz="0" w:space="0" w:color="auto"/>
        <w:right w:val="none" w:sz="0" w:space="0" w:color="auto"/>
      </w:divBdr>
    </w:div>
    <w:div w:id="393509894">
      <w:bodyDiv w:val="1"/>
      <w:marLeft w:val="0"/>
      <w:marRight w:val="0"/>
      <w:marTop w:val="0"/>
      <w:marBottom w:val="0"/>
      <w:divBdr>
        <w:top w:val="none" w:sz="0" w:space="0" w:color="auto"/>
        <w:left w:val="none" w:sz="0" w:space="0" w:color="auto"/>
        <w:bottom w:val="none" w:sz="0" w:space="0" w:color="auto"/>
        <w:right w:val="none" w:sz="0" w:space="0" w:color="auto"/>
      </w:divBdr>
    </w:div>
    <w:div w:id="899245205">
      <w:bodyDiv w:val="1"/>
      <w:marLeft w:val="0"/>
      <w:marRight w:val="0"/>
      <w:marTop w:val="0"/>
      <w:marBottom w:val="0"/>
      <w:divBdr>
        <w:top w:val="none" w:sz="0" w:space="0" w:color="auto"/>
        <w:left w:val="none" w:sz="0" w:space="0" w:color="auto"/>
        <w:bottom w:val="none" w:sz="0" w:space="0" w:color="auto"/>
        <w:right w:val="none" w:sz="0" w:space="0" w:color="auto"/>
      </w:divBdr>
    </w:div>
    <w:div w:id="985936951">
      <w:bodyDiv w:val="1"/>
      <w:marLeft w:val="0"/>
      <w:marRight w:val="0"/>
      <w:marTop w:val="0"/>
      <w:marBottom w:val="0"/>
      <w:divBdr>
        <w:top w:val="none" w:sz="0" w:space="0" w:color="auto"/>
        <w:left w:val="none" w:sz="0" w:space="0" w:color="auto"/>
        <w:bottom w:val="none" w:sz="0" w:space="0" w:color="auto"/>
        <w:right w:val="none" w:sz="0" w:space="0" w:color="auto"/>
      </w:divBdr>
      <w:divsChild>
        <w:div w:id="119226067">
          <w:marLeft w:val="0"/>
          <w:marRight w:val="0"/>
          <w:marTop w:val="0"/>
          <w:marBottom w:val="0"/>
          <w:divBdr>
            <w:top w:val="none" w:sz="0" w:space="0" w:color="auto"/>
            <w:left w:val="none" w:sz="0" w:space="0" w:color="auto"/>
            <w:bottom w:val="none" w:sz="0" w:space="0" w:color="auto"/>
            <w:right w:val="none" w:sz="0" w:space="0" w:color="auto"/>
          </w:divBdr>
        </w:div>
        <w:div w:id="1105077616">
          <w:marLeft w:val="0"/>
          <w:marRight w:val="0"/>
          <w:marTop w:val="0"/>
          <w:marBottom w:val="0"/>
          <w:divBdr>
            <w:top w:val="none" w:sz="0" w:space="0" w:color="auto"/>
            <w:left w:val="none" w:sz="0" w:space="0" w:color="auto"/>
            <w:bottom w:val="none" w:sz="0" w:space="0" w:color="auto"/>
            <w:right w:val="none" w:sz="0" w:space="0" w:color="auto"/>
          </w:divBdr>
        </w:div>
        <w:div w:id="1311328980">
          <w:marLeft w:val="0"/>
          <w:marRight w:val="0"/>
          <w:marTop w:val="0"/>
          <w:marBottom w:val="0"/>
          <w:divBdr>
            <w:top w:val="none" w:sz="0" w:space="0" w:color="auto"/>
            <w:left w:val="none" w:sz="0" w:space="0" w:color="auto"/>
            <w:bottom w:val="none" w:sz="0" w:space="0" w:color="auto"/>
            <w:right w:val="none" w:sz="0" w:space="0" w:color="auto"/>
          </w:divBdr>
        </w:div>
      </w:divsChild>
    </w:div>
    <w:div w:id="1415937561">
      <w:bodyDiv w:val="1"/>
      <w:marLeft w:val="0"/>
      <w:marRight w:val="0"/>
      <w:marTop w:val="0"/>
      <w:marBottom w:val="0"/>
      <w:divBdr>
        <w:top w:val="none" w:sz="0" w:space="0" w:color="auto"/>
        <w:left w:val="none" w:sz="0" w:space="0" w:color="auto"/>
        <w:bottom w:val="none" w:sz="0" w:space="0" w:color="auto"/>
        <w:right w:val="none" w:sz="0" w:space="0" w:color="auto"/>
      </w:divBdr>
    </w:div>
    <w:div w:id="1432967506">
      <w:bodyDiv w:val="1"/>
      <w:marLeft w:val="0"/>
      <w:marRight w:val="0"/>
      <w:marTop w:val="0"/>
      <w:marBottom w:val="0"/>
      <w:divBdr>
        <w:top w:val="none" w:sz="0" w:space="0" w:color="auto"/>
        <w:left w:val="none" w:sz="0" w:space="0" w:color="auto"/>
        <w:bottom w:val="none" w:sz="0" w:space="0" w:color="auto"/>
        <w:right w:val="none" w:sz="0" w:space="0" w:color="auto"/>
      </w:divBdr>
    </w:div>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 w:id="1534225604">
      <w:bodyDiv w:val="1"/>
      <w:marLeft w:val="0"/>
      <w:marRight w:val="0"/>
      <w:marTop w:val="0"/>
      <w:marBottom w:val="0"/>
      <w:divBdr>
        <w:top w:val="none" w:sz="0" w:space="0" w:color="auto"/>
        <w:left w:val="none" w:sz="0" w:space="0" w:color="auto"/>
        <w:bottom w:val="none" w:sz="0" w:space="0" w:color="auto"/>
        <w:right w:val="none" w:sz="0" w:space="0" w:color="auto"/>
      </w:divBdr>
    </w:div>
    <w:div w:id="1554348598">
      <w:bodyDiv w:val="1"/>
      <w:marLeft w:val="0"/>
      <w:marRight w:val="0"/>
      <w:marTop w:val="0"/>
      <w:marBottom w:val="0"/>
      <w:divBdr>
        <w:top w:val="none" w:sz="0" w:space="0" w:color="auto"/>
        <w:left w:val="none" w:sz="0" w:space="0" w:color="auto"/>
        <w:bottom w:val="none" w:sz="0" w:space="0" w:color="auto"/>
        <w:right w:val="none" w:sz="0" w:space="0" w:color="auto"/>
      </w:divBdr>
    </w:div>
    <w:div w:id="1678459274">
      <w:bodyDiv w:val="1"/>
      <w:marLeft w:val="0"/>
      <w:marRight w:val="0"/>
      <w:marTop w:val="0"/>
      <w:marBottom w:val="0"/>
      <w:divBdr>
        <w:top w:val="none" w:sz="0" w:space="0" w:color="auto"/>
        <w:left w:val="none" w:sz="0" w:space="0" w:color="auto"/>
        <w:bottom w:val="none" w:sz="0" w:space="0" w:color="auto"/>
        <w:right w:val="none" w:sz="0" w:space="0" w:color="auto"/>
      </w:divBdr>
    </w:div>
    <w:div w:id="1811088845">
      <w:bodyDiv w:val="1"/>
      <w:marLeft w:val="0"/>
      <w:marRight w:val="0"/>
      <w:marTop w:val="0"/>
      <w:marBottom w:val="0"/>
      <w:divBdr>
        <w:top w:val="none" w:sz="0" w:space="0" w:color="auto"/>
        <w:left w:val="none" w:sz="0" w:space="0" w:color="auto"/>
        <w:bottom w:val="none" w:sz="0" w:space="0" w:color="auto"/>
        <w:right w:val="none" w:sz="0" w:space="0" w:color="auto"/>
      </w:divBdr>
    </w:div>
    <w:div w:id="1994947730">
      <w:bodyDiv w:val="1"/>
      <w:marLeft w:val="0"/>
      <w:marRight w:val="0"/>
      <w:marTop w:val="0"/>
      <w:marBottom w:val="0"/>
      <w:divBdr>
        <w:top w:val="none" w:sz="0" w:space="0" w:color="auto"/>
        <w:left w:val="none" w:sz="0" w:space="0" w:color="auto"/>
        <w:bottom w:val="none" w:sz="0" w:space="0" w:color="auto"/>
        <w:right w:val="none" w:sz="0" w:space="0" w:color="auto"/>
      </w:divBdr>
    </w:div>
    <w:div w:id="2111274019">
      <w:bodyDiv w:val="1"/>
      <w:marLeft w:val="0"/>
      <w:marRight w:val="0"/>
      <w:marTop w:val="0"/>
      <w:marBottom w:val="0"/>
      <w:divBdr>
        <w:top w:val="none" w:sz="0" w:space="0" w:color="auto"/>
        <w:left w:val="none" w:sz="0" w:space="0" w:color="auto"/>
        <w:bottom w:val="none" w:sz="0" w:space="0" w:color="auto"/>
        <w:right w:val="none" w:sz="0" w:space="0" w:color="auto"/>
      </w:divBdr>
    </w:div>
    <w:div w:id="2130003543">
      <w:bodyDiv w:val="1"/>
      <w:marLeft w:val="0"/>
      <w:marRight w:val="0"/>
      <w:marTop w:val="0"/>
      <w:marBottom w:val="0"/>
      <w:divBdr>
        <w:top w:val="none" w:sz="0" w:space="0" w:color="auto"/>
        <w:left w:val="none" w:sz="0" w:space="0" w:color="auto"/>
        <w:bottom w:val="none" w:sz="0" w:space="0" w:color="auto"/>
        <w:right w:val="none" w:sz="0" w:space="0" w:color="auto"/>
      </w:divBdr>
      <w:divsChild>
        <w:div w:id="263996985">
          <w:marLeft w:val="0"/>
          <w:marRight w:val="0"/>
          <w:marTop w:val="0"/>
          <w:marBottom w:val="0"/>
          <w:divBdr>
            <w:top w:val="none" w:sz="0" w:space="0" w:color="auto"/>
            <w:left w:val="none" w:sz="0" w:space="0" w:color="auto"/>
            <w:bottom w:val="none" w:sz="0" w:space="0" w:color="auto"/>
            <w:right w:val="none" w:sz="0" w:space="0" w:color="auto"/>
          </w:divBdr>
        </w:div>
        <w:div w:id="58215705">
          <w:marLeft w:val="0"/>
          <w:marRight w:val="0"/>
          <w:marTop w:val="0"/>
          <w:marBottom w:val="0"/>
          <w:divBdr>
            <w:top w:val="none" w:sz="0" w:space="0" w:color="auto"/>
            <w:left w:val="none" w:sz="0" w:space="0" w:color="auto"/>
            <w:bottom w:val="none" w:sz="0" w:space="0" w:color="auto"/>
            <w:right w:val="none" w:sz="0" w:space="0" w:color="auto"/>
          </w:divBdr>
        </w:div>
        <w:div w:id="1216619271">
          <w:marLeft w:val="0"/>
          <w:marRight w:val="0"/>
          <w:marTop w:val="0"/>
          <w:marBottom w:val="0"/>
          <w:divBdr>
            <w:top w:val="none" w:sz="0" w:space="0" w:color="auto"/>
            <w:left w:val="none" w:sz="0" w:space="0" w:color="auto"/>
            <w:bottom w:val="none" w:sz="0" w:space="0" w:color="auto"/>
            <w:right w:val="none" w:sz="0" w:space="0" w:color="auto"/>
          </w:divBdr>
        </w:div>
        <w:div w:id="136964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3</cp:revision>
  <dcterms:created xsi:type="dcterms:W3CDTF">2023-08-21T18:42:00Z</dcterms:created>
  <dcterms:modified xsi:type="dcterms:W3CDTF">2023-08-21T18:45:00Z</dcterms:modified>
</cp:coreProperties>
</file>