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4603C" w14:textId="77777777" w:rsidR="00073E94" w:rsidRDefault="00073E94" w:rsidP="00A72229">
      <w:pPr>
        <w:rPr>
          <w:rFonts w:asciiTheme="majorBidi" w:hAnsiTheme="majorBidi" w:cstheme="majorBidi"/>
          <w:b/>
          <w:bCs/>
          <w:sz w:val="22"/>
          <w:szCs w:val="22"/>
        </w:rPr>
      </w:pPr>
      <w:bookmarkStart w:id="0" w:name="_GoBack"/>
      <w:bookmarkEnd w:id="0"/>
    </w:p>
    <w:p w14:paraId="2BA57773" w14:textId="77777777" w:rsidR="00073E94" w:rsidRDefault="00073E94" w:rsidP="00A72229">
      <w:pPr>
        <w:rPr>
          <w:rFonts w:asciiTheme="majorBidi" w:hAnsiTheme="majorBidi" w:cstheme="majorBidi"/>
          <w:b/>
          <w:bCs/>
          <w:sz w:val="22"/>
          <w:szCs w:val="22"/>
        </w:rPr>
      </w:pPr>
    </w:p>
    <w:p w14:paraId="1DE80945" w14:textId="77777777" w:rsidR="00073E94" w:rsidRDefault="00073E94" w:rsidP="00A72229">
      <w:pPr>
        <w:rPr>
          <w:rFonts w:asciiTheme="majorBidi" w:hAnsiTheme="majorBidi" w:cstheme="majorBidi"/>
          <w:b/>
          <w:bCs/>
          <w:sz w:val="22"/>
          <w:szCs w:val="22"/>
        </w:rPr>
      </w:pPr>
    </w:p>
    <w:p w14:paraId="6979D674" w14:textId="1D10AEC6" w:rsidR="00073E94" w:rsidRDefault="00073E94" w:rsidP="00A72229">
      <w:pPr>
        <w:rPr>
          <w:rFonts w:cstheme="minorHAnsi"/>
          <w:b/>
          <w:bCs/>
          <w:sz w:val="22"/>
          <w:szCs w:val="22"/>
        </w:rPr>
      </w:pPr>
      <w:r>
        <w:rPr>
          <w:rFonts w:cstheme="minorHAnsi"/>
          <w:b/>
          <w:bCs/>
          <w:sz w:val="22"/>
          <w:szCs w:val="22"/>
        </w:rPr>
        <w:t>Faculty Senate Meeting, February 24, Marietta Campus</w:t>
      </w:r>
    </w:p>
    <w:p w14:paraId="642E8EF6" w14:textId="77777777" w:rsidR="00073E94" w:rsidRDefault="00073E94" w:rsidP="00A72229">
      <w:pPr>
        <w:rPr>
          <w:rFonts w:cstheme="minorHAnsi"/>
          <w:b/>
          <w:bCs/>
          <w:sz w:val="22"/>
          <w:szCs w:val="22"/>
        </w:rPr>
      </w:pPr>
    </w:p>
    <w:p w14:paraId="4C157725" w14:textId="022518A1" w:rsidR="00A72229" w:rsidRPr="00073E94" w:rsidRDefault="00A72229" w:rsidP="00A72229">
      <w:pPr>
        <w:rPr>
          <w:rFonts w:cstheme="minorHAnsi"/>
          <w:sz w:val="22"/>
          <w:szCs w:val="22"/>
        </w:rPr>
      </w:pPr>
      <w:r w:rsidRPr="00073E94">
        <w:rPr>
          <w:rFonts w:cstheme="minorHAnsi"/>
          <w:b/>
          <w:bCs/>
          <w:sz w:val="22"/>
          <w:szCs w:val="22"/>
        </w:rPr>
        <w:t xml:space="preserve">Attendance:  </w:t>
      </w:r>
      <w:r w:rsidRPr="00073E94">
        <w:rPr>
          <w:rFonts w:cstheme="minorHAnsi"/>
          <w:sz w:val="22"/>
          <w:szCs w:val="22"/>
        </w:rPr>
        <w:t xml:space="preserve">Justin Pettigrew, Heather </w:t>
      </w:r>
      <w:proofErr w:type="spellStart"/>
      <w:r w:rsidRPr="00073E94">
        <w:rPr>
          <w:rFonts w:cstheme="minorHAnsi"/>
          <w:sz w:val="22"/>
          <w:szCs w:val="22"/>
        </w:rPr>
        <w:t>Pincock</w:t>
      </w:r>
      <w:proofErr w:type="spellEnd"/>
      <w:r w:rsidRPr="00073E94">
        <w:rPr>
          <w:rFonts w:cstheme="minorHAnsi"/>
          <w:sz w:val="22"/>
          <w:szCs w:val="22"/>
        </w:rPr>
        <w:t xml:space="preserve">, Noah </w:t>
      </w:r>
      <w:proofErr w:type="spellStart"/>
      <w:r w:rsidRPr="00073E94">
        <w:rPr>
          <w:rFonts w:cstheme="minorHAnsi"/>
          <w:sz w:val="22"/>
          <w:szCs w:val="22"/>
        </w:rPr>
        <w:t>McLAughlin</w:t>
      </w:r>
      <w:proofErr w:type="spellEnd"/>
      <w:r w:rsidRPr="00073E94">
        <w:rPr>
          <w:rFonts w:cstheme="minorHAnsi"/>
          <w:sz w:val="22"/>
          <w:szCs w:val="22"/>
        </w:rPr>
        <w:t xml:space="preserve">, Paul McDaniel, Jennifer Dickey, Rebecca Hill, Steve Collins, Daniel Rogers, Darina </w:t>
      </w:r>
      <w:proofErr w:type="spellStart"/>
      <w:r w:rsidRPr="00073E94">
        <w:rPr>
          <w:rFonts w:cstheme="minorHAnsi"/>
          <w:sz w:val="22"/>
          <w:szCs w:val="22"/>
        </w:rPr>
        <w:t>Lepadatu</w:t>
      </w:r>
      <w:proofErr w:type="spellEnd"/>
      <w:r w:rsidRPr="00073E94">
        <w:rPr>
          <w:rFonts w:cstheme="minorHAnsi"/>
          <w:sz w:val="22"/>
          <w:szCs w:val="22"/>
        </w:rPr>
        <w:t xml:space="preserve">, </w:t>
      </w:r>
      <w:proofErr w:type="spellStart"/>
      <w:r w:rsidRPr="00073E94">
        <w:rPr>
          <w:rFonts w:cstheme="minorHAnsi"/>
          <w:sz w:val="22"/>
          <w:szCs w:val="22"/>
        </w:rPr>
        <w:t>Uttam</w:t>
      </w:r>
      <w:proofErr w:type="spellEnd"/>
      <w:r w:rsidRPr="00073E94">
        <w:rPr>
          <w:rFonts w:cstheme="minorHAnsi"/>
          <w:sz w:val="22"/>
          <w:szCs w:val="22"/>
        </w:rPr>
        <w:t xml:space="preserve"> </w:t>
      </w:r>
      <w:proofErr w:type="spellStart"/>
      <w:r w:rsidRPr="00073E94">
        <w:rPr>
          <w:rFonts w:cstheme="minorHAnsi"/>
          <w:sz w:val="22"/>
          <w:szCs w:val="22"/>
        </w:rPr>
        <w:t>Kokil</w:t>
      </w:r>
      <w:proofErr w:type="spellEnd"/>
      <w:r w:rsidRPr="00073E94">
        <w:rPr>
          <w:rFonts w:cstheme="minorHAnsi"/>
          <w:sz w:val="22"/>
          <w:szCs w:val="22"/>
        </w:rPr>
        <w:t xml:space="preserve">, Michael Van Dyke, Joe </w:t>
      </w:r>
      <w:proofErr w:type="spellStart"/>
      <w:r w:rsidRPr="00073E94">
        <w:rPr>
          <w:rFonts w:cstheme="minorHAnsi"/>
          <w:sz w:val="22"/>
          <w:szCs w:val="22"/>
        </w:rPr>
        <w:t>Dirnberger</w:t>
      </w:r>
      <w:proofErr w:type="spellEnd"/>
      <w:r w:rsidRPr="00073E94">
        <w:rPr>
          <w:rFonts w:cstheme="minorHAnsi"/>
          <w:sz w:val="22"/>
          <w:szCs w:val="22"/>
        </w:rPr>
        <w:t xml:space="preserve">, Bill Griffiths, Scott </w:t>
      </w:r>
      <w:proofErr w:type="spellStart"/>
      <w:r w:rsidRPr="00073E94">
        <w:rPr>
          <w:rFonts w:cstheme="minorHAnsi"/>
          <w:sz w:val="22"/>
          <w:szCs w:val="22"/>
        </w:rPr>
        <w:t>Tippens</w:t>
      </w:r>
      <w:proofErr w:type="spellEnd"/>
      <w:r w:rsidRPr="00073E94">
        <w:rPr>
          <w:rFonts w:cstheme="minorHAnsi"/>
          <w:sz w:val="22"/>
          <w:szCs w:val="22"/>
        </w:rPr>
        <w:t xml:space="preserve">, Jeff Wagner, Ying Wang, Lin Li, Jonathan Brown, Diana Gregory, Tim Frank, Ken </w:t>
      </w:r>
      <w:proofErr w:type="spellStart"/>
      <w:r w:rsidRPr="00073E94">
        <w:rPr>
          <w:rFonts w:cstheme="minorHAnsi"/>
          <w:sz w:val="22"/>
          <w:szCs w:val="22"/>
        </w:rPr>
        <w:t>Hoganson</w:t>
      </w:r>
      <w:proofErr w:type="spellEnd"/>
      <w:r w:rsidRPr="00073E94">
        <w:rPr>
          <w:rFonts w:cstheme="minorHAnsi"/>
          <w:sz w:val="22"/>
          <w:szCs w:val="22"/>
        </w:rPr>
        <w:t xml:space="preserve">, Lei Li, </w:t>
      </w:r>
      <w:proofErr w:type="spellStart"/>
      <w:r w:rsidRPr="00073E94">
        <w:rPr>
          <w:rFonts w:cstheme="minorHAnsi"/>
          <w:sz w:val="22"/>
          <w:szCs w:val="22"/>
        </w:rPr>
        <w:t>Cristen</w:t>
      </w:r>
      <w:proofErr w:type="spellEnd"/>
      <w:r w:rsidRPr="00073E94">
        <w:rPr>
          <w:rFonts w:cstheme="minorHAnsi"/>
          <w:sz w:val="22"/>
          <w:szCs w:val="22"/>
        </w:rPr>
        <w:t xml:space="preserve"> Dutcher, </w:t>
      </w:r>
      <w:proofErr w:type="spellStart"/>
      <w:r w:rsidRPr="00073E94">
        <w:rPr>
          <w:rFonts w:cstheme="minorHAnsi"/>
          <w:sz w:val="22"/>
          <w:szCs w:val="22"/>
        </w:rPr>
        <w:t>Abhra</w:t>
      </w:r>
      <w:proofErr w:type="spellEnd"/>
      <w:r w:rsidRPr="00073E94">
        <w:rPr>
          <w:rFonts w:cstheme="minorHAnsi"/>
          <w:sz w:val="22"/>
          <w:szCs w:val="22"/>
        </w:rPr>
        <w:t xml:space="preserve"> Roy, Randy Stuart, </w:t>
      </w:r>
      <w:proofErr w:type="spellStart"/>
      <w:r w:rsidRPr="00073E94">
        <w:rPr>
          <w:rFonts w:cstheme="minorHAnsi"/>
          <w:sz w:val="22"/>
          <w:szCs w:val="22"/>
        </w:rPr>
        <w:t>Marrielle</w:t>
      </w:r>
      <w:proofErr w:type="spellEnd"/>
      <w:r w:rsidRPr="00073E94">
        <w:rPr>
          <w:rFonts w:cstheme="minorHAnsi"/>
          <w:sz w:val="22"/>
          <w:szCs w:val="22"/>
        </w:rPr>
        <w:t xml:space="preserve"> Myers, James </w:t>
      </w:r>
      <w:proofErr w:type="spellStart"/>
      <w:r w:rsidRPr="00073E94">
        <w:rPr>
          <w:rFonts w:cstheme="minorHAnsi"/>
          <w:sz w:val="22"/>
          <w:szCs w:val="22"/>
        </w:rPr>
        <w:t>Gambrell</w:t>
      </w:r>
      <w:proofErr w:type="spellEnd"/>
      <w:r w:rsidRPr="00073E94">
        <w:rPr>
          <w:rFonts w:cstheme="minorHAnsi"/>
          <w:sz w:val="22"/>
          <w:szCs w:val="22"/>
        </w:rPr>
        <w:t xml:space="preserve">, Anissa Vega, Peter St. Pierre, Rene </w:t>
      </w:r>
      <w:proofErr w:type="spellStart"/>
      <w:r w:rsidRPr="00073E94">
        <w:rPr>
          <w:rFonts w:cstheme="minorHAnsi"/>
          <w:sz w:val="22"/>
          <w:szCs w:val="22"/>
        </w:rPr>
        <w:t>McClatchey</w:t>
      </w:r>
      <w:proofErr w:type="spellEnd"/>
      <w:r w:rsidRPr="00073E94">
        <w:rPr>
          <w:rFonts w:cstheme="minorHAnsi"/>
          <w:sz w:val="22"/>
          <w:szCs w:val="22"/>
        </w:rPr>
        <w:t xml:space="preserve">, Mary Beth Maguire, Laurie Tis, Ginny Boss, Richard </w:t>
      </w:r>
      <w:proofErr w:type="spellStart"/>
      <w:r w:rsidRPr="00073E94">
        <w:rPr>
          <w:rFonts w:cstheme="minorHAnsi"/>
          <w:sz w:val="22"/>
          <w:szCs w:val="22"/>
        </w:rPr>
        <w:t>Mosholder</w:t>
      </w:r>
      <w:proofErr w:type="spellEnd"/>
      <w:r w:rsidRPr="00073E94">
        <w:rPr>
          <w:rFonts w:cstheme="minorHAnsi"/>
          <w:sz w:val="22"/>
          <w:szCs w:val="22"/>
        </w:rPr>
        <w:t xml:space="preserve">, Joanne Lee, Christine </w:t>
      </w:r>
      <w:proofErr w:type="spellStart"/>
      <w:r w:rsidRPr="00073E94">
        <w:rPr>
          <w:rFonts w:cstheme="minorHAnsi"/>
          <w:sz w:val="22"/>
          <w:szCs w:val="22"/>
        </w:rPr>
        <w:t>Zelt</w:t>
      </w:r>
      <w:proofErr w:type="spellEnd"/>
      <w:r w:rsidRPr="00073E94">
        <w:rPr>
          <w:rFonts w:cstheme="minorHAnsi"/>
          <w:sz w:val="22"/>
          <w:szCs w:val="22"/>
        </w:rPr>
        <w:t xml:space="preserve">, Robbie Lieberman, Pamela Whitten, Kat </w:t>
      </w:r>
      <w:proofErr w:type="spellStart"/>
      <w:r w:rsidRPr="00073E94">
        <w:rPr>
          <w:rFonts w:cstheme="minorHAnsi"/>
          <w:sz w:val="22"/>
          <w:szCs w:val="22"/>
        </w:rPr>
        <w:t>Schwaig</w:t>
      </w:r>
      <w:proofErr w:type="spellEnd"/>
      <w:r w:rsidRPr="00073E94">
        <w:rPr>
          <w:rFonts w:cstheme="minorHAnsi"/>
          <w:sz w:val="22"/>
          <w:szCs w:val="22"/>
        </w:rPr>
        <w:t xml:space="preserve">, Ron Matson, </w:t>
      </w:r>
      <w:r w:rsidR="00073E94">
        <w:rPr>
          <w:rFonts w:cstheme="minorHAnsi"/>
          <w:sz w:val="22"/>
          <w:szCs w:val="22"/>
        </w:rPr>
        <w:t>Barbara Wood</w:t>
      </w:r>
    </w:p>
    <w:p w14:paraId="6E88A0CD" w14:textId="77777777" w:rsidR="00A72229" w:rsidRPr="00073E94" w:rsidRDefault="00A72229" w:rsidP="00A72229">
      <w:pPr>
        <w:rPr>
          <w:rFonts w:cstheme="minorHAnsi"/>
          <w:sz w:val="22"/>
          <w:szCs w:val="22"/>
        </w:rPr>
      </w:pPr>
    </w:p>
    <w:p w14:paraId="0A8DDAED" w14:textId="41A7553A" w:rsidR="00A72229" w:rsidRPr="00073E94" w:rsidRDefault="00A72229" w:rsidP="00A72229">
      <w:pPr>
        <w:rPr>
          <w:rFonts w:cstheme="minorHAnsi"/>
          <w:sz w:val="22"/>
          <w:szCs w:val="22"/>
        </w:rPr>
      </w:pPr>
      <w:r w:rsidRPr="00073E94">
        <w:rPr>
          <w:rFonts w:cstheme="minorHAnsi"/>
          <w:b/>
          <w:bCs/>
          <w:sz w:val="22"/>
          <w:szCs w:val="22"/>
        </w:rPr>
        <w:t>Guests</w:t>
      </w:r>
      <w:r w:rsidRPr="00073E94">
        <w:rPr>
          <w:rFonts w:cstheme="minorHAnsi"/>
          <w:sz w:val="22"/>
          <w:szCs w:val="22"/>
        </w:rPr>
        <w:t xml:space="preserve">: Kris </w:t>
      </w:r>
      <w:proofErr w:type="spellStart"/>
      <w:r w:rsidRPr="00073E94">
        <w:rPr>
          <w:rFonts w:cstheme="minorHAnsi"/>
          <w:sz w:val="22"/>
          <w:szCs w:val="22"/>
        </w:rPr>
        <w:t>DuRocher</w:t>
      </w:r>
      <w:proofErr w:type="spellEnd"/>
      <w:r w:rsidRPr="00073E94">
        <w:rPr>
          <w:rFonts w:cstheme="minorHAnsi"/>
          <w:sz w:val="22"/>
          <w:szCs w:val="22"/>
        </w:rPr>
        <w:t xml:space="preserve">, Keven </w:t>
      </w:r>
      <w:proofErr w:type="spellStart"/>
      <w:r w:rsidRPr="00073E94">
        <w:rPr>
          <w:rFonts w:cstheme="minorHAnsi"/>
          <w:sz w:val="22"/>
          <w:szCs w:val="22"/>
        </w:rPr>
        <w:t>Gwaltney</w:t>
      </w:r>
      <w:proofErr w:type="spellEnd"/>
      <w:r w:rsidRPr="00073E94">
        <w:rPr>
          <w:rFonts w:cstheme="minorHAnsi"/>
          <w:sz w:val="22"/>
          <w:szCs w:val="22"/>
        </w:rPr>
        <w:t xml:space="preserve">, A.W. Allison, Donna </w:t>
      </w:r>
      <w:proofErr w:type="spellStart"/>
      <w:r w:rsidRPr="00073E94">
        <w:rPr>
          <w:rFonts w:cstheme="minorHAnsi"/>
          <w:sz w:val="22"/>
          <w:szCs w:val="22"/>
        </w:rPr>
        <w:t>Reddix</w:t>
      </w:r>
      <w:proofErr w:type="spellEnd"/>
      <w:r w:rsidRPr="00073E94">
        <w:rPr>
          <w:rFonts w:cstheme="minorHAnsi"/>
          <w:sz w:val="22"/>
          <w:szCs w:val="22"/>
        </w:rPr>
        <w:t xml:space="preserve">, </w:t>
      </w:r>
      <w:proofErr w:type="spellStart"/>
      <w:r w:rsidRPr="00073E94">
        <w:rPr>
          <w:rFonts w:cstheme="minorHAnsi"/>
          <w:sz w:val="22"/>
          <w:szCs w:val="22"/>
        </w:rPr>
        <w:t>Nwakaego</w:t>
      </w:r>
      <w:proofErr w:type="spellEnd"/>
      <w:r w:rsidRPr="00073E94">
        <w:rPr>
          <w:rFonts w:cstheme="minorHAnsi"/>
          <w:sz w:val="22"/>
          <w:szCs w:val="22"/>
        </w:rPr>
        <w:t xml:space="preserve"> </w:t>
      </w:r>
      <w:proofErr w:type="spellStart"/>
      <w:r w:rsidRPr="00073E94">
        <w:rPr>
          <w:rFonts w:cstheme="minorHAnsi"/>
          <w:sz w:val="22"/>
          <w:szCs w:val="22"/>
        </w:rPr>
        <w:t>Nkumeh</w:t>
      </w:r>
      <w:proofErr w:type="spellEnd"/>
      <w:r w:rsidRPr="00073E94">
        <w:rPr>
          <w:rFonts w:cstheme="minorHAnsi"/>
          <w:sz w:val="22"/>
          <w:szCs w:val="22"/>
        </w:rPr>
        <w:t xml:space="preserve">, </w:t>
      </w:r>
      <w:proofErr w:type="spellStart"/>
      <w:r w:rsidRPr="00073E94">
        <w:rPr>
          <w:rFonts w:cstheme="minorHAnsi"/>
          <w:sz w:val="22"/>
          <w:szCs w:val="22"/>
        </w:rPr>
        <w:t>Orie</w:t>
      </w:r>
      <w:proofErr w:type="spellEnd"/>
      <w:r w:rsidRPr="00073E94">
        <w:rPr>
          <w:rFonts w:cstheme="minorHAnsi"/>
          <w:sz w:val="22"/>
          <w:szCs w:val="22"/>
        </w:rPr>
        <w:t xml:space="preserve"> </w:t>
      </w:r>
      <w:proofErr w:type="gramStart"/>
      <w:r w:rsidRPr="00073E94">
        <w:rPr>
          <w:rFonts w:cstheme="minorHAnsi"/>
          <w:sz w:val="22"/>
          <w:szCs w:val="22"/>
        </w:rPr>
        <w:t>Thornton,  Michele</w:t>
      </w:r>
      <w:proofErr w:type="gramEnd"/>
      <w:r w:rsidRPr="00073E94">
        <w:rPr>
          <w:rFonts w:cstheme="minorHAnsi"/>
          <w:sz w:val="22"/>
          <w:szCs w:val="22"/>
        </w:rPr>
        <w:t xml:space="preserve"> </w:t>
      </w:r>
      <w:proofErr w:type="spellStart"/>
      <w:r w:rsidRPr="00073E94">
        <w:rPr>
          <w:rFonts w:cstheme="minorHAnsi"/>
          <w:sz w:val="22"/>
          <w:szCs w:val="22"/>
        </w:rPr>
        <w:t>DiPietro</w:t>
      </w:r>
      <w:proofErr w:type="spellEnd"/>
      <w:r w:rsidRPr="00073E94">
        <w:rPr>
          <w:rFonts w:cstheme="minorHAnsi"/>
          <w:sz w:val="22"/>
          <w:szCs w:val="22"/>
        </w:rPr>
        <w:t xml:space="preserve">, Andrew </w:t>
      </w:r>
      <w:proofErr w:type="spellStart"/>
      <w:r w:rsidRPr="00073E94">
        <w:rPr>
          <w:rFonts w:cstheme="minorHAnsi"/>
          <w:sz w:val="22"/>
          <w:szCs w:val="22"/>
        </w:rPr>
        <w:t>Altizer</w:t>
      </w:r>
      <w:proofErr w:type="spellEnd"/>
      <w:r w:rsidR="00073E94" w:rsidRPr="00073E94">
        <w:rPr>
          <w:rFonts w:cstheme="minorHAnsi"/>
          <w:sz w:val="22"/>
          <w:szCs w:val="22"/>
        </w:rPr>
        <w:t>, Andrew Pieper</w:t>
      </w:r>
    </w:p>
    <w:p w14:paraId="22F61F2B" w14:textId="77777777" w:rsidR="00B9758F" w:rsidRPr="00073E94" w:rsidRDefault="00B9758F" w:rsidP="00B9758F">
      <w:pPr>
        <w:pStyle w:val="Default"/>
        <w:rPr>
          <w:rFonts w:asciiTheme="minorHAnsi" w:hAnsiTheme="minorHAnsi" w:cstheme="minorHAnsi"/>
          <w:sz w:val="22"/>
          <w:szCs w:val="22"/>
        </w:rPr>
      </w:pPr>
    </w:p>
    <w:p w14:paraId="57166985" w14:textId="12C5E265" w:rsidR="00B9758F" w:rsidRPr="00073E94" w:rsidRDefault="00B9758F" w:rsidP="00B9758F">
      <w:pPr>
        <w:pStyle w:val="Default"/>
        <w:rPr>
          <w:rFonts w:asciiTheme="minorHAnsi" w:hAnsiTheme="minorHAnsi" w:cstheme="minorHAnsi"/>
          <w:sz w:val="22"/>
          <w:szCs w:val="22"/>
        </w:rPr>
      </w:pPr>
      <w:r w:rsidRPr="00073E94">
        <w:rPr>
          <w:rFonts w:asciiTheme="minorHAnsi" w:hAnsiTheme="minorHAnsi" w:cstheme="minorHAnsi"/>
          <w:sz w:val="22"/>
          <w:szCs w:val="22"/>
        </w:rPr>
        <w:t xml:space="preserve"> </w:t>
      </w:r>
    </w:p>
    <w:p w14:paraId="11DAF64D" w14:textId="26EB1E12" w:rsidR="00B9758F" w:rsidRPr="00073E94" w:rsidRDefault="00B9758F" w:rsidP="00B9758F">
      <w:pPr>
        <w:pStyle w:val="Default"/>
        <w:numPr>
          <w:ilvl w:val="0"/>
          <w:numId w:val="1"/>
        </w:numPr>
        <w:spacing w:after="198"/>
        <w:rPr>
          <w:rFonts w:asciiTheme="minorHAnsi" w:hAnsiTheme="minorHAnsi" w:cstheme="minorHAnsi"/>
          <w:sz w:val="22"/>
          <w:szCs w:val="22"/>
        </w:rPr>
      </w:pPr>
      <w:r w:rsidRPr="00073E94">
        <w:rPr>
          <w:rFonts w:asciiTheme="minorHAnsi" w:hAnsiTheme="minorHAnsi" w:cstheme="minorHAnsi"/>
          <w:sz w:val="22"/>
          <w:szCs w:val="22"/>
        </w:rPr>
        <w:t xml:space="preserve">Acceptance of Minutes – </w:t>
      </w:r>
    </w:p>
    <w:p w14:paraId="3C6FC526" w14:textId="3EEE7435" w:rsidR="00B9758F" w:rsidRPr="00073E94" w:rsidRDefault="00B9758F" w:rsidP="00B9758F">
      <w:pPr>
        <w:pStyle w:val="Default"/>
        <w:numPr>
          <w:ilvl w:val="1"/>
          <w:numId w:val="1"/>
        </w:numPr>
        <w:spacing w:after="198"/>
        <w:rPr>
          <w:rFonts w:asciiTheme="minorHAnsi" w:hAnsiTheme="minorHAnsi" w:cstheme="minorHAnsi"/>
          <w:sz w:val="22"/>
          <w:szCs w:val="22"/>
        </w:rPr>
      </w:pPr>
      <w:r w:rsidRPr="00073E94">
        <w:rPr>
          <w:rFonts w:asciiTheme="minorHAnsi" w:hAnsiTheme="minorHAnsi" w:cstheme="minorHAnsi"/>
          <w:sz w:val="22"/>
          <w:szCs w:val="22"/>
        </w:rPr>
        <w:t xml:space="preserve">Minutes were accepted and approved. </w:t>
      </w:r>
    </w:p>
    <w:p w14:paraId="1827996E" w14:textId="6D60A3C3" w:rsidR="00B9758F" w:rsidRPr="00073E94" w:rsidRDefault="00B9758F" w:rsidP="00B9758F">
      <w:pPr>
        <w:pStyle w:val="Default"/>
        <w:numPr>
          <w:ilvl w:val="0"/>
          <w:numId w:val="1"/>
        </w:numPr>
        <w:spacing w:after="198"/>
        <w:rPr>
          <w:rFonts w:asciiTheme="minorHAnsi" w:hAnsiTheme="minorHAnsi" w:cstheme="minorHAnsi"/>
          <w:sz w:val="22"/>
          <w:szCs w:val="22"/>
        </w:rPr>
      </w:pPr>
      <w:r w:rsidRPr="00073E94">
        <w:rPr>
          <w:rFonts w:asciiTheme="minorHAnsi" w:hAnsiTheme="minorHAnsi" w:cstheme="minorHAnsi"/>
          <w:sz w:val="22"/>
          <w:szCs w:val="22"/>
        </w:rPr>
        <w:t>Presidential Report</w:t>
      </w:r>
      <w:r w:rsidR="003417C3" w:rsidRPr="00073E94">
        <w:rPr>
          <w:rFonts w:asciiTheme="minorHAnsi" w:hAnsiTheme="minorHAnsi" w:cstheme="minorHAnsi"/>
          <w:sz w:val="22"/>
          <w:szCs w:val="22"/>
        </w:rPr>
        <w:t>, Dr. Pamela Whitten</w:t>
      </w:r>
    </w:p>
    <w:p w14:paraId="07EDE549" w14:textId="14B88DC9" w:rsidR="00B9758F" w:rsidRPr="00073E94" w:rsidRDefault="00B9758F" w:rsidP="00B9758F">
      <w:pPr>
        <w:pStyle w:val="Default"/>
        <w:numPr>
          <w:ilvl w:val="1"/>
          <w:numId w:val="1"/>
        </w:numPr>
        <w:spacing w:after="198"/>
        <w:rPr>
          <w:rFonts w:asciiTheme="minorHAnsi" w:hAnsiTheme="minorHAnsi" w:cstheme="minorHAnsi"/>
          <w:sz w:val="22"/>
          <w:szCs w:val="22"/>
        </w:rPr>
      </w:pPr>
      <w:r w:rsidRPr="00073E94">
        <w:rPr>
          <w:rFonts w:asciiTheme="minorHAnsi" w:hAnsiTheme="minorHAnsi" w:cstheme="minorHAnsi"/>
          <w:sz w:val="22"/>
          <w:szCs w:val="22"/>
        </w:rPr>
        <w:t xml:space="preserve">The General Assembly had taken up several items regarding education, the President noted.  At the time of the meeting, cross-over day had not occurred.  Following are the items mentioned: </w:t>
      </w:r>
    </w:p>
    <w:p w14:paraId="0724201B" w14:textId="2315058D" w:rsidR="00B9758F" w:rsidRPr="00073E94" w:rsidRDefault="00B9758F" w:rsidP="00B9758F">
      <w:pPr>
        <w:pStyle w:val="Default"/>
        <w:numPr>
          <w:ilvl w:val="2"/>
          <w:numId w:val="1"/>
        </w:numPr>
        <w:spacing w:after="198"/>
        <w:rPr>
          <w:rFonts w:asciiTheme="minorHAnsi" w:hAnsiTheme="minorHAnsi" w:cstheme="minorHAnsi"/>
          <w:sz w:val="22"/>
          <w:szCs w:val="22"/>
        </w:rPr>
      </w:pPr>
      <w:r w:rsidRPr="00073E94">
        <w:rPr>
          <w:rFonts w:asciiTheme="minorHAnsi" w:hAnsiTheme="minorHAnsi" w:cstheme="minorHAnsi"/>
          <w:sz w:val="22"/>
          <w:szCs w:val="22"/>
        </w:rPr>
        <w:t xml:space="preserve">The governor was pushing a pay raise for public school primary and secondary teachers. </w:t>
      </w:r>
    </w:p>
    <w:p w14:paraId="7882ABFD" w14:textId="137962CA" w:rsidR="00B9758F" w:rsidRPr="00073E94" w:rsidRDefault="00B9758F" w:rsidP="00B9758F">
      <w:pPr>
        <w:pStyle w:val="Default"/>
        <w:numPr>
          <w:ilvl w:val="2"/>
          <w:numId w:val="1"/>
        </w:numPr>
        <w:spacing w:after="198"/>
        <w:rPr>
          <w:rFonts w:asciiTheme="minorHAnsi" w:hAnsiTheme="minorHAnsi" w:cstheme="minorHAnsi"/>
          <w:sz w:val="22"/>
          <w:szCs w:val="22"/>
        </w:rPr>
      </w:pPr>
      <w:r w:rsidRPr="00073E94">
        <w:rPr>
          <w:rFonts w:asciiTheme="minorHAnsi" w:hAnsiTheme="minorHAnsi" w:cstheme="minorHAnsi"/>
          <w:sz w:val="22"/>
          <w:szCs w:val="22"/>
        </w:rPr>
        <w:t xml:space="preserve">There was another push to increase the salary of governmental employees making less than $40,000. </w:t>
      </w:r>
    </w:p>
    <w:p w14:paraId="32CF8AD8" w14:textId="41374C94" w:rsidR="00700B1D" w:rsidRPr="00073E94" w:rsidRDefault="00700B1D" w:rsidP="00B9758F">
      <w:pPr>
        <w:pStyle w:val="Default"/>
        <w:numPr>
          <w:ilvl w:val="2"/>
          <w:numId w:val="1"/>
        </w:numPr>
        <w:spacing w:after="198"/>
        <w:rPr>
          <w:rFonts w:asciiTheme="minorHAnsi" w:hAnsiTheme="minorHAnsi" w:cstheme="minorHAnsi"/>
          <w:sz w:val="22"/>
          <w:szCs w:val="22"/>
        </w:rPr>
      </w:pPr>
      <w:r w:rsidRPr="00073E94">
        <w:rPr>
          <w:rFonts w:asciiTheme="minorHAnsi" w:hAnsiTheme="minorHAnsi" w:cstheme="minorHAnsi"/>
          <w:sz w:val="22"/>
          <w:szCs w:val="22"/>
        </w:rPr>
        <w:t xml:space="preserve">A number of agencies have been asked to cut 4 percent of their budget this year, and to prepare to make cuts of 6 percent next year.  For the most part, Higher Education has been excluded from those cuts since we are funded differently. </w:t>
      </w:r>
    </w:p>
    <w:p w14:paraId="2AE9D83B" w14:textId="77777777" w:rsidR="00700B1D" w:rsidRPr="00073E94" w:rsidRDefault="00700B1D" w:rsidP="00B9758F">
      <w:pPr>
        <w:pStyle w:val="Default"/>
        <w:numPr>
          <w:ilvl w:val="2"/>
          <w:numId w:val="1"/>
        </w:numPr>
        <w:spacing w:after="198"/>
        <w:rPr>
          <w:rFonts w:asciiTheme="minorHAnsi" w:hAnsiTheme="minorHAnsi" w:cstheme="minorHAnsi"/>
          <w:sz w:val="22"/>
          <w:szCs w:val="22"/>
        </w:rPr>
      </w:pPr>
      <w:r w:rsidRPr="00073E94">
        <w:rPr>
          <w:rFonts w:asciiTheme="minorHAnsi" w:hAnsiTheme="minorHAnsi" w:cstheme="minorHAnsi"/>
          <w:sz w:val="22"/>
          <w:szCs w:val="22"/>
        </w:rPr>
        <w:t xml:space="preserve">The remaining money needed for the new KSU Academic Learning Center has been approved in the Governor’s budget.  KSU has also requested more money for chemistry labs. </w:t>
      </w:r>
    </w:p>
    <w:p w14:paraId="6AC760C2" w14:textId="77777777" w:rsidR="0002519F" w:rsidRPr="00073E94" w:rsidRDefault="00700B1D" w:rsidP="00B9758F">
      <w:pPr>
        <w:pStyle w:val="Default"/>
        <w:numPr>
          <w:ilvl w:val="2"/>
          <w:numId w:val="1"/>
        </w:numPr>
        <w:spacing w:after="198"/>
        <w:rPr>
          <w:rFonts w:asciiTheme="minorHAnsi" w:hAnsiTheme="minorHAnsi" w:cstheme="minorHAnsi"/>
          <w:sz w:val="22"/>
          <w:szCs w:val="22"/>
        </w:rPr>
      </w:pPr>
      <w:r w:rsidRPr="00073E94">
        <w:rPr>
          <w:rFonts w:asciiTheme="minorHAnsi" w:hAnsiTheme="minorHAnsi" w:cstheme="minorHAnsi"/>
          <w:sz w:val="22"/>
          <w:szCs w:val="22"/>
        </w:rPr>
        <w:t>A House Bill seeks to place restrictions on Dual Enrollment.  Currently, when students enroll for dual enrollment, a popular program, the State must pay for the students to be enrolled in both high school and in college.  The new bill would restrict Dual Enrollment for 11</w:t>
      </w:r>
      <w:r w:rsidRPr="00073E94">
        <w:rPr>
          <w:rFonts w:asciiTheme="minorHAnsi" w:hAnsiTheme="minorHAnsi" w:cstheme="minorHAnsi"/>
          <w:sz w:val="22"/>
          <w:szCs w:val="22"/>
          <w:vertAlign w:val="superscript"/>
        </w:rPr>
        <w:t>th</w:t>
      </w:r>
      <w:r w:rsidRPr="00073E94">
        <w:rPr>
          <w:rFonts w:asciiTheme="minorHAnsi" w:hAnsiTheme="minorHAnsi" w:cstheme="minorHAnsi"/>
          <w:sz w:val="22"/>
          <w:szCs w:val="22"/>
        </w:rPr>
        <w:t xml:space="preserve"> and 12</w:t>
      </w:r>
      <w:r w:rsidRPr="00073E94">
        <w:rPr>
          <w:rFonts w:asciiTheme="minorHAnsi" w:hAnsiTheme="minorHAnsi" w:cstheme="minorHAnsi"/>
          <w:sz w:val="22"/>
          <w:szCs w:val="22"/>
          <w:vertAlign w:val="superscript"/>
        </w:rPr>
        <w:t>th</w:t>
      </w:r>
      <w:r w:rsidRPr="00073E94">
        <w:rPr>
          <w:rFonts w:asciiTheme="minorHAnsi" w:hAnsiTheme="minorHAnsi" w:cstheme="minorHAnsi"/>
          <w:sz w:val="22"/>
          <w:szCs w:val="22"/>
        </w:rPr>
        <w:t xml:space="preserve"> graders who would be limited to 30 hours of Dual Enrollment coursework.   (The President noted that this benefits </w:t>
      </w:r>
      <w:r w:rsidR="0002519F" w:rsidRPr="00073E94">
        <w:rPr>
          <w:rFonts w:asciiTheme="minorHAnsi" w:hAnsiTheme="minorHAnsi" w:cstheme="minorHAnsi"/>
          <w:sz w:val="22"/>
          <w:szCs w:val="22"/>
        </w:rPr>
        <w:t>KSU.)</w:t>
      </w:r>
    </w:p>
    <w:p w14:paraId="2069F753" w14:textId="77777777" w:rsidR="0002519F" w:rsidRPr="00073E94" w:rsidRDefault="0002519F" w:rsidP="00B9758F">
      <w:pPr>
        <w:pStyle w:val="Default"/>
        <w:numPr>
          <w:ilvl w:val="2"/>
          <w:numId w:val="1"/>
        </w:numPr>
        <w:spacing w:after="198"/>
        <w:rPr>
          <w:rFonts w:asciiTheme="minorHAnsi" w:hAnsiTheme="minorHAnsi" w:cstheme="minorHAnsi"/>
          <w:sz w:val="22"/>
          <w:szCs w:val="22"/>
        </w:rPr>
      </w:pPr>
      <w:r w:rsidRPr="00073E94">
        <w:rPr>
          <w:rFonts w:asciiTheme="minorHAnsi" w:hAnsiTheme="minorHAnsi" w:cstheme="minorHAnsi"/>
          <w:sz w:val="22"/>
          <w:szCs w:val="22"/>
        </w:rPr>
        <w:t xml:space="preserve">A Senate Bill would require that 90 percent of those accepted for early </w:t>
      </w:r>
      <w:proofErr w:type="gramStart"/>
      <w:r w:rsidRPr="00073E94">
        <w:rPr>
          <w:rFonts w:asciiTheme="minorHAnsi" w:hAnsiTheme="minorHAnsi" w:cstheme="minorHAnsi"/>
          <w:sz w:val="22"/>
          <w:szCs w:val="22"/>
        </w:rPr>
        <w:t>enrollment  to</w:t>
      </w:r>
      <w:proofErr w:type="gramEnd"/>
      <w:r w:rsidRPr="00073E94">
        <w:rPr>
          <w:rFonts w:asciiTheme="minorHAnsi" w:hAnsiTheme="minorHAnsi" w:cstheme="minorHAnsi"/>
          <w:sz w:val="22"/>
          <w:szCs w:val="22"/>
        </w:rPr>
        <w:t xml:space="preserve"> R1 Universities be Georgia high school students. </w:t>
      </w:r>
    </w:p>
    <w:p w14:paraId="66C79A1C" w14:textId="77777777" w:rsidR="0002519F" w:rsidRPr="00073E94" w:rsidRDefault="0002519F" w:rsidP="00B9758F">
      <w:pPr>
        <w:pStyle w:val="Default"/>
        <w:numPr>
          <w:ilvl w:val="2"/>
          <w:numId w:val="1"/>
        </w:numPr>
        <w:spacing w:after="198"/>
        <w:rPr>
          <w:rFonts w:asciiTheme="minorHAnsi" w:hAnsiTheme="minorHAnsi" w:cstheme="minorHAnsi"/>
          <w:sz w:val="22"/>
          <w:szCs w:val="22"/>
        </w:rPr>
      </w:pPr>
      <w:r w:rsidRPr="00073E94">
        <w:rPr>
          <w:rFonts w:asciiTheme="minorHAnsi" w:hAnsiTheme="minorHAnsi" w:cstheme="minorHAnsi"/>
          <w:sz w:val="22"/>
          <w:szCs w:val="22"/>
        </w:rPr>
        <w:t xml:space="preserve">The University celebrated KSU Day at the state assembly during this period of legislative activity. </w:t>
      </w:r>
    </w:p>
    <w:p w14:paraId="3FF46F4B" w14:textId="77777777" w:rsidR="00C17AC0" w:rsidRPr="00073E94" w:rsidRDefault="00C17AC0" w:rsidP="0002519F">
      <w:pPr>
        <w:pStyle w:val="Default"/>
        <w:numPr>
          <w:ilvl w:val="1"/>
          <w:numId w:val="1"/>
        </w:numPr>
        <w:spacing w:after="198"/>
        <w:rPr>
          <w:rFonts w:asciiTheme="minorHAnsi" w:hAnsiTheme="minorHAnsi" w:cstheme="minorHAnsi"/>
          <w:sz w:val="22"/>
          <w:szCs w:val="22"/>
        </w:rPr>
      </w:pPr>
      <w:r w:rsidRPr="00073E94">
        <w:rPr>
          <w:rFonts w:asciiTheme="minorHAnsi" w:hAnsiTheme="minorHAnsi" w:cstheme="minorHAnsi"/>
          <w:sz w:val="22"/>
          <w:szCs w:val="22"/>
        </w:rPr>
        <w:lastRenderedPageBreak/>
        <w:t xml:space="preserve">The President announced the </w:t>
      </w:r>
      <w:proofErr w:type="gramStart"/>
      <w:r w:rsidRPr="00073E94">
        <w:rPr>
          <w:rFonts w:asciiTheme="minorHAnsi" w:hAnsiTheme="minorHAnsi" w:cstheme="minorHAnsi"/>
          <w:sz w:val="22"/>
          <w:szCs w:val="22"/>
        </w:rPr>
        <w:t>9 million dollar</w:t>
      </w:r>
      <w:proofErr w:type="gramEnd"/>
      <w:r w:rsidRPr="00073E94">
        <w:rPr>
          <w:rFonts w:asciiTheme="minorHAnsi" w:hAnsiTheme="minorHAnsi" w:cstheme="minorHAnsi"/>
          <w:sz w:val="22"/>
          <w:szCs w:val="22"/>
        </w:rPr>
        <w:t xml:space="preserve"> gift that </w:t>
      </w:r>
      <w:proofErr w:type="spellStart"/>
      <w:r w:rsidRPr="00073E94">
        <w:rPr>
          <w:rFonts w:asciiTheme="minorHAnsi" w:hAnsiTheme="minorHAnsi" w:cstheme="minorHAnsi"/>
          <w:sz w:val="22"/>
          <w:szCs w:val="22"/>
        </w:rPr>
        <w:t>Wellstar</w:t>
      </w:r>
      <w:proofErr w:type="spellEnd"/>
      <w:r w:rsidRPr="00073E94">
        <w:rPr>
          <w:rFonts w:asciiTheme="minorHAnsi" w:hAnsiTheme="minorHAnsi" w:cstheme="minorHAnsi"/>
          <w:sz w:val="22"/>
          <w:szCs w:val="22"/>
        </w:rPr>
        <w:t xml:space="preserve"> was providing to help expand out nursing program and with the state shortage of nurses.  (As a side note, she noted that the #1 group of transfer students were those in nursing. </w:t>
      </w:r>
    </w:p>
    <w:p w14:paraId="52DC00B6" w14:textId="77777777" w:rsidR="00C17AC0" w:rsidRPr="00073E94" w:rsidRDefault="00C17AC0" w:rsidP="0002519F">
      <w:pPr>
        <w:pStyle w:val="Default"/>
        <w:numPr>
          <w:ilvl w:val="1"/>
          <w:numId w:val="1"/>
        </w:numPr>
        <w:spacing w:after="198"/>
        <w:rPr>
          <w:rFonts w:asciiTheme="minorHAnsi" w:hAnsiTheme="minorHAnsi" w:cstheme="minorHAnsi"/>
          <w:sz w:val="22"/>
          <w:szCs w:val="22"/>
        </w:rPr>
      </w:pPr>
      <w:r w:rsidRPr="00073E94">
        <w:rPr>
          <w:rFonts w:asciiTheme="minorHAnsi" w:hAnsiTheme="minorHAnsi" w:cstheme="minorHAnsi"/>
          <w:sz w:val="22"/>
          <w:szCs w:val="22"/>
        </w:rPr>
        <w:t xml:space="preserve">The KSU statue on the Green has been unveiled. </w:t>
      </w:r>
    </w:p>
    <w:p w14:paraId="0F25C70C" w14:textId="77777777" w:rsidR="00C17AC0" w:rsidRPr="00073E94" w:rsidRDefault="00C17AC0" w:rsidP="0002519F">
      <w:pPr>
        <w:pStyle w:val="Default"/>
        <w:numPr>
          <w:ilvl w:val="1"/>
          <w:numId w:val="1"/>
        </w:numPr>
        <w:spacing w:after="198"/>
        <w:rPr>
          <w:rFonts w:asciiTheme="minorHAnsi" w:hAnsiTheme="minorHAnsi" w:cstheme="minorHAnsi"/>
          <w:sz w:val="22"/>
          <w:szCs w:val="22"/>
        </w:rPr>
      </w:pPr>
      <w:r w:rsidRPr="00073E94">
        <w:rPr>
          <w:rFonts w:asciiTheme="minorHAnsi" w:hAnsiTheme="minorHAnsi" w:cstheme="minorHAnsi"/>
          <w:sz w:val="22"/>
          <w:szCs w:val="22"/>
        </w:rPr>
        <w:t xml:space="preserve">The President thanked faculty who had participated in faculty searches. </w:t>
      </w:r>
    </w:p>
    <w:p w14:paraId="0181ACC0" w14:textId="421D42B1" w:rsidR="00700B1D" w:rsidRPr="00073E94" w:rsidRDefault="00C17AC0" w:rsidP="0002519F">
      <w:pPr>
        <w:pStyle w:val="Default"/>
        <w:numPr>
          <w:ilvl w:val="1"/>
          <w:numId w:val="1"/>
        </w:numPr>
        <w:spacing w:after="198"/>
        <w:rPr>
          <w:rFonts w:asciiTheme="minorHAnsi" w:hAnsiTheme="minorHAnsi" w:cstheme="minorHAnsi"/>
          <w:sz w:val="22"/>
          <w:szCs w:val="22"/>
        </w:rPr>
      </w:pPr>
      <w:r w:rsidRPr="00073E94">
        <w:rPr>
          <w:rFonts w:asciiTheme="minorHAnsi" w:hAnsiTheme="minorHAnsi" w:cstheme="minorHAnsi"/>
          <w:sz w:val="22"/>
          <w:szCs w:val="22"/>
        </w:rPr>
        <w:t xml:space="preserve">The University has a need for professional advisors. KSU will be opening an advising center along with a big hire initiative.  </w:t>
      </w:r>
    </w:p>
    <w:p w14:paraId="779468AD" w14:textId="519122C3" w:rsidR="00C17AC0" w:rsidRPr="00073E94" w:rsidRDefault="00C17AC0" w:rsidP="0002519F">
      <w:pPr>
        <w:pStyle w:val="Default"/>
        <w:numPr>
          <w:ilvl w:val="1"/>
          <w:numId w:val="1"/>
        </w:numPr>
        <w:spacing w:after="198"/>
        <w:rPr>
          <w:rFonts w:asciiTheme="minorHAnsi" w:hAnsiTheme="minorHAnsi" w:cstheme="minorHAnsi"/>
          <w:sz w:val="22"/>
          <w:szCs w:val="22"/>
        </w:rPr>
      </w:pPr>
      <w:r w:rsidRPr="00073E94">
        <w:rPr>
          <w:rFonts w:asciiTheme="minorHAnsi" w:hAnsiTheme="minorHAnsi" w:cstheme="minorHAnsi"/>
          <w:sz w:val="22"/>
          <w:szCs w:val="22"/>
        </w:rPr>
        <w:t xml:space="preserve">Coles College has been reaccredited.  </w:t>
      </w:r>
    </w:p>
    <w:p w14:paraId="47EF82EF" w14:textId="0296F44F" w:rsidR="00C17AC0" w:rsidRPr="00073E94" w:rsidRDefault="00C17AC0" w:rsidP="0002519F">
      <w:pPr>
        <w:pStyle w:val="Default"/>
        <w:numPr>
          <w:ilvl w:val="1"/>
          <w:numId w:val="1"/>
        </w:numPr>
        <w:spacing w:after="198"/>
        <w:rPr>
          <w:rFonts w:asciiTheme="minorHAnsi" w:hAnsiTheme="minorHAnsi" w:cstheme="minorHAnsi"/>
          <w:sz w:val="22"/>
          <w:szCs w:val="22"/>
        </w:rPr>
      </w:pPr>
      <w:r w:rsidRPr="00073E94">
        <w:rPr>
          <w:rFonts w:asciiTheme="minorHAnsi" w:hAnsiTheme="minorHAnsi" w:cstheme="minorHAnsi"/>
          <w:sz w:val="22"/>
          <w:szCs w:val="22"/>
        </w:rPr>
        <w:t xml:space="preserve">The President applauded the cross-disciplinary </w:t>
      </w:r>
      <w:r w:rsidR="005D6113" w:rsidRPr="00073E94">
        <w:rPr>
          <w:rFonts w:asciiTheme="minorHAnsi" w:hAnsiTheme="minorHAnsi" w:cstheme="minorHAnsi"/>
          <w:sz w:val="22"/>
          <w:szCs w:val="22"/>
        </w:rPr>
        <w:t xml:space="preserve">collaborations, such as Moondust, a collaboration between the College of the Arts and the College of Computing. </w:t>
      </w:r>
    </w:p>
    <w:p w14:paraId="1E611C42" w14:textId="788BA4D1" w:rsidR="005D6113" w:rsidRPr="00073E94" w:rsidRDefault="005D6113" w:rsidP="005D6113">
      <w:pPr>
        <w:pStyle w:val="Default"/>
        <w:numPr>
          <w:ilvl w:val="1"/>
          <w:numId w:val="1"/>
        </w:numPr>
        <w:spacing w:after="198"/>
        <w:rPr>
          <w:rFonts w:asciiTheme="minorHAnsi" w:hAnsiTheme="minorHAnsi" w:cstheme="minorHAnsi"/>
          <w:sz w:val="22"/>
          <w:szCs w:val="22"/>
        </w:rPr>
      </w:pPr>
      <w:r w:rsidRPr="00073E94">
        <w:rPr>
          <w:rFonts w:asciiTheme="minorHAnsi" w:hAnsiTheme="minorHAnsi" w:cstheme="minorHAnsi"/>
          <w:sz w:val="22"/>
          <w:szCs w:val="22"/>
        </w:rPr>
        <w:t xml:space="preserve">The President noted with sadness the passing of Betty Siegel. </w:t>
      </w:r>
    </w:p>
    <w:p w14:paraId="4235BFF1" w14:textId="4DEE0DCD" w:rsidR="00B9758F" w:rsidRPr="00073E94" w:rsidRDefault="00B9758F" w:rsidP="005D6113">
      <w:pPr>
        <w:pStyle w:val="Default"/>
        <w:numPr>
          <w:ilvl w:val="0"/>
          <w:numId w:val="1"/>
        </w:numPr>
        <w:spacing w:after="198"/>
        <w:rPr>
          <w:rFonts w:asciiTheme="minorHAnsi" w:hAnsiTheme="minorHAnsi" w:cstheme="minorHAnsi"/>
          <w:sz w:val="22"/>
          <w:szCs w:val="22"/>
          <w:lang w:val="sv-SE"/>
        </w:rPr>
      </w:pPr>
      <w:r w:rsidRPr="00073E94">
        <w:rPr>
          <w:rFonts w:asciiTheme="minorHAnsi" w:hAnsiTheme="minorHAnsi" w:cstheme="minorHAnsi"/>
          <w:sz w:val="22"/>
          <w:szCs w:val="22"/>
          <w:lang w:val="sv-SE"/>
        </w:rPr>
        <w:t>Provost report</w:t>
      </w:r>
      <w:r w:rsidR="003417C3" w:rsidRPr="00073E94">
        <w:rPr>
          <w:rFonts w:asciiTheme="minorHAnsi" w:hAnsiTheme="minorHAnsi" w:cstheme="minorHAnsi"/>
          <w:sz w:val="22"/>
          <w:szCs w:val="22"/>
          <w:lang w:val="sv-SE"/>
        </w:rPr>
        <w:t>, Dr. Kat Schwaig</w:t>
      </w:r>
    </w:p>
    <w:p w14:paraId="2720BC65" w14:textId="14D07784" w:rsidR="005D6113" w:rsidRPr="00073E94" w:rsidRDefault="005D6113" w:rsidP="005D6113">
      <w:pPr>
        <w:pStyle w:val="Default"/>
        <w:numPr>
          <w:ilvl w:val="1"/>
          <w:numId w:val="1"/>
        </w:numPr>
        <w:spacing w:after="198"/>
        <w:rPr>
          <w:rFonts w:asciiTheme="minorHAnsi" w:hAnsiTheme="minorHAnsi" w:cstheme="minorHAnsi"/>
          <w:sz w:val="22"/>
          <w:szCs w:val="22"/>
        </w:rPr>
      </w:pPr>
      <w:r w:rsidRPr="00073E94">
        <w:rPr>
          <w:rFonts w:asciiTheme="minorHAnsi" w:hAnsiTheme="minorHAnsi" w:cstheme="minorHAnsi"/>
          <w:sz w:val="22"/>
          <w:szCs w:val="22"/>
        </w:rPr>
        <w:t xml:space="preserve">The Provost had had a productive meeting that </w:t>
      </w:r>
      <w:r w:rsidR="003417C3" w:rsidRPr="00073E94">
        <w:rPr>
          <w:rFonts w:asciiTheme="minorHAnsi" w:hAnsiTheme="minorHAnsi" w:cstheme="minorHAnsi"/>
          <w:sz w:val="22"/>
          <w:szCs w:val="22"/>
        </w:rPr>
        <w:t>morning</w:t>
      </w:r>
      <w:r w:rsidRPr="00073E94">
        <w:rPr>
          <w:rFonts w:asciiTheme="minorHAnsi" w:hAnsiTheme="minorHAnsi" w:cstheme="minorHAnsi"/>
          <w:sz w:val="22"/>
          <w:szCs w:val="22"/>
        </w:rPr>
        <w:t xml:space="preserve"> with Part-Time representatives that morning.  They had brought forth their concerns, which she hopes to address. </w:t>
      </w:r>
    </w:p>
    <w:p w14:paraId="38C0CFB8" w14:textId="334973D0" w:rsidR="005D6113" w:rsidRPr="00073E94" w:rsidRDefault="005D6113" w:rsidP="005D6113">
      <w:pPr>
        <w:pStyle w:val="Default"/>
        <w:numPr>
          <w:ilvl w:val="1"/>
          <w:numId w:val="1"/>
        </w:numPr>
        <w:spacing w:after="198"/>
        <w:rPr>
          <w:rFonts w:asciiTheme="minorHAnsi" w:hAnsiTheme="minorHAnsi" w:cstheme="minorHAnsi"/>
          <w:sz w:val="22"/>
          <w:szCs w:val="22"/>
        </w:rPr>
      </w:pPr>
      <w:r w:rsidRPr="00073E94">
        <w:rPr>
          <w:rFonts w:asciiTheme="minorHAnsi" w:hAnsiTheme="minorHAnsi" w:cstheme="minorHAnsi"/>
          <w:sz w:val="22"/>
          <w:szCs w:val="22"/>
        </w:rPr>
        <w:t xml:space="preserve">The Provost noted that the General Education model, which Tristan </w:t>
      </w:r>
      <w:proofErr w:type="spellStart"/>
      <w:r w:rsidRPr="00073E94">
        <w:rPr>
          <w:rFonts w:asciiTheme="minorHAnsi" w:hAnsiTheme="minorHAnsi" w:cstheme="minorHAnsi"/>
          <w:sz w:val="22"/>
          <w:szCs w:val="22"/>
        </w:rPr>
        <w:t>Denley</w:t>
      </w:r>
      <w:proofErr w:type="spellEnd"/>
      <w:r w:rsidRPr="00073E94">
        <w:rPr>
          <w:rFonts w:asciiTheme="minorHAnsi" w:hAnsiTheme="minorHAnsi" w:cstheme="minorHAnsi"/>
          <w:sz w:val="22"/>
          <w:szCs w:val="22"/>
        </w:rPr>
        <w:t xml:space="preserve"> had released, was on peoples’ minds.  She noted that there is still time for input before the model is voted on in April. </w:t>
      </w:r>
      <w:r w:rsidR="003417C3" w:rsidRPr="00073E94">
        <w:rPr>
          <w:rFonts w:asciiTheme="minorHAnsi" w:hAnsiTheme="minorHAnsi" w:cstheme="minorHAnsi"/>
          <w:sz w:val="22"/>
          <w:szCs w:val="22"/>
        </w:rPr>
        <w:t xml:space="preserve"> </w:t>
      </w:r>
    </w:p>
    <w:p w14:paraId="60F93840" w14:textId="0E6D3531" w:rsidR="005D6113" w:rsidRPr="00073E94" w:rsidRDefault="003417C3" w:rsidP="005D6113">
      <w:pPr>
        <w:pStyle w:val="Default"/>
        <w:numPr>
          <w:ilvl w:val="1"/>
          <w:numId w:val="1"/>
        </w:numPr>
        <w:spacing w:after="198"/>
        <w:rPr>
          <w:rFonts w:asciiTheme="minorHAnsi" w:hAnsiTheme="minorHAnsi" w:cstheme="minorHAnsi"/>
          <w:sz w:val="22"/>
          <w:szCs w:val="22"/>
        </w:rPr>
      </w:pPr>
      <w:r w:rsidRPr="00073E94">
        <w:rPr>
          <w:rFonts w:asciiTheme="minorHAnsi" w:hAnsiTheme="minorHAnsi" w:cstheme="minorHAnsi"/>
          <w:sz w:val="22"/>
          <w:szCs w:val="22"/>
        </w:rPr>
        <w:t xml:space="preserve">The Provost has put together a taskforce to look at the curriculum process, which is cumbersome and backlogged.  The taskforce will be led by Dr. Jennifer Wade-Berg and will include representatives from both UPCC and GPCC. </w:t>
      </w:r>
    </w:p>
    <w:p w14:paraId="2311561F" w14:textId="0E719068" w:rsidR="00B9758F" w:rsidRPr="00073E94" w:rsidRDefault="003417C3" w:rsidP="003417C3">
      <w:pPr>
        <w:pStyle w:val="Default"/>
        <w:numPr>
          <w:ilvl w:val="0"/>
          <w:numId w:val="1"/>
        </w:numPr>
        <w:spacing w:after="198"/>
        <w:rPr>
          <w:rFonts w:asciiTheme="minorHAnsi" w:hAnsiTheme="minorHAnsi" w:cstheme="minorHAnsi"/>
          <w:sz w:val="22"/>
          <w:szCs w:val="22"/>
          <w:lang w:val="pt-BR"/>
        </w:rPr>
      </w:pPr>
      <w:r w:rsidRPr="00073E94">
        <w:rPr>
          <w:rFonts w:asciiTheme="minorHAnsi" w:hAnsiTheme="minorHAnsi" w:cstheme="minorHAnsi"/>
          <w:sz w:val="22"/>
          <w:szCs w:val="22"/>
          <w:lang w:val="pt-BR"/>
        </w:rPr>
        <w:t>Senior Associate Vice-Provost</w:t>
      </w:r>
      <w:r w:rsidR="000A445D" w:rsidRPr="00073E94">
        <w:rPr>
          <w:rFonts w:asciiTheme="minorHAnsi" w:hAnsiTheme="minorHAnsi" w:cstheme="minorHAnsi"/>
          <w:sz w:val="22"/>
          <w:szCs w:val="22"/>
          <w:lang w:val="pt-BR"/>
        </w:rPr>
        <w:t xml:space="preserve"> Report</w:t>
      </w:r>
      <w:r w:rsidRPr="00073E94">
        <w:rPr>
          <w:rFonts w:asciiTheme="minorHAnsi" w:hAnsiTheme="minorHAnsi" w:cstheme="minorHAnsi"/>
          <w:sz w:val="22"/>
          <w:szCs w:val="22"/>
          <w:lang w:val="pt-BR"/>
        </w:rPr>
        <w:t>, Dr. Ron Matson</w:t>
      </w:r>
    </w:p>
    <w:p w14:paraId="12435CA4" w14:textId="0D9E0FBA" w:rsidR="003417C3" w:rsidRPr="00073E94" w:rsidRDefault="003417C3" w:rsidP="003417C3">
      <w:pPr>
        <w:pStyle w:val="Default"/>
        <w:numPr>
          <w:ilvl w:val="1"/>
          <w:numId w:val="1"/>
        </w:numPr>
        <w:spacing w:after="198"/>
        <w:rPr>
          <w:rFonts w:asciiTheme="minorHAnsi" w:hAnsiTheme="minorHAnsi" w:cstheme="minorHAnsi"/>
          <w:sz w:val="22"/>
          <w:szCs w:val="22"/>
        </w:rPr>
      </w:pPr>
      <w:r w:rsidRPr="00073E94">
        <w:rPr>
          <w:rFonts w:asciiTheme="minorHAnsi" w:hAnsiTheme="minorHAnsi" w:cstheme="minorHAnsi"/>
          <w:sz w:val="22"/>
          <w:szCs w:val="22"/>
        </w:rPr>
        <w:t xml:space="preserve">The taskforce on compression and inversion is awaiting to receive a report from the outside consultant. </w:t>
      </w:r>
    </w:p>
    <w:p w14:paraId="1064CEAE" w14:textId="5883CEDD" w:rsidR="003417C3" w:rsidRPr="00073E94" w:rsidRDefault="003417C3" w:rsidP="003417C3">
      <w:pPr>
        <w:pStyle w:val="Default"/>
        <w:numPr>
          <w:ilvl w:val="1"/>
          <w:numId w:val="1"/>
        </w:numPr>
        <w:spacing w:after="198"/>
        <w:rPr>
          <w:rFonts w:asciiTheme="minorHAnsi" w:hAnsiTheme="minorHAnsi" w:cstheme="minorHAnsi"/>
          <w:sz w:val="22"/>
          <w:szCs w:val="22"/>
        </w:rPr>
      </w:pPr>
      <w:r w:rsidRPr="00073E94">
        <w:rPr>
          <w:rFonts w:asciiTheme="minorHAnsi" w:hAnsiTheme="minorHAnsi" w:cstheme="minorHAnsi"/>
          <w:sz w:val="22"/>
          <w:szCs w:val="22"/>
        </w:rPr>
        <w:t xml:space="preserve">The taskforce on centers and institutes has begun to update verbiage that was created by previous taskforces.  This includes consistently distinguishing research centers and institutes from other university centers, such as CETL, as well as policies and procedures for both. </w:t>
      </w:r>
    </w:p>
    <w:p w14:paraId="5E56DD8B" w14:textId="77777777" w:rsidR="000A445D" w:rsidRPr="00073E94" w:rsidRDefault="003417C3" w:rsidP="000A445D">
      <w:pPr>
        <w:pStyle w:val="Default"/>
        <w:numPr>
          <w:ilvl w:val="1"/>
          <w:numId w:val="1"/>
        </w:numPr>
        <w:spacing w:after="198"/>
        <w:rPr>
          <w:rFonts w:asciiTheme="minorHAnsi" w:hAnsiTheme="minorHAnsi" w:cstheme="minorHAnsi"/>
          <w:sz w:val="22"/>
          <w:szCs w:val="22"/>
        </w:rPr>
      </w:pPr>
      <w:r w:rsidRPr="00073E94">
        <w:rPr>
          <w:rFonts w:asciiTheme="minorHAnsi" w:hAnsiTheme="minorHAnsi" w:cstheme="minorHAnsi"/>
          <w:sz w:val="22"/>
          <w:szCs w:val="22"/>
        </w:rPr>
        <w:t xml:space="preserve">The taskforce on summer terms </w:t>
      </w:r>
      <w:r w:rsidR="000A445D" w:rsidRPr="00073E94">
        <w:rPr>
          <w:rFonts w:asciiTheme="minorHAnsi" w:hAnsiTheme="minorHAnsi" w:cstheme="minorHAnsi"/>
          <w:sz w:val="22"/>
          <w:szCs w:val="22"/>
        </w:rPr>
        <w:t xml:space="preserve">is wrapping up its work.  It is currently looking at whether to keep the ten-week summer session. </w:t>
      </w:r>
    </w:p>
    <w:p w14:paraId="54AC1FF1" w14:textId="77777777" w:rsidR="000A445D" w:rsidRPr="00073E94" w:rsidRDefault="000A445D" w:rsidP="000A445D">
      <w:pPr>
        <w:pStyle w:val="Default"/>
        <w:numPr>
          <w:ilvl w:val="0"/>
          <w:numId w:val="1"/>
        </w:numPr>
        <w:spacing w:after="198"/>
        <w:rPr>
          <w:rFonts w:asciiTheme="minorHAnsi" w:hAnsiTheme="minorHAnsi" w:cstheme="minorHAnsi"/>
          <w:sz w:val="22"/>
          <w:szCs w:val="22"/>
        </w:rPr>
      </w:pPr>
      <w:r w:rsidRPr="00073E94">
        <w:rPr>
          <w:rFonts w:asciiTheme="minorHAnsi" w:hAnsiTheme="minorHAnsi" w:cstheme="minorHAnsi"/>
          <w:sz w:val="22"/>
          <w:szCs w:val="22"/>
        </w:rPr>
        <w:t xml:space="preserve">Interim Assistant Vice-President for Curriculum and Academic Innovation Report, Dr. </w:t>
      </w:r>
      <w:r w:rsidR="00B9758F" w:rsidRPr="00073E94">
        <w:rPr>
          <w:rFonts w:asciiTheme="minorHAnsi" w:hAnsiTheme="minorHAnsi" w:cstheme="minorHAnsi"/>
          <w:sz w:val="22"/>
          <w:szCs w:val="22"/>
        </w:rPr>
        <w:t>Anissa Vega</w:t>
      </w:r>
      <w:r w:rsidRPr="00073E94">
        <w:rPr>
          <w:rFonts w:asciiTheme="minorHAnsi" w:hAnsiTheme="minorHAnsi" w:cstheme="minorHAnsi"/>
          <w:sz w:val="22"/>
          <w:szCs w:val="22"/>
        </w:rPr>
        <w:t>.</w:t>
      </w:r>
    </w:p>
    <w:p w14:paraId="745310E2" w14:textId="77777777" w:rsidR="000A445D" w:rsidRPr="00073E94" w:rsidRDefault="000A445D" w:rsidP="000A445D">
      <w:pPr>
        <w:pStyle w:val="Default"/>
        <w:numPr>
          <w:ilvl w:val="1"/>
          <w:numId w:val="1"/>
        </w:numPr>
        <w:spacing w:after="198"/>
        <w:rPr>
          <w:rFonts w:asciiTheme="minorHAnsi" w:hAnsiTheme="minorHAnsi" w:cstheme="minorHAnsi"/>
          <w:sz w:val="22"/>
          <w:szCs w:val="22"/>
        </w:rPr>
      </w:pPr>
      <w:r w:rsidRPr="00073E94">
        <w:rPr>
          <w:rFonts w:asciiTheme="minorHAnsi" w:hAnsiTheme="minorHAnsi" w:cstheme="minorHAnsi"/>
          <w:sz w:val="22"/>
          <w:szCs w:val="22"/>
        </w:rPr>
        <w:t xml:space="preserve">All curriculum within the curriculum process will be reviewed for the Fall 2020 Catalog.  If you are a creator, you will need to reach out to UPCC or GPCC to make certain that these pieces are being moved along.  If they are not approved on time, they will not make it into the catalogue. </w:t>
      </w:r>
    </w:p>
    <w:p w14:paraId="3BC7D790" w14:textId="7D3079E9" w:rsidR="000A445D" w:rsidRPr="00073E94" w:rsidRDefault="000A445D" w:rsidP="000A445D">
      <w:pPr>
        <w:pStyle w:val="Default"/>
        <w:numPr>
          <w:ilvl w:val="1"/>
          <w:numId w:val="1"/>
        </w:numPr>
        <w:spacing w:after="198"/>
        <w:rPr>
          <w:rFonts w:asciiTheme="minorHAnsi" w:hAnsiTheme="minorHAnsi" w:cstheme="minorHAnsi"/>
          <w:sz w:val="22"/>
          <w:szCs w:val="22"/>
        </w:rPr>
      </w:pPr>
      <w:r w:rsidRPr="00073E94">
        <w:rPr>
          <w:rFonts w:asciiTheme="minorHAnsi" w:hAnsiTheme="minorHAnsi" w:cstheme="minorHAnsi"/>
          <w:sz w:val="22"/>
          <w:szCs w:val="22"/>
        </w:rPr>
        <w:t>Taskforce on</w:t>
      </w:r>
      <w:r w:rsidR="00A36759" w:rsidRPr="00073E94">
        <w:rPr>
          <w:rFonts w:asciiTheme="minorHAnsi" w:hAnsiTheme="minorHAnsi" w:cstheme="minorHAnsi"/>
          <w:sz w:val="22"/>
          <w:szCs w:val="22"/>
        </w:rPr>
        <w:t xml:space="preserve"> Cross-Leveling and</w:t>
      </w:r>
      <w:r w:rsidRPr="00073E94">
        <w:rPr>
          <w:rFonts w:asciiTheme="minorHAnsi" w:hAnsiTheme="minorHAnsi" w:cstheme="minorHAnsi"/>
          <w:sz w:val="22"/>
          <w:szCs w:val="22"/>
        </w:rPr>
        <w:t xml:space="preserve"> Cross-Listing:  The taskforce is currently seeking feedback.  The group hopes to put forward a policy at the March Faculty Meeting. </w:t>
      </w:r>
    </w:p>
    <w:p w14:paraId="113B8BB1" w14:textId="77777777" w:rsidR="000A445D" w:rsidRPr="00073E94" w:rsidRDefault="000A445D" w:rsidP="000A445D">
      <w:pPr>
        <w:pStyle w:val="Default"/>
        <w:numPr>
          <w:ilvl w:val="1"/>
          <w:numId w:val="1"/>
        </w:numPr>
        <w:spacing w:after="198"/>
        <w:rPr>
          <w:rFonts w:asciiTheme="minorHAnsi" w:hAnsiTheme="minorHAnsi" w:cstheme="minorHAnsi"/>
          <w:sz w:val="22"/>
          <w:szCs w:val="22"/>
        </w:rPr>
      </w:pPr>
      <w:r w:rsidRPr="00073E94">
        <w:rPr>
          <w:rFonts w:asciiTheme="minorHAnsi" w:hAnsiTheme="minorHAnsi" w:cstheme="minorHAnsi"/>
          <w:sz w:val="22"/>
          <w:szCs w:val="22"/>
        </w:rPr>
        <w:t xml:space="preserve">Taskforce on Zero Credit Hour Policy:  The taskforce has been formed and is beginning its work.  </w:t>
      </w:r>
    </w:p>
    <w:p w14:paraId="1F4E362A" w14:textId="77777777" w:rsidR="00FB04E5" w:rsidRPr="00073E94" w:rsidRDefault="000A445D" w:rsidP="000A445D">
      <w:pPr>
        <w:pStyle w:val="Default"/>
        <w:numPr>
          <w:ilvl w:val="1"/>
          <w:numId w:val="1"/>
        </w:numPr>
        <w:spacing w:after="198"/>
        <w:rPr>
          <w:rFonts w:asciiTheme="minorHAnsi" w:hAnsiTheme="minorHAnsi" w:cstheme="minorHAnsi"/>
          <w:sz w:val="22"/>
          <w:szCs w:val="22"/>
        </w:rPr>
      </w:pPr>
      <w:r w:rsidRPr="00073E94">
        <w:rPr>
          <w:rFonts w:asciiTheme="minorHAnsi" w:hAnsiTheme="minorHAnsi" w:cstheme="minorHAnsi"/>
          <w:sz w:val="22"/>
          <w:szCs w:val="22"/>
        </w:rPr>
        <w:lastRenderedPageBreak/>
        <w:t xml:space="preserve">Academic Program Review Taskforce: The taskforce is currently designing a template for the review of academic </w:t>
      </w:r>
      <w:r w:rsidR="00FB04E5" w:rsidRPr="00073E94">
        <w:rPr>
          <w:rFonts w:asciiTheme="minorHAnsi" w:hAnsiTheme="minorHAnsi" w:cstheme="minorHAnsi"/>
          <w:sz w:val="22"/>
          <w:szCs w:val="22"/>
        </w:rPr>
        <w:t xml:space="preserve">programs. </w:t>
      </w:r>
    </w:p>
    <w:p w14:paraId="7E11BBB4" w14:textId="77777777" w:rsidR="00FB04E5" w:rsidRPr="00073E94" w:rsidRDefault="00FB04E5" w:rsidP="000A445D">
      <w:pPr>
        <w:pStyle w:val="Default"/>
        <w:numPr>
          <w:ilvl w:val="1"/>
          <w:numId w:val="1"/>
        </w:numPr>
        <w:spacing w:after="198"/>
        <w:rPr>
          <w:rFonts w:asciiTheme="minorHAnsi" w:hAnsiTheme="minorHAnsi" w:cstheme="minorHAnsi"/>
          <w:sz w:val="22"/>
          <w:szCs w:val="22"/>
        </w:rPr>
      </w:pPr>
      <w:r w:rsidRPr="00073E94">
        <w:rPr>
          <w:rFonts w:asciiTheme="minorHAnsi" w:hAnsiTheme="minorHAnsi" w:cstheme="minorHAnsi"/>
          <w:sz w:val="22"/>
          <w:szCs w:val="22"/>
        </w:rPr>
        <w:t xml:space="preserve">The taskforce on Curriculum Structure is currently examining the structure of curriculum committees. </w:t>
      </w:r>
    </w:p>
    <w:p w14:paraId="2D51DED8" w14:textId="77777777" w:rsidR="00FB04E5" w:rsidRPr="00073E94" w:rsidRDefault="00FB04E5" w:rsidP="000A445D">
      <w:pPr>
        <w:pStyle w:val="Default"/>
        <w:numPr>
          <w:ilvl w:val="1"/>
          <w:numId w:val="1"/>
        </w:numPr>
        <w:spacing w:after="198"/>
        <w:rPr>
          <w:rFonts w:asciiTheme="minorHAnsi" w:hAnsiTheme="minorHAnsi" w:cstheme="minorHAnsi"/>
          <w:sz w:val="22"/>
          <w:szCs w:val="22"/>
        </w:rPr>
      </w:pPr>
      <w:r w:rsidRPr="00073E94">
        <w:rPr>
          <w:rFonts w:asciiTheme="minorHAnsi" w:hAnsiTheme="minorHAnsi" w:cstheme="minorHAnsi"/>
          <w:sz w:val="22"/>
          <w:szCs w:val="22"/>
        </w:rPr>
        <w:t xml:space="preserve">Taskforce on General Education.  This group will be looking at guidelines for developing exploratory courses and institutional options.  </w:t>
      </w:r>
    </w:p>
    <w:p w14:paraId="7BE266A4" w14:textId="77777777" w:rsidR="00FB04E5" w:rsidRPr="00073E94" w:rsidRDefault="00FB04E5" w:rsidP="00FB04E5">
      <w:pPr>
        <w:pStyle w:val="Default"/>
        <w:numPr>
          <w:ilvl w:val="1"/>
          <w:numId w:val="1"/>
        </w:numPr>
        <w:spacing w:after="198"/>
        <w:rPr>
          <w:rFonts w:asciiTheme="minorHAnsi" w:hAnsiTheme="minorHAnsi" w:cstheme="minorHAnsi"/>
          <w:sz w:val="22"/>
          <w:szCs w:val="22"/>
        </w:rPr>
      </w:pPr>
      <w:r w:rsidRPr="00073E94">
        <w:rPr>
          <w:rFonts w:asciiTheme="minorHAnsi" w:hAnsiTheme="minorHAnsi" w:cstheme="minorHAnsi"/>
          <w:sz w:val="22"/>
          <w:szCs w:val="22"/>
        </w:rPr>
        <w:t xml:space="preserve">Dr. Vega thanked Dr. Kris </w:t>
      </w:r>
      <w:proofErr w:type="spellStart"/>
      <w:r w:rsidRPr="00073E94">
        <w:rPr>
          <w:rFonts w:asciiTheme="minorHAnsi" w:hAnsiTheme="minorHAnsi" w:cstheme="minorHAnsi"/>
          <w:sz w:val="22"/>
          <w:szCs w:val="22"/>
        </w:rPr>
        <w:t>DuRocher</w:t>
      </w:r>
      <w:proofErr w:type="spellEnd"/>
      <w:r w:rsidRPr="00073E94">
        <w:rPr>
          <w:rFonts w:asciiTheme="minorHAnsi" w:hAnsiTheme="minorHAnsi" w:cstheme="minorHAnsi"/>
          <w:sz w:val="22"/>
          <w:szCs w:val="22"/>
        </w:rPr>
        <w:t xml:space="preserve"> for expertise and work with General Education at the University and University-System level as both begin revising the General Education curriculum. </w:t>
      </w:r>
      <w:r w:rsidR="00B9758F" w:rsidRPr="00073E94">
        <w:rPr>
          <w:rFonts w:asciiTheme="minorHAnsi" w:hAnsiTheme="minorHAnsi" w:cstheme="minorHAnsi"/>
          <w:sz w:val="22"/>
          <w:szCs w:val="22"/>
        </w:rPr>
        <w:t xml:space="preserve"> </w:t>
      </w:r>
    </w:p>
    <w:p w14:paraId="051EC5A0" w14:textId="621F3154" w:rsidR="00B9758F" w:rsidRPr="00073E94" w:rsidRDefault="00B9758F" w:rsidP="00FB04E5">
      <w:pPr>
        <w:pStyle w:val="Default"/>
        <w:numPr>
          <w:ilvl w:val="0"/>
          <w:numId w:val="1"/>
        </w:numPr>
        <w:spacing w:after="198"/>
        <w:rPr>
          <w:rFonts w:asciiTheme="minorHAnsi" w:hAnsiTheme="minorHAnsi" w:cstheme="minorHAnsi"/>
          <w:sz w:val="22"/>
          <w:szCs w:val="22"/>
        </w:rPr>
      </w:pPr>
      <w:r w:rsidRPr="00073E94">
        <w:rPr>
          <w:rFonts w:asciiTheme="minorHAnsi" w:hAnsiTheme="minorHAnsi" w:cstheme="minorHAnsi"/>
          <w:sz w:val="22"/>
          <w:szCs w:val="22"/>
        </w:rPr>
        <w:t xml:space="preserve">Vote on Academic Freedom Proposal </w:t>
      </w:r>
      <w:r w:rsidR="00FB04E5" w:rsidRPr="00073E94">
        <w:rPr>
          <w:rFonts w:asciiTheme="minorHAnsi" w:hAnsiTheme="minorHAnsi" w:cstheme="minorHAnsi"/>
          <w:sz w:val="22"/>
          <w:szCs w:val="22"/>
        </w:rPr>
        <w:t>–</w:t>
      </w:r>
      <w:r w:rsidRPr="00073E94">
        <w:rPr>
          <w:rFonts w:asciiTheme="minorHAnsi" w:hAnsiTheme="minorHAnsi" w:cstheme="minorHAnsi"/>
          <w:sz w:val="22"/>
          <w:szCs w:val="22"/>
        </w:rPr>
        <w:t xml:space="preserve"> </w:t>
      </w:r>
      <w:r w:rsidR="00FB04E5" w:rsidRPr="00073E94">
        <w:rPr>
          <w:rFonts w:asciiTheme="minorHAnsi" w:hAnsiTheme="minorHAnsi" w:cstheme="minorHAnsi"/>
          <w:sz w:val="22"/>
          <w:szCs w:val="22"/>
        </w:rPr>
        <w:t xml:space="preserve">Dr. </w:t>
      </w:r>
      <w:r w:rsidRPr="00073E94">
        <w:rPr>
          <w:rFonts w:asciiTheme="minorHAnsi" w:hAnsiTheme="minorHAnsi" w:cstheme="minorHAnsi"/>
          <w:sz w:val="22"/>
          <w:szCs w:val="22"/>
        </w:rPr>
        <w:t xml:space="preserve">Andrew Pieper </w:t>
      </w:r>
    </w:p>
    <w:p w14:paraId="61B44EF6" w14:textId="614CF794" w:rsidR="00FB04E5" w:rsidRPr="00073E94" w:rsidRDefault="00AF5FAE" w:rsidP="00FB04E5">
      <w:pPr>
        <w:pStyle w:val="Default"/>
        <w:numPr>
          <w:ilvl w:val="1"/>
          <w:numId w:val="1"/>
        </w:numPr>
        <w:spacing w:after="198"/>
        <w:rPr>
          <w:rFonts w:asciiTheme="minorHAnsi" w:hAnsiTheme="minorHAnsi" w:cstheme="minorHAnsi"/>
          <w:sz w:val="22"/>
          <w:szCs w:val="22"/>
        </w:rPr>
      </w:pPr>
      <w:r w:rsidRPr="00073E94">
        <w:rPr>
          <w:rFonts w:asciiTheme="minorHAnsi" w:hAnsiTheme="minorHAnsi" w:cstheme="minorHAnsi"/>
          <w:sz w:val="22"/>
          <w:szCs w:val="22"/>
        </w:rPr>
        <w:t xml:space="preserve">Dr. Pieper presented a proposal for a standing committee that would review, provide advice, facilitate, and mediate violations of academic freedom.  It would then create a formal report for SACs. </w:t>
      </w:r>
    </w:p>
    <w:p w14:paraId="60C2CDB1" w14:textId="01677B92" w:rsidR="00AF5FAE" w:rsidRPr="00073E94" w:rsidRDefault="00AF5FAE" w:rsidP="00FB04E5">
      <w:pPr>
        <w:pStyle w:val="Default"/>
        <w:numPr>
          <w:ilvl w:val="1"/>
          <w:numId w:val="1"/>
        </w:numPr>
        <w:spacing w:after="198"/>
        <w:rPr>
          <w:rFonts w:asciiTheme="minorHAnsi" w:hAnsiTheme="minorHAnsi" w:cstheme="minorHAnsi"/>
          <w:sz w:val="22"/>
          <w:szCs w:val="22"/>
        </w:rPr>
      </w:pPr>
      <w:r w:rsidRPr="00073E94">
        <w:rPr>
          <w:rFonts w:asciiTheme="minorHAnsi" w:hAnsiTheme="minorHAnsi" w:cstheme="minorHAnsi"/>
          <w:sz w:val="22"/>
          <w:szCs w:val="22"/>
        </w:rPr>
        <w:t xml:space="preserve">Barbara Wood, Library, asked why the proposed committee only included tenured faculty and not untenured faculty, such as library faculty. </w:t>
      </w:r>
    </w:p>
    <w:p w14:paraId="79FC349A" w14:textId="4B7802A7" w:rsidR="00AF5FAE" w:rsidRPr="00073E94" w:rsidRDefault="00AF5FAE" w:rsidP="00FB04E5">
      <w:pPr>
        <w:pStyle w:val="Default"/>
        <w:numPr>
          <w:ilvl w:val="1"/>
          <w:numId w:val="1"/>
        </w:numPr>
        <w:spacing w:after="198"/>
        <w:rPr>
          <w:rFonts w:asciiTheme="minorHAnsi" w:hAnsiTheme="minorHAnsi" w:cstheme="minorHAnsi"/>
          <w:sz w:val="22"/>
          <w:szCs w:val="22"/>
        </w:rPr>
      </w:pPr>
      <w:r w:rsidRPr="00073E94">
        <w:rPr>
          <w:rFonts w:asciiTheme="minorHAnsi" w:hAnsiTheme="minorHAnsi" w:cstheme="minorHAnsi"/>
          <w:sz w:val="22"/>
          <w:szCs w:val="22"/>
        </w:rPr>
        <w:t xml:space="preserve">Dr. Pieper responded that since violations of academic freedom are often very delicate situations, his committee felt that it would be best to have faculty who were protected by tenure. </w:t>
      </w:r>
    </w:p>
    <w:p w14:paraId="77BE3CDB" w14:textId="77777777" w:rsidR="00AF5FAE" w:rsidRPr="00073E94" w:rsidRDefault="00AF5FAE" w:rsidP="00AF5FAE">
      <w:pPr>
        <w:pStyle w:val="Default"/>
        <w:numPr>
          <w:ilvl w:val="1"/>
          <w:numId w:val="1"/>
        </w:numPr>
        <w:spacing w:after="198"/>
        <w:rPr>
          <w:rFonts w:asciiTheme="minorHAnsi" w:hAnsiTheme="minorHAnsi" w:cstheme="minorHAnsi"/>
          <w:sz w:val="22"/>
          <w:szCs w:val="22"/>
        </w:rPr>
      </w:pPr>
      <w:r w:rsidRPr="00073E94">
        <w:rPr>
          <w:rFonts w:asciiTheme="minorHAnsi" w:hAnsiTheme="minorHAnsi" w:cstheme="minorHAnsi"/>
          <w:sz w:val="22"/>
          <w:szCs w:val="22"/>
        </w:rPr>
        <w:t xml:space="preserve">Proposal was unanimously accepted. </w:t>
      </w:r>
    </w:p>
    <w:p w14:paraId="08904400" w14:textId="6FA3E420" w:rsidR="00B9758F" w:rsidRPr="00073E94" w:rsidRDefault="00B9758F" w:rsidP="00AF5FAE">
      <w:pPr>
        <w:pStyle w:val="Default"/>
        <w:numPr>
          <w:ilvl w:val="0"/>
          <w:numId w:val="1"/>
        </w:numPr>
        <w:spacing w:after="198"/>
        <w:rPr>
          <w:rFonts w:asciiTheme="minorHAnsi" w:hAnsiTheme="minorHAnsi" w:cstheme="minorHAnsi"/>
          <w:sz w:val="22"/>
          <w:szCs w:val="22"/>
        </w:rPr>
      </w:pPr>
      <w:r w:rsidRPr="00073E94">
        <w:rPr>
          <w:rFonts w:asciiTheme="minorHAnsi" w:hAnsiTheme="minorHAnsi" w:cstheme="minorHAnsi"/>
          <w:sz w:val="22"/>
          <w:szCs w:val="22"/>
        </w:rPr>
        <w:t xml:space="preserve">Vote on UG Grading and UG Registration policies </w:t>
      </w:r>
      <w:r w:rsidR="00AF5FAE" w:rsidRPr="00073E94">
        <w:rPr>
          <w:rFonts w:asciiTheme="minorHAnsi" w:hAnsiTheme="minorHAnsi" w:cstheme="minorHAnsi"/>
          <w:sz w:val="22"/>
          <w:szCs w:val="22"/>
        </w:rPr>
        <w:t>–</w:t>
      </w:r>
      <w:r w:rsidRPr="00073E94">
        <w:rPr>
          <w:rFonts w:asciiTheme="minorHAnsi" w:hAnsiTheme="minorHAnsi" w:cstheme="minorHAnsi"/>
          <w:sz w:val="22"/>
          <w:szCs w:val="22"/>
        </w:rPr>
        <w:t xml:space="preserve"> </w:t>
      </w:r>
      <w:r w:rsidR="00AF5FAE" w:rsidRPr="00073E94">
        <w:rPr>
          <w:rFonts w:asciiTheme="minorHAnsi" w:hAnsiTheme="minorHAnsi" w:cstheme="minorHAnsi"/>
          <w:sz w:val="22"/>
          <w:szCs w:val="22"/>
        </w:rPr>
        <w:t xml:space="preserve">Dr. </w:t>
      </w:r>
      <w:r w:rsidRPr="00073E94">
        <w:rPr>
          <w:rFonts w:asciiTheme="minorHAnsi" w:hAnsiTheme="minorHAnsi" w:cstheme="minorHAnsi"/>
          <w:sz w:val="22"/>
          <w:szCs w:val="22"/>
        </w:rPr>
        <w:t xml:space="preserve">Kevin Gwaltney. </w:t>
      </w:r>
    </w:p>
    <w:p w14:paraId="19A1F74F" w14:textId="1CCDB5D2" w:rsidR="00AF5FAE" w:rsidRPr="00073E94" w:rsidRDefault="00AF5FAE" w:rsidP="00AF5FAE">
      <w:pPr>
        <w:pStyle w:val="Default"/>
        <w:numPr>
          <w:ilvl w:val="1"/>
          <w:numId w:val="1"/>
        </w:numPr>
        <w:spacing w:after="198"/>
        <w:rPr>
          <w:rFonts w:asciiTheme="minorHAnsi" w:hAnsiTheme="minorHAnsi" w:cstheme="minorHAnsi"/>
          <w:sz w:val="22"/>
          <w:szCs w:val="22"/>
        </w:rPr>
      </w:pPr>
      <w:r w:rsidRPr="00073E94">
        <w:rPr>
          <w:rFonts w:asciiTheme="minorHAnsi" w:hAnsiTheme="minorHAnsi" w:cstheme="minorHAnsi"/>
          <w:sz w:val="22"/>
          <w:szCs w:val="22"/>
        </w:rPr>
        <w:t xml:space="preserve">Dr. Gwaltney worked to review existing policies, such as academic policies, to clean up and clarify existing language and to align them with BOR and USG language.  The revisions that he made were minor and not substantive. </w:t>
      </w:r>
    </w:p>
    <w:p w14:paraId="1AC50B57" w14:textId="653C8103" w:rsidR="00AF5FAE" w:rsidRPr="00073E94" w:rsidRDefault="00AF5FAE" w:rsidP="00AF5FAE">
      <w:pPr>
        <w:pStyle w:val="Default"/>
        <w:numPr>
          <w:ilvl w:val="1"/>
          <w:numId w:val="1"/>
        </w:numPr>
        <w:spacing w:after="198"/>
        <w:rPr>
          <w:rFonts w:asciiTheme="minorHAnsi" w:hAnsiTheme="minorHAnsi" w:cstheme="minorHAnsi"/>
          <w:sz w:val="22"/>
          <w:szCs w:val="22"/>
        </w:rPr>
      </w:pPr>
      <w:r w:rsidRPr="00073E94">
        <w:rPr>
          <w:rFonts w:asciiTheme="minorHAnsi" w:hAnsiTheme="minorHAnsi" w:cstheme="minorHAnsi"/>
          <w:sz w:val="22"/>
          <w:szCs w:val="22"/>
        </w:rPr>
        <w:t xml:space="preserve">Dr. Heather </w:t>
      </w:r>
      <w:proofErr w:type="spellStart"/>
      <w:r w:rsidRPr="00073E94">
        <w:rPr>
          <w:rFonts w:asciiTheme="minorHAnsi" w:hAnsiTheme="minorHAnsi" w:cstheme="minorHAnsi"/>
          <w:sz w:val="22"/>
          <w:szCs w:val="22"/>
        </w:rPr>
        <w:t>Pincock</w:t>
      </w:r>
      <w:proofErr w:type="spellEnd"/>
      <w:r w:rsidRPr="00073E94">
        <w:rPr>
          <w:rFonts w:asciiTheme="minorHAnsi" w:hAnsiTheme="minorHAnsi" w:cstheme="minorHAnsi"/>
          <w:sz w:val="22"/>
          <w:szCs w:val="22"/>
        </w:rPr>
        <w:t xml:space="preserve">, Conflict Management, asked what the process would be for adding plus and minus grades to the existing grade system. </w:t>
      </w:r>
    </w:p>
    <w:p w14:paraId="5D2E3FF5" w14:textId="0BF2693C" w:rsidR="00AF5FAE" w:rsidRPr="00073E94" w:rsidRDefault="00A36759" w:rsidP="00AF5FAE">
      <w:pPr>
        <w:pStyle w:val="Default"/>
        <w:numPr>
          <w:ilvl w:val="1"/>
          <w:numId w:val="1"/>
        </w:numPr>
        <w:spacing w:after="198"/>
        <w:rPr>
          <w:rFonts w:asciiTheme="minorHAnsi" w:hAnsiTheme="minorHAnsi" w:cstheme="minorHAnsi"/>
          <w:sz w:val="22"/>
          <w:szCs w:val="22"/>
        </w:rPr>
      </w:pPr>
      <w:r w:rsidRPr="00073E94">
        <w:rPr>
          <w:rFonts w:asciiTheme="minorHAnsi" w:hAnsiTheme="minorHAnsi" w:cstheme="minorHAnsi"/>
          <w:sz w:val="22"/>
          <w:szCs w:val="22"/>
        </w:rPr>
        <w:t xml:space="preserve">Dr. Gwaltney responded that this was tried years ago and would require KSU leadership to take the issue to the USG.  (When this was attempted in the past, the USG rejected KSU’s attempts, stating that plus/minus grades would only be given at the R1 institutions. </w:t>
      </w:r>
    </w:p>
    <w:p w14:paraId="542A3596" w14:textId="4F494DCB" w:rsidR="00A36759" w:rsidRPr="00073E94" w:rsidRDefault="003C5FF7" w:rsidP="00A36759">
      <w:pPr>
        <w:pStyle w:val="Default"/>
        <w:numPr>
          <w:ilvl w:val="1"/>
          <w:numId w:val="1"/>
        </w:numPr>
        <w:spacing w:after="198"/>
        <w:rPr>
          <w:rFonts w:asciiTheme="minorHAnsi" w:hAnsiTheme="minorHAnsi" w:cstheme="minorHAnsi"/>
          <w:sz w:val="22"/>
          <w:szCs w:val="22"/>
        </w:rPr>
      </w:pPr>
      <w:r w:rsidRPr="00073E94">
        <w:rPr>
          <w:rFonts w:asciiTheme="minorHAnsi" w:hAnsiTheme="minorHAnsi" w:cstheme="minorHAnsi"/>
          <w:sz w:val="22"/>
          <w:szCs w:val="22"/>
        </w:rPr>
        <w:t>30 Voted to Approve</w:t>
      </w:r>
      <w:r w:rsidR="00A36759" w:rsidRPr="00073E94">
        <w:rPr>
          <w:rFonts w:asciiTheme="minorHAnsi" w:hAnsiTheme="minorHAnsi" w:cstheme="minorHAnsi"/>
          <w:sz w:val="22"/>
          <w:szCs w:val="22"/>
        </w:rPr>
        <w:t>.</w:t>
      </w:r>
      <w:r w:rsidRPr="00073E94">
        <w:rPr>
          <w:rFonts w:asciiTheme="minorHAnsi" w:hAnsiTheme="minorHAnsi" w:cstheme="minorHAnsi"/>
          <w:sz w:val="22"/>
          <w:szCs w:val="22"/>
        </w:rPr>
        <w:t xml:space="preserve">  1 Person Voted Against the Motion</w:t>
      </w:r>
      <w:r w:rsidR="00A36759" w:rsidRPr="00073E94">
        <w:rPr>
          <w:rFonts w:asciiTheme="minorHAnsi" w:hAnsiTheme="minorHAnsi" w:cstheme="minorHAnsi"/>
          <w:sz w:val="22"/>
          <w:szCs w:val="22"/>
        </w:rPr>
        <w:t xml:space="preserve"> </w:t>
      </w:r>
    </w:p>
    <w:p w14:paraId="218D624F" w14:textId="0CAA0BC1" w:rsidR="00B9758F" w:rsidRPr="00073E94" w:rsidRDefault="00B9758F" w:rsidP="00A36759">
      <w:pPr>
        <w:pStyle w:val="Default"/>
        <w:numPr>
          <w:ilvl w:val="0"/>
          <w:numId w:val="1"/>
        </w:numPr>
        <w:spacing w:after="198"/>
        <w:rPr>
          <w:rFonts w:asciiTheme="minorHAnsi" w:hAnsiTheme="minorHAnsi" w:cstheme="minorHAnsi"/>
          <w:sz w:val="22"/>
          <w:szCs w:val="22"/>
        </w:rPr>
      </w:pPr>
      <w:r w:rsidRPr="00073E94">
        <w:rPr>
          <w:rFonts w:asciiTheme="minorHAnsi" w:hAnsiTheme="minorHAnsi" w:cstheme="minorHAnsi"/>
          <w:sz w:val="22"/>
          <w:szCs w:val="22"/>
        </w:rPr>
        <w:t xml:space="preserve">Draft Cross-level and Cross-listed course proposals (see attached document) </w:t>
      </w:r>
      <w:r w:rsidR="00A36759" w:rsidRPr="00073E94">
        <w:rPr>
          <w:rFonts w:asciiTheme="minorHAnsi" w:hAnsiTheme="minorHAnsi" w:cstheme="minorHAnsi"/>
          <w:sz w:val="22"/>
          <w:szCs w:val="22"/>
        </w:rPr>
        <w:t>–</w:t>
      </w:r>
      <w:r w:rsidRPr="00073E94">
        <w:rPr>
          <w:rFonts w:asciiTheme="minorHAnsi" w:hAnsiTheme="minorHAnsi" w:cstheme="minorHAnsi"/>
          <w:sz w:val="22"/>
          <w:szCs w:val="22"/>
        </w:rPr>
        <w:t xml:space="preserve"> </w:t>
      </w:r>
      <w:r w:rsidR="00A36759" w:rsidRPr="00073E94">
        <w:rPr>
          <w:rFonts w:asciiTheme="minorHAnsi" w:hAnsiTheme="minorHAnsi" w:cstheme="minorHAnsi"/>
          <w:sz w:val="22"/>
          <w:szCs w:val="22"/>
        </w:rPr>
        <w:t xml:space="preserve">Dr. </w:t>
      </w:r>
      <w:r w:rsidRPr="00073E94">
        <w:rPr>
          <w:rFonts w:asciiTheme="minorHAnsi" w:hAnsiTheme="minorHAnsi" w:cstheme="minorHAnsi"/>
          <w:sz w:val="22"/>
          <w:szCs w:val="22"/>
        </w:rPr>
        <w:t xml:space="preserve">Anissa Vega. </w:t>
      </w:r>
    </w:p>
    <w:p w14:paraId="751F8948" w14:textId="5872AF62" w:rsidR="00A36759" w:rsidRPr="00073E94" w:rsidRDefault="00A36759" w:rsidP="00A36759">
      <w:pPr>
        <w:pStyle w:val="Default"/>
        <w:numPr>
          <w:ilvl w:val="1"/>
          <w:numId w:val="1"/>
        </w:numPr>
        <w:spacing w:after="198"/>
        <w:rPr>
          <w:rFonts w:asciiTheme="minorHAnsi" w:hAnsiTheme="minorHAnsi" w:cstheme="minorHAnsi"/>
          <w:sz w:val="22"/>
          <w:szCs w:val="22"/>
        </w:rPr>
      </w:pPr>
      <w:r w:rsidRPr="00073E94">
        <w:rPr>
          <w:rFonts w:asciiTheme="minorHAnsi" w:hAnsiTheme="minorHAnsi" w:cstheme="minorHAnsi"/>
          <w:sz w:val="22"/>
          <w:szCs w:val="22"/>
        </w:rPr>
        <w:t xml:space="preserve">Dr. Anissa Vega presented a draft of the cross-level and cross-listed courses.  As she had done in her report, she noted that the committee was seeking feedback on the process. </w:t>
      </w:r>
    </w:p>
    <w:p w14:paraId="42BF1F96" w14:textId="6BE9E2F3" w:rsidR="00A36759" w:rsidRPr="00073E94" w:rsidRDefault="00A36759" w:rsidP="00A36759">
      <w:pPr>
        <w:pStyle w:val="Default"/>
        <w:numPr>
          <w:ilvl w:val="1"/>
          <w:numId w:val="1"/>
        </w:numPr>
        <w:spacing w:after="198"/>
        <w:rPr>
          <w:rFonts w:asciiTheme="minorHAnsi" w:hAnsiTheme="minorHAnsi" w:cstheme="minorHAnsi"/>
          <w:sz w:val="22"/>
          <w:szCs w:val="22"/>
        </w:rPr>
      </w:pPr>
      <w:r w:rsidRPr="00073E94">
        <w:rPr>
          <w:rFonts w:asciiTheme="minorHAnsi" w:hAnsiTheme="minorHAnsi" w:cstheme="minorHAnsi"/>
          <w:sz w:val="22"/>
          <w:szCs w:val="22"/>
        </w:rPr>
        <w:t xml:space="preserve">Dr. Daniel Rogers, Psychology, asked why we needed a new policy. </w:t>
      </w:r>
    </w:p>
    <w:p w14:paraId="06B46BAF" w14:textId="6B83C148" w:rsidR="00A36759" w:rsidRPr="00073E94" w:rsidRDefault="00A36759" w:rsidP="00A36759">
      <w:pPr>
        <w:pStyle w:val="Default"/>
        <w:numPr>
          <w:ilvl w:val="1"/>
          <w:numId w:val="1"/>
        </w:numPr>
        <w:spacing w:after="198"/>
        <w:rPr>
          <w:rFonts w:asciiTheme="minorHAnsi" w:hAnsiTheme="minorHAnsi" w:cstheme="minorHAnsi"/>
          <w:sz w:val="22"/>
          <w:szCs w:val="22"/>
        </w:rPr>
      </w:pPr>
      <w:r w:rsidRPr="00073E94">
        <w:rPr>
          <w:rFonts w:asciiTheme="minorHAnsi" w:hAnsiTheme="minorHAnsi" w:cstheme="minorHAnsi"/>
          <w:sz w:val="22"/>
          <w:szCs w:val="22"/>
        </w:rPr>
        <w:t xml:space="preserve">Drs. Vega and Moodie explained that the UPCC was concerned about some of the existing combinations of courses.  They requested that a committee develop a consistent policy for all cross-listed and cross-leveled courses. </w:t>
      </w:r>
    </w:p>
    <w:p w14:paraId="389AE350" w14:textId="271FC3C9" w:rsidR="00A36759" w:rsidRPr="00073E94" w:rsidRDefault="00A36759" w:rsidP="00A36759">
      <w:pPr>
        <w:pStyle w:val="Default"/>
        <w:numPr>
          <w:ilvl w:val="1"/>
          <w:numId w:val="1"/>
        </w:numPr>
        <w:spacing w:after="198"/>
        <w:rPr>
          <w:rFonts w:asciiTheme="minorHAnsi" w:hAnsiTheme="minorHAnsi" w:cstheme="minorHAnsi"/>
          <w:sz w:val="22"/>
          <w:szCs w:val="22"/>
        </w:rPr>
      </w:pPr>
      <w:r w:rsidRPr="00073E94">
        <w:rPr>
          <w:rFonts w:asciiTheme="minorHAnsi" w:hAnsiTheme="minorHAnsi" w:cstheme="minorHAnsi"/>
          <w:sz w:val="22"/>
          <w:szCs w:val="22"/>
        </w:rPr>
        <w:lastRenderedPageBreak/>
        <w:t xml:space="preserve">Dr. Heather </w:t>
      </w:r>
      <w:proofErr w:type="spellStart"/>
      <w:r w:rsidRPr="00073E94">
        <w:rPr>
          <w:rFonts w:asciiTheme="minorHAnsi" w:hAnsiTheme="minorHAnsi" w:cstheme="minorHAnsi"/>
          <w:sz w:val="22"/>
          <w:szCs w:val="22"/>
        </w:rPr>
        <w:t>Pincock</w:t>
      </w:r>
      <w:proofErr w:type="spellEnd"/>
      <w:r w:rsidRPr="00073E94">
        <w:rPr>
          <w:rFonts w:asciiTheme="minorHAnsi" w:hAnsiTheme="minorHAnsi" w:cstheme="minorHAnsi"/>
          <w:sz w:val="22"/>
          <w:szCs w:val="22"/>
        </w:rPr>
        <w:t xml:space="preserve">, Conflict Management, noted that she and others had not received the link. </w:t>
      </w:r>
    </w:p>
    <w:p w14:paraId="08A6C3CC" w14:textId="40B37855" w:rsidR="00A36759" w:rsidRPr="00073E94" w:rsidRDefault="00A36759" w:rsidP="00A36759">
      <w:pPr>
        <w:pStyle w:val="Default"/>
        <w:numPr>
          <w:ilvl w:val="1"/>
          <w:numId w:val="1"/>
        </w:numPr>
        <w:spacing w:after="198"/>
        <w:rPr>
          <w:rFonts w:asciiTheme="minorHAnsi" w:hAnsiTheme="minorHAnsi" w:cstheme="minorHAnsi"/>
          <w:sz w:val="22"/>
          <w:szCs w:val="22"/>
        </w:rPr>
      </w:pPr>
      <w:r w:rsidRPr="00073E94">
        <w:rPr>
          <w:rFonts w:asciiTheme="minorHAnsi" w:hAnsiTheme="minorHAnsi" w:cstheme="minorHAnsi"/>
          <w:sz w:val="22"/>
          <w:szCs w:val="22"/>
        </w:rPr>
        <w:t xml:space="preserve">Dr. Vega said that she would resend the link. </w:t>
      </w:r>
    </w:p>
    <w:p w14:paraId="401C3935" w14:textId="7724A203" w:rsidR="00A36759" w:rsidRPr="00073E94" w:rsidRDefault="003C5FF7" w:rsidP="00A36759">
      <w:pPr>
        <w:pStyle w:val="Default"/>
        <w:numPr>
          <w:ilvl w:val="0"/>
          <w:numId w:val="1"/>
        </w:numPr>
        <w:spacing w:after="198"/>
        <w:rPr>
          <w:rFonts w:asciiTheme="minorHAnsi" w:hAnsiTheme="minorHAnsi" w:cstheme="minorHAnsi"/>
          <w:sz w:val="22"/>
          <w:szCs w:val="22"/>
        </w:rPr>
      </w:pPr>
      <w:r w:rsidRPr="00073E94">
        <w:rPr>
          <w:rFonts w:asciiTheme="minorHAnsi" w:hAnsiTheme="minorHAnsi" w:cstheme="minorHAnsi"/>
          <w:sz w:val="22"/>
          <w:szCs w:val="22"/>
        </w:rPr>
        <w:t xml:space="preserve">Low Course Evaluation Participation Proposal, Drs. Darina </w:t>
      </w:r>
      <w:proofErr w:type="spellStart"/>
      <w:r w:rsidRPr="00073E94">
        <w:rPr>
          <w:rFonts w:asciiTheme="minorHAnsi" w:hAnsiTheme="minorHAnsi" w:cstheme="minorHAnsi"/>
          <w:sz w:val="22"/>
          <w:szCs w:val="22"/>
        </w:rPr>
        <w:t>Lepadatu</w:t>
      </w:r>
      <w:proofErr w:type="spellEnd"/>
      <w:r w:rsidRPr="00073E94">
        <w:rPr>
          <w:rFonts w:asciiTheme="minorHAnsi" w:hAnsiTheme="minorHAnsi" w:cstheme="minorHAnsi"/>
          <w:sz w:val="22"/>
          <w:szCs w:val="22"/>
        </w:rPr>
        <w:t>, Sociology and Criminal Justice, Rebecca Hill, ISD, and Ron Matson, Senior AVP</w:t>
      </w:r>
    </w:p>
    <w:p w14:paraId="4837EC7E" w14:textId="4541E0DB" w:rsidR="003C5FF7" w:rsidRPr="00073E94" w:rsidRDefault="003C5FF7" w:rsidP="003C5FF7">
      <w:pPr>
        <w:pStyle w:val="Default"/>
        <w:numPr>
          <w:ilvl w:val="1"/>
          <w:numId w:val="1"/>
        </w:numPr>
        <w:spacing w:after="198"/>
        <w:rPr>
          <w:rFonts w:asciiTheme="minorHAnsi" w:hAnsiTheme="minorHAnsi" w:cstheme="minorHAnsi"/>
          <w:sz w:val="22"/>
          <w:szCs w:val="22"/>
        </w:rPr>
      </w:pPr>
      <w:r w:rsidRPr="00073E94">
        <w:rPr>
          <w:rFonts w:asciiTheme="minorHAnsi" w:hAnsiTheme="minorHAnsi" w:cstheme="minorHAnsi"/>
          <w:sz w:val="22"/>
          <w:szCs w:val="22"/>
        </w:rPr>
        <w:t xml:space="preserve">Dr. </w:t>
      </w:r>
      <w:proofErr w:type="spellStart"/>
      <w:r w:rsidRPr="00073E94">
        <w:rPr>
          <w:rFonts w:asciiTheme="minorHAnsi" w:hAnsiTheme="minorHAnsi" w:cstheme="minorHAnsi"/>
          <w:sz w:val="22"/>
          <w:szCs w:val="22"/>
        </w:rPr>
        <w:t>Lepadatu</w:t>
      </w:r>
      <w:proofErr w:type="spellEnd"/>
      <w:r w:rsidRPr="00073E94">
        <w:rPr>
          <w:rFonts w:asciiTheme="minorHAnsi" w:hAnsiTheme="minorHAnsi" w:cstheme="minorHAnsi"/>
          <w:sz w:val="22"/>
          <w:szCs w:val="22"/>
        </w:rPr>
        <w:t xml:space="preserve">, Sociology and Criminal Justice, put forward a proposal that would require students to opt-out of having to do an evaluation.  Students would need to either complete or actively opt out of doing student evaluations in order to receive their grades early.  (They simply could not ignore the prompt.)  Dr. </w:t>
      </w:r>
      <w:proofErr w:type="spellStart"/>
      <w:r w:rsidRPr="00073E94">
        <w:rPr>
          <w:rFonts w:asciiTheme="minorHAnsi" w:hAnsiTheme="minorHAnsi" w:cstheme="minorHAnsi"/>
          <w:sz w:val="22"/>
          <w:szCs w:val="22"/>
        </w:rPr>
        <w:t>Lepadatu</w:t>
      </w:r>
      <w:proofErr w:type="spellEnd"/>
      <w:r w:rsidRPr="00073E94">
        <w:rPr>
          <w:rFonts w:asciiTheme="minorHAnsi" w:hAnsiTheme="minorHAnsi" w:cstheme="minorHAnsi"/>
          <w:sz w:val="22"/>
          <w:szCs w:val="22"/>
        </w:rPr>
        <w:t xml:space="preserve"> noted that several </w:t>
      </w:r>
      <w:proofErr w:type="gramStart"/>
      <w:r w:rsidRPr="00073E94">
        <w:rPr>
          <w:rFonts w:asciiTheme="minorHAnsi" w:hAnsiTheme="minorHAnsi" w:cstheme="minorHAnsi"/>
          <w:sz w:val="22"/>
          <w:szCs w:val="22"/>
        </w:rPr>
        <w:t>faculty</w:t>
      </w:r>
      <w:proofErr w:type="gramEnd"/>
      <w:r w:rsidRPr="00073E94">
        <w:rPr>
          <w:rFonts w:asciiTheme="minorHAnsi" w:hAnsiTheme="minorHAnsi" w:cstheme="minorHAnsi"/>
          <w:sz w:val="22"/>
          <w:szCs w:val="22"/>
        </w:rPr>
        <w:t xml:space="preserve"> have seen the response rates for student evaluations drop since KSU had gone to an online evaluation system.  In many cases, especially with online courses, </w:t>
      </w:r>
      <w:r w:rsidR="00921660" w:rsidRPr="00073E94">
        <w:rPr>
          <w:rFonts w:asciiTheme="minorHAnsi" w:hAnsiTheme="minorHAnsi" w:cstheme="minorHAnsi"/>
          <w:sz w:val="22"/>
          <w:szCs w:val="22"/>
        </w:rPr>
        <w:t xml:space="preserve">the response rate is lower than 25% of the class.  This presents a problem for faculty who have to report response rates in their ARDs. She also noted that several schools within the USG have a similar system. </w:t>
      </w:r>
    </w:p>
    <w:p w14:paraId="784491AB" w14:textId="11E11950" w:rsidR="00921660" w:rsidRPr="00073E94" w:rsidRDefault="00921660" w:rsidP="003C5FF7">
      <w:pPr>
        <w:pStyle w:val="Default"/>
        <w:numPr>
          <w:ilvl w:val="1"/>
          <w:numId w:val="1"/>
        </w:numPr>
        <w:spacing w:after="198"/>
        <w:rPr>
          <w:rFonts w:asciiTheme="minorHAnsi" w:hAnsiTheme="minorHAnsi" w:cstheme="minorHAnsi"/>
          <w:sz w:val="22"/>
          <w:szCs w:val="22"/>
        </w:rPr>
      </w:pPr>
      <w:r w:rsidRPr="00073E94">
        <w:rPr>
          <w:rFonts w:asciiTheme="minorHAnsi" w:hAnsiTheme="minorHAnsi" w:cstheme="minorHAnsi"/>
          <w:sz w:val="22"/>
          <w:szCs w:val="22"/>
        </w:rPr>
        <w:t xml:space="preserve">Several senators noted that this is problem for their Colleges and Departments, too, noting that such low rates are difficult to benchmark.  Other senators asked whether we know the response rates for sister institutions. </w:t>
      </w:r>
    </w:p>
    <w:p w14:paraId="0394CA56" w14:textId="791114F4" w:rsidR="00921660" w:rsidRPr="00073E94" w:rsidRDefault="00921660" w:rsidP="003C5FF7">
      <w:pPr>
        <w:pStyle w:val="Default"/>
        <w:numPr>
          <w:ilvl w:val="1"/>
          <w:numId w:val="1"/>
        </w:numPr>
        <w:spacing w:after="198"/>
        <w:rPr>
          <w:rFonts w:asciiTheme="minorHAnsi" w:hAnsiTheme="minorHAnsi" w:cstheme="minorHAnsi"/>
          <w:sz w:val="22"/>
          <w:szCs w:val="22"/>
        </w:rPr>
      </w:pPr>
      <w:r w:rsidRPr="00073E94">
        <w:rPr>
          <w:rFonts w:asciiTheme="minorHAnsi" w:hAnsiTheme="minorHAnsi" w:cstheme="minorHAnsi"/>
          <w:sz w:val="22"/>
          <w:szCs w:val="22"/>
        </w:rPr>
        <w:t xml:space="preserve">Dr. Matson responded that he could investigate what other </w:t>
      </w:r>
      <w:proofErr w:type="spellStart"/>
      <w:r w:rsidRPr="00073E94">
        <w:rPr>
          <w:rFonts w:asciiTheme="minorHAnsi" w:hAnsiTheme="minorHAnsi" w:cstheme="minorHAnsi"/>
          <w:sz w:val="22"/>
          <w:szCs w:val="22"/>
        </w:rPr>
        <w:t>institions</w:t>
      </w:r>
      <w:proofErr w:type="spellEnd"/>
      <w:r w:rsidRPr="00073E94">
        <w:rPr>
          <w:rFonts w:asciiTheme="minorHAnsi" w:hAnsiTheme="minorHAnsi" w:cstheme="minorHAnsi"/>
          <w:sz w:val="22"/>
          <w:szCs w:val="22"/>
        </w:rPr>
        <w:t xml:space="preserve"> are doing, including whether what they are doing is successful. </w:t>
      </w:r>
    </w:p>
    <w:p w14:paraId="1F5DDAC4" w14:textId="365F3017" w:rsidR="00921660" w:rsidRPr="00073E94" w:rsidRDefault="00921660" w:rsidP="003C5FF7">
      <w:pPr>
        <w:pStyle w:val="Default"/>
        <w:numPr>
          <w:ilvl w:val="1"/>
          <w:numId w:val="1"/>
        </w:numPr>
        <w:spacing w:after="198"/>
        <w:rPr>
          <w:rFonts w:asciiTheme="minorHAnsi" w:hAnsiTheme="minorHAnsi" w:cstheme="minorHAnsi"/>
          <w:sz w:val="22"/>
          <w:szCs w:val="22"/>
        </w:rPr>
      </w:pPr>
      <w:r w:rsidRPr="00073E94">
        <w:rPr>
          <w:rFonts w:asciiTheme="minorHAnsi" w:hAnsiTheme="minorHAnsi" w:cstheme="minorHAnsi"/>
          <w:sz w:val="22"/>
          <w:szCs w:val="22"/>
        </w:rPr>
        <w:t xml:space="preserve">Dr. Kat </w:t>
      </w:r>
      <w:proofErr w:type="spellStart"/>
      <w:r w:rsidRPr="00073E94">
        <w:rPr>
          <w:rFonts w:asciiTheme="minorHAnsi" w:hAnsiTheme="minorHAnsi" w:cstheme="minorHAnsi"/>
          <w:sz w:val="22"/>
          <w:szCs w:val="22"/>
        </w:rPr>
        <w:t>Schwaig</w:t>
      </w:r>
      <w:proofErr w:type="spellEnd"/>
      <w:r w:rsidRPr="00073E94">
        <w:rPr>
          <w:rFonts w:asciiTheme="minorHAnsi" w:hAnsiTheme="minorHAnsi" w:cstheme="minorHAnsi"/>
          <w:sz w:val="22"/>
          <w:szCs w:val="22"/>
        </w:rPr>
        <w:t xml:space="preserve"> noted that this had already been raised in the Chairs and Directors Assembly, which prompted CETL to begin pulling together a group that would look into the issue. </w:t>
      </w:r>
    </w:p>
    <w:p w14:paraId="7CC4A02B" w14:textId="3EA0C27D" w:rsidR="00921660" w:rsidRPr="00073E94" w:rsidRDefault="00921660" w:rsidP="003C5FF7">
      <w:pPr>
        <w:pStyle w:val="Default"/>
        <w:numPr>
          <w:ilvl w:val="1"/>
          <w:numId w:val="1"/>
        </w:numPr>
        <w:spacing w:after="198"/>
        <w:rPr>
          <w:rFonts w:asciiTheme="minorHAnsi" w:hAnsiTheme="minorHAnsi" w:cstheme="minorHAnsi"/>
          <w:sz w:val="22"/>
          <w:szCs w:val="22"/>
        </w:rPr>
      </w:pPr>
      <w:r w:rsidRPr="00073E94">
        <w:rPr>
          <w:rFonts w:asciiTheme="minorHAnsi" w:hAnsiTheme="minorHAnsi" w:cstheme="minorHAnsi"/>
          <w:sz w:val="22"/>
          <w:szCs w:val="22"/>
        </w:rPr>
        <w:t xml:space="preserve">Dr. Rebecca Hill, ISD, offered a friendly amendment that the proposal, if it passes, be given to the existing group as a recommendation. </w:t>
      </w:r>
    </w:p>
    <w:p w14:paraId="6D2AF4B5" w14:textId="77777777" w:rsidR="00921660" w:rsidRPr="00073E94" w:rsidRDefault="00921660" w:rsidP="00921660">
      <w:pPr>
        <w:pStyle w:val="Default"/>
        <w:numPr>
          <w:ilvl w:val="1"/>
          <w:numId w:val="1"/>
        </w:numPr>
        <w:spacing w:after="198"/>
        <w:rPr>
          <w:rFonts w:asciiTheme="minorHAnsi" w:hAnsiTheme="minorHAnsi" w:cstheme="minorHAnsi"/>
          <w:sz w:val="22"/>
          <w:szCs w:val="22"/>
        </w:rPr>
      </w:pPr>
      <w:r w:rsidRPr="00073E94">
        <w:rPr>
          <w:rFonts w:asciiTheme="minorHAnsi" w:hAnsiTheme="minorHAnsi" w:cstheme="minorHAnsi"/>
          <w:sz w:val="22"/>
          <w:szCs w:val="22"/>
        </w:rPr>
        <w:t>The motion passed with 30 yeas and 1 no.</w:t>
      </w:r>
    </w:p>
    <w:p w14:paraId="3C4DD2EA" w14:textId="0EC2F398" w:rsidR="00B9758F" w:rsidRPr="00073E94" w:rsidRDefault="00B9758F" w:rsidP="00921660">
      <w:pPr>
        <w:pStyle w:val="Default"/>
        <w:numPr>
          <w:ilvl w:val="0"/>
          <w:numId w:val="1"/>
        </w:numPr>
        <w:spacing w:after="198"/>
        <w:rPr>
          <w:rFonts w:asciiTheme="minorHAnsi" w:hAnsiTheme="minorHAnsi" w:cstheme="minorHAnsi"/>
          <w:sz w:val="22"/>
          <w:szCs w:val="22"/>
        </w:rPr>
      </w:pPr>
      <w:r w:rsidRPr="00073E94">
        <w:rPr>
          <w:rFonts w:asciiTheme="minorHAnsi" w:hAnsiTheme="minorHAnsi" w:cstheme="minorHAnsi"/>
          <w:sz w:val="22"/>
          <w:szCs w:val="22"/>
        </w:rPr>
        <w:t xml:space="preserve"> </w:t>
      </w:r>
      <w:r w:rsidRPr="00073E94">
        <w:rPr>
          <w:rFonts w:asciiTheme="minorHAnsi" w:hAnsiTheme="minorHAnsi" w:cstheme="minorHAnsi"/>
          <w:color w:val="212121"/>
          <w:sz w:val="22"/>
          <w:szCs w:val="22"/>
        </w:rPr>
        <w:t xml:space="preserve">New USG CORE, its implementation, and formation of FS sub-committees </w:t>
      </w:r>
      <w:r w:rsidR="00921660" w:rsidRPr="00073E94">
        <w:rPr>
          <w:rFonts w:asciiTheme="minorHAnsi" w:hAnsiTheme="minorHAnsi" w:cstheme="minorHAnsi"/>
          <w:color w:val="212121"/>
          <w:sz w:val="22"/>
          <w:szCs w:val="22"/>
        </w:rPr>
        <w:t>–</w:t>
      </w:r>
      <w:r w:rsidRPr="00073E94">
        <w:rPr>
          <w:rFonts w:asciiTheme="minorHAnsi" w:hAnsiTheme="minorHAnsi" w:cstheme="minorHAnsi"/>
          <w:color w:val="212121"/>
          <w:sz w:val="22"/>
          <w:szCs w:val="22"/>
        </w:rPr>
        <w:t xml:space="preserve"> </w:t>
      </w:r>
      <w:r w:rsidR="00921660" w:rsidRPr="00073E94">
        <w:rPr>
          <w:rFonts w:asciiTheme="minorHAnsi" w:hAnsiTheme="minorHAnsi" w:cstheme="minorHAnsi"/>
          <w:color w:val="212121"/>
          <w:sz w:val="22"/>
          <w:szCs w:val="22"/>
        </w:rPr>
        <w:t xml:space="preserve">Dr. </w:t>
      </w:r>
      <w:r w:rsidRPr="00073E94">
        <w:rPr>
          <w:rFonts w:asciiTheme="minorHAnsi" w:hAnsiTheme="minorHAnsi" w:cstheme="minorHAnsi"/>
          <w:color w:val="212121"/>
          <w:sz w:val="22"/>
          <w:szCs w:val="22"/>
        </w:rPr>
        <w:t xml:space="preserve">Kris </w:t>
      </w:r>
      <w:proofErr w:type="spellStart"/>
      <w:r w:rsidRPr="00073E94">
        <w:rPr>
          <w:rFonts w:asciiTheme="minorHAnsi" w:hAnsiTheme="minorHAnsi" w:cstheme="minorHAnsi"/>
          <w:color w:val="212121"/>
          <w:sz w:val="22"/>
          <w:szCs w:val="22"/>
        </w:rPr>
        <w:t>DuRocher</w:t>
      </w:r>
      <w:proofErr w:type="spellEnd"/>
      <w:r w:rsidRPr="00073E94">
        <w:rPr>
          <w:rFonts w:asciiTheme="minorHAnsi" w:hAnsiTheme="minorHAnsi" w:cstheme="minorHAnsi"/>
          <w:color w:val="212121"/>
          <w:sz w:val="22"/>
          <w:szCs w:val="22"/>
        </w:rPr>
        <w:t xml:space="preserve"> </w:t>
      </w:r>
    </w:p>
    <w:p w14:paraId="6807C941" w14:textId="71F754C9" w:rsidR="00921660" w:rsidRPr="00073E94" w:rsidRDefault="00921660" w:rsidP="00921660">
      <w:pPr>
        <w:pStyle w:val="Default"/>
        <w:numPr>
          <w:ilvl w:val="1"/>
          <w:numId w:val="1"/>
        </w:numPr>
        <w:spacing w:after="198"/>
        <w:rPr>
          <w:rFonts w:asciiTheme="minorHAnsi" w:hAnsiTheme="minorHAnsi" w:cstheme="minorHAnsi"/>
          <w:sz w:val="22"/>
          <w:szCs w:val="22"/>
        </w:rPr>
      </w:pPr>
      <w:r w:rsidRPr="00073E94">
        <w:rPr>
          <w:rFonts w:asciiTheme="minorHAnsi" w:hAnsiTheme="minorHAnsi" w:cstheme="minorHAnsi"/>
          <w:color w:val="212121"/>
          <w:sz w:val="22"/>
          <w:szCs w:val="22"/>
        </w:rPr>
        <w:t xml:space="preserve">Dr. Kris </w:t>
      </w:r>
      <w:proofErr w:type="spellStart"/>
      <w:r w:rsidRPr="00073E94">
        <w:rPr>
          <w:rFonts w:asciiTheme="minorHAnsi" w:hAnsiTheme="minorHAnsi" w:cstheme="minorHAnsi"/>
          <w:color w:val="212121"/>
          <w:sz w:val="22"/>
          <w:szCs w:val="22"/>
        </w:rPr>
        <w:t>DuRocher</w:t>
      </w:r>
      <w:proofErr w:type="spellEnd"/>
      <w:r w:rsidRPr="00073E94">
        <w:rPr>
          <w:rFonts w:asciiTheme="minorHAnsi" w:hAnsiTheme="minorHAnsi" w:cstheme="minorHAnsi"/>
          <w:color w:val="212121"/>
          <w:sz w:val="22"/>
          <w:szCs w:val="22"/>
        </w:rPr>
        <w:t xml:space="preserve">, Director of General Education, </w:t>
      </w:r>
      <w:r w:rsidR="00F35EDB" w:rsidRPr="00073E94">
        <w:rPr>
          <w:rFonts w:asciiTheme="minorHAnsi" w:hAnsiTheme="minorHAnsi" w:cstheme="minorHAnsi"/>
          <w:color w:val="212121"/>
          <w:sz w:val="22"/>
          <w:szCs w:val="22"/>
        </w:rPr>
        <w:t>walked the Senate through the proposed USG changes in General Education.  The new model forgoes the existing plug and play system for a model that provides greater flexibility.  Those changes include a reduction in the number of CORE courses along with the creation of two new areas (Institutional and Exploratory Areas) and a new course in Area F (Writing in the Disciplines).</w:t>
      </w:r>
    </w:p>
    <w:p w14:paraId="387C9DE7" w14:textId="65B5BD43" w:rsidR="00F35EDB" w:rsidRPr="00073E94" w:rsidRDefault="00F35EDB" w:rsidP="00921660">
      <w:pPr>
        <w:pStyle w:val="Default"/>
        <w:numPr>
          <w:ilvl w:val="1"/>
          <w:numId w:val="1"/>
        </w:numPr>
        <w:spacing w:after="198"/>
        <w:rPr>
          <w:rFonts w:asciiTheme="minorHAnsi" w:hAnsiTheme="minorHAnsi" w:cstheme="minorHAnsi"/>
          <w:sz w:val="22"/>
          <w:szCs w:val="22"/>
        </w:rPr>
      </w:pPr>
      <w:r w:rsidRPr="00073E94">
        <w:rPr>
          <w:rFonts w:asciiTheme="minorHAnsi" w:hAnsiTheme="minorHAnsi" w:cstheme="minorHAnsi"/>
          <w:color w:val="212121"/>
          <w:sz w:val="22"/>
          <w:szCs w:val="22"/>
        </w:rPr>
        <w:t xml:space="preserve">Dr. </w:t>
      </w:r>
      <w:proofErr w:type="spellStart"/>
      <w:r w:rsidRPr="00073E94">
        <w:rPr>
          <w:rFonts w:asciiTheme="minorHAnsi" w:hAnsiTheme="minorHAnsi" w:cstheme="minorHAnsi"/>
          <w:color w:val="212121"/>
          <w:sz w:val="22"/>
          <w:szCs w:val="22"/>
        </w:rPr>
        <w:t>DuRocher</w:t>
      </w:r>
      <w:proofErr w:type="spellEnd"/>
      <w:r w:rsidRPr="00073E94">
        <w:rPr>
          <w:rFonts w:asciiTheme="minorHAnsi" w:hAnsiTheme="minorHAnsi" w:cstheme="minorHAnsi"/>
          <w:color w:val="212121"/>
          <w:sz w:val="22"/>
          <w:szCs w:val="22"/>
        </w:rPr>
        <w:t xml:space="preserve"> noted that there were several reasons that the USG has wanted to make these changes, including the following:</w:t>
      </w:r>
    </w:p>
    <w:p w14:paraId="082A9054" w14:textId="1B1DD1EC" w:rsidR="00F35EDB" w:rsidRPr="00073E94" w:rsidRDefault="00F35EDB" w:rsidP="00F35EDB">
      <w:pPr>
        <w:pStyle w:val="Default"/>
        <w:numPr>
          <w:ilvl w:val="2"/>
          <w:numId w:val="1"/>
        </w:numPr>
        <w:spacing w:after="198"/>
        <w:rPr>
          <w:rFonts w:asciiTheme="minorHAnsi" w:hAnsiTheme="minorHAnsi" w:cstheme="minorHAnsi"/>
          <w:sz w:val="22"/>
          <w:szCs w:val="22"/>
        </w:rPr>
      </w:pPr>
      <w:r w:rsidRPr="00073E94">
        <w:rPr>
          <w:rFonts w:asciiTheme="minorHAnsi" w:hAnsiTheme="minorHAnsi" w:cstheme="minorHAnsi"/>
          <w:color w:val="212121"/>
          <w:sz w:val="22"/>
          <w:szCs w:val="22"/>
        </w:rPr>
        <w:t xml:space="preserve">The new model provides students with greater flexibility and ease in moving through the Core Curriculum.  For example, a number of pre-requisites that often prevented students from moving into their disciplines have been eliminated.  </w:t>
      </w:r>
    </w:p>
    <w:p w14:paraId="1463C4E8" w14:textId="14D92660" w:rsidR="00F35EDB" w:rsidRPr="00073E94" w:rsidRDefault="00F35EDB" w:rsidP="00F35EDB">
      <w:pPr>
        <w:pStyle w:val="Default"/>
        <w:numPr>
          <w:ilvl w:val="2"/>
          <w:numId w:val="1"/>
        </w:numPr>
        <w:spacing w:after="198"/>
        <w:rPr>
          <w:rFonts w:asciiTheme="minorHAnsi" w:hAnsiTheme="minorHAnsi" w:cstheme="minorHAnsi"/>
          <w:sz w:val="22"/>
          <w:szCs w:val="22"/>
        </w:rPr>
      </w:pPr>
      <w:r w:rsidRPr="00073E94">
        <w:rPr>
          <w:rFonts w:asciiTheme="minorHAnsi" w:hAnsiTheme="minorHAnsi" w:cstheme="minorHAnsi"/>
          <w:color w:val="212121"/>
          <w:sz w:val="22"/>
          <w:szCs w:val="22"/>
        </w:rPr>
        <w:t xml:space="preserve">The new model moves students into their major sooner. </w:t>
      </w:r>
    </w:p>
    <w:p w14:paraId="69A1EE50" w14:textId="4E56EE5C" w:rsidR="00F35EDB" w:rsidRPr="00073E94" w:rsidRDefault="00901A2F" w:rsidP="00F35EDB">
      <w:pPr>
        <w:pStyle w:val="Default"/>
        <w:numPr>
          <w:ilvl w:val="2"/>
          <w:numId w:val="1"/>
        </w:numPr>
        <w:spacing w:after="198"/>
        <w:rPr>
          <w:rFonts w:asciiTheme="minorHAnsi" w:hAnsiTheme="minorHAnsi" w:cstheme="minorHAnsi"/>
          <w:sz w:val="22"/>
          <w:szCs w:val="22"/>
        </w:rPr>
      </w:pPr>
      <w:r w:rsidRPr="00073E94">
        <w:rPr>
          <w:rFonts w:asciiTheme="minorHAnsi" w:hAnsiTheme="minorHAnsi" w:cstheme="minorHAnsi"/>
          <w:sz w:val="22"/>
          <w:szCs w:val="22"/>
        </w:rPr>
        <w:t xml:space="preserve">The new model helps with transferability and consistency. </w:t>
      </w:r>
    </w:p>
    <w:p w14:paraId="78030F71" w14:textId="1B2C1106" w:rsidR="00901A2F" w:rsidRPr="00073E94" w:rsidRDefault="00901A2F" w:rsidP="00F35EDB">
      <w:pPr>
        <w:pStyle w:val="Default"/>
        <w:numPr>
          <w:ilvl w:val="2"/>
          <w:numId w:val="1"/>
        </w:numPr>
        <w:spacing w:after="198"/>
        <w:rPr>
          <w:rFonts w:asciiTheme="minorHAnsi" w:hAnsiTheme="minorHAnsi" w:cstheme="minorHAnsi"/>
          <w:sz w:val="22"/>
          <w:szCs w:val="22"/>
        </w:rPr>
      </w:pPr>
      <w:r w:rsidRPr="00073E94">
        <w:rPr>
          <w:rFonts w:asciiTheme="minorHAnsi" w:hAnsiTheme="minorHAnsi" w:cstheme="minorHAnsi"/>
          <w:sz w:val="22"/>
          <w:szCs w:val="22"/>
        </w:rPr>
        <w:t xml:space="preserve">It moves the General Education Systems away from a series of checked boxes to a more coherent system. </w:t>
      </w:r>
    </w:p>
    <w:p w14:paraId="0495D306" w14:textId="6D193037" w:rsidR="00901A2F" w:rsidRPr="00073E94" w:rsidRDefault="00901A2F" w:rsidP="00F35EDB">
      <w:pPr>
        <w:pStyle w:val="Default"/>
        <w:numPr>
          <w:ilvl w:val="2"/>
          <w:numId w:val="1"/>
        </w:numPr>
        <w:spacing w:after="198"/>
        <w:rPr>
          <w:rFonts w:asciiTheme="minorHAnsi" w:hAnsiTheme="minorHAnsi" w:cstheme="minorHAnsi"/>
          <w:sz w:val="22"/>
          <w:szCs w:val="22"/>
        </w:rPr>
      </w:pPr>
      <w:r w:rsidRPr="00073E94">
        <w:rPr>
          <w:rFonts w:asciiTheme="minorHAnsi" w:hAnsiTheme="minorHAnsi" w:cstheme="minorHAnsi"/>
          <w:sz w:val="22"/>
          <w:szCs w:val="22"/>
        </w:rPr>
        <w:t xml:space="preserve">The revisions are consistent with those of institutions across the nation. </w:t>
      </w:r>
    </w:p>
    <w:p w14:paraId="7A5BA497" w14:textId="0AF2FE2E" w:rsidR="00901A2F" w:rsidRPr="00073E94" w:rsidRDefault="00E94EC8" w:rsidP="00901A2F">
      <w:pPr>
        <w:pStyle w:val="Default"/>
        <w:numPr>
          <w:ilvl w:val="1"/>
          <w:numId w:val="1"/>
        </w:numPr>
        <w:spacing w:after="198"/>
        <w:rPr>
          <w:rFonts w:asciiTheme="minorHAnsi" w:hAnsiTheme="minorHAnsi" w:cstheme="minorHAnsi"/>
          <w:sz w:val="22"/>
          <w:szCs w:val="22"/>
        </w:rPr>
      </w:pPr>
      <w:r w:rsidRPr="00073E94">
        <w:rPr>
          <w:rFonts w:asciiTheme="minorHAnsi" w:hAnsiTheme="minorHAnsi" w:cstheme="minorHAnsi"/>
          <w:sz w:val="22"/>
          <w:szCs w:val="22"/>
        </w:rPr>
        <w:lastRenderedPageBreak/>
        <w:t xml:space="preserve">Dr. </w:t>
      </w:r>
      <w:proofErr w:type="spellStart"/>
      <w:r w:rsidRPr="00073E94">
        <w:rPr>
          <w:rFonts w:asciiTheme="minorHAnsi" w:hAnsiTheme="minorHAnsi" w:cstheme="minorHAnsi"/>
          <w:sz w:val="22"/>
          <w:szCs w:val="22"/>
        </w:rPr>
        <w:t>DuRocher</w:t>
      </w:r>
      <w:proofErr w:type="spellEnd"/>
      <w:r w:rsidRPr="00073E94">
        <w:rPr>
          <w:rFonts w:asciiTheme="minorHAnsi" w:hAnsiTheme="minorHAnsi" w:cstheme="minorHAnsi"/>
          <w:sz w:val="22"/>
          <w:szCs w:val="22"/>
        </w:rPr>
        <w:t xml:space="preserve"> represented KSU on the implementation committee. </w:t>
      </w:r>
    </w:p>
    <w:p w14:paraId="270DCF34" w14:textId="083888A2" w:rsidR="00E94EC8" w:rsidRPr="00073E94" w:rsidRDefault="00E94EC8" w:rsidP="00901A2F">
      <w:pPr>
        <w:pStyle w:val="Default"/>
        <w:numPr>
          <w:ilvl w:val="1"/>
          <w:numId w:val="1"/>
        </w:numPr>
        <w:spacing w:after="198"/>
        <w:rPr>
          <w:rFonts w:asciiTheme="minorHAnsi" w:hAnsiTheme="minorHAnsi" w:cstheme="minorHAnsi"/>
          <w:sz w:val="22"/>
          <w:szCs w:val="22"/>
        </w:rPr>
      </w:pPr>
      <w:r w:rsidRPr="00073E94">
        <w:rPr>
          <w:rFonts w:asciiTheme="minorHAnsi" w:hAnsiTheme="minorHAnsi" w:cstheme="minorHAnsi"/>
          <w:sz w:val="22"/>
          <w:szCs w:val="22"/>
        </w:rPr>
        <w:t xml:space="preserve">Dr. </w:t>
      </w:r>
      <w:proofErr w:type="spellStart"/>
      <w:r w:rsidRPr="00073E94">
        <w:rPr>
          <w:rFonts w:asciiTheme="minorHAnsi" w:hAnsiTheme="minorHAnsi" w:cstheme="minorHAnsi"/>
          <w:sz w:val="22"/>
          <w:szCs w:val="22"/>
        </w:rPr>
        <w:t>DuRocher</w:t>
      </w:r>
      <w:proofErr w:type="spellEnd"/>
      <w:r w:rsidRPr="00073E94">
        <w:rPr>
          <w:rFonts w:asciiTheme="minorHAnsi" w:hAnsiTheme="minorHAnsi" w:cstheme="minorHAnsi"/>
          <w:sz w:val="22"/>
          <w:szCs w:val="22"/>
        </w:rPr>
        <w:t xml:space="preserve"> noted that the USG has released the model for comment up until the April BOR meeting.  In the interim, the USG has established an online form to receive comment, and KSU has set up also set up a link for feedback.  Feedback on the KSU link will be anonymous, which is not the case with the USG link, and will be forwarded in total to the USG.  Dr. </w:t>
      </w:r>
      <w:proofErr w:type="spellStart"/>
      <w:r w:rsidRPr="00073E94">
        <w:rPr>
          <w:rFonts w:asciiTheme="minorHAnsi" w:hAnsiTheme="minorHAnsi" w:cstheme="minorHAnsi"/>
          <w:sz w:val="22"/>
          <w:szCs w:val="22"/>
        </w:rPr>
        <w:t>DuRocher</w:t>
      </w:r>
      <w:proofErr w:type="spellEnd"/>
      <w:r w:rsidRPr="00073E94">
        <w:rPr>
          <w:rFonts w:asciiTheme="minorHAnsi" w:hAnsiTheme="minorHAnsi" w:cstheme="minorHAnsi"/>
          <w:sz w:val="22"/>
          <w:szCs w:val="22"/>
        </w:rPr>
        <w:t xml:space="preserve"> said that faculty could also contact her to share feedback.  Finally, she noted that the RACs will be providing feedback. </w:t>
      </w:r>
    </w:p>
    <w:p w14:paraId="7BDE63E6" w14:textId="1D9EC18C" w:rsidR="00622988" w:rsidRPr="00073E94" w:rsidRDefault="00622988" w:rsidP="00901A2F">
      <w:pPr>
        <w:pStyle w:val="Default"/>
        <w:numPr>
          <w:ilvl w:val="1"/>
          <w:numId w:val="1"/>
        </w:numPr>
        <w:spacing w:after="198"/>
        <w:rPr>
          <w:rFonts w:asciiTheme="minorHAnsi" w:hAnsiTheme="minorHAnsi" w:cstheme="minorHAnsi"/>
          <w:sz w:val="22"/>
          <w:szCs w:val="22"/>
        </w:rPr>
      </w:pPr>
      <w:r w:rsidRPr="00073E94">
        <w:rPr>
          <w:rFonts w:asciiTheme="minorHAnsi" w:hAnsiTheme="minorHAnsi" w:cstheme="minorHAnsi"/>
          <w:sz w:val="22"/>
          <w:szCs w:val="22"/>
        </w:rPr>
        <w:t xml:space="preserve">Randy Stuart, Marketing, noted that the university has not looked into General Education for a number of years. </w:t>
      </w:r>
    </w:p>
    <w:p w14:paraId="6E73D838" w14:textId="04E8B8F3" w:rsidR="00622988" w:rsidRPr="00073E94" w:rsidRDefault="00622988" w:rsidP="00901A2F">
      <w:pPr>
        <w:pStyle w:val="Default"/>
        <w:numPr>
          <w:ilvl w:val="1"/>
          <w:numId w:val="1"/>
        </w:numPr>
        <w:spacing w:after="198"/>
        <w:rPr>
          <w:rFonts w:asciiTheme="minorHAnsi" w:hAnsiTheme="minorHAnsi" w:cstheme="minorHAnsi"/>
          <w:sz w:val="22"/>
          <w:szCs w:val="22"/>
        </w:rPr>
      </w:pPr>
      <w:r w:rsidRPr="00073E94">
        <w:rPr>
          <w:rFonts w:asciiTheme="minorHAnsi" w:hAnsiTheme="minorHAnsi" w:cstheme="minorHAnsi"/>
          <w:sz w:val="22"/>
          <w:szCs w:val="22"/>
        </w:rPr>
        <w:t xml:space="preserve">Dr. Jillian Ford, Secondary </w:t>
      </w:r>
      <w:proofErr w:type="spellStart"/>
      <w:r w:rsidRPr="00073E94">
        <w:rPr>
          <w:rFonts w:asciiTheme="minorHAnsi" w:hAnsiTheme="minorHAnsi" w:cstheme="minorHAnsi"/>
          <w:sz w:val="22"/>
          <w:szCs w:val="22"/>
        </w:rPr>
        <w:t>Educaiton</w:t>
      </w:r>
      <w:proofErr w:type="spellEnd"/>
      <w:r w:rsidRPr="00073E94">
        <w:rPr>
          <w:rFonts w:asciiTheme="minorHAnsi" w:hAnsiTheme="minorHAnsi" w:cstheme="minorHAnsi"/>
          <w:sz w:val="22"/>
          <w:szCs w:val="22"/>
        </w:rPr>
        <w:t xml:space="preserve">, noted that there seems to be a problem with transferability and consistency.  </w:t>
      </w:r>
    </w:p>
    <w:p w14:paraId="6F0BE4D1" w14:textId="5A91FD8A" w:rsidR="00622988" w:rsidRPr="00073E94" w:rsidRDefault="00622988" w:rsidP="00901A2F">
      <w:pPr>
        <w:pStyle w:val="Default"/>
        <w:numPr>
          <w:ilvl w:val="1"/>
          <w:numId w:val="1"/>
        </w:numPr>
        <w:spacing w:after="198"/>
        <w:rPr>
          <w:rFonts w:asciiTheme="minorHAnsi" w:hAnsiTheme="minorHAnsi" w:cstheme="minorHAnsi"/>
          <w:sz w:val="22"/>
          <w:szCs w:val="22"/>
        </w:rPr>
      </w:pPr>
      <w:r w:rsidRPr="00073E94">
        <w:rPr>
          <w:rFonts w:asciiTheme="minorHAnsi" w:hAnsiTheme="minorHAnsi" w:cstheme="minorHAnsi"/>
          <w:sz w:val="22"/>
          <w:szCs w:val="22"/>
        </w:rPr>
        <w:t>Dr. Steve Collins, Political Science, expressed concern that KSU seems to have several committees looking at this issue.  He wondered why we need a taskforce to look at the structure of the General Education Council when we could have the existing General Education Council.</w:t>
      </w:r>
    </w:p>
    <w:p w14:paraId="2DB8843B" w14:textId="04871F02" w:rsidR="00622988" w:rsidRPr="00073E94" w:rsidRDefault="00622988" w:rsidP="00901A2F">
      <w:pPr>
        <w:pStyle w:val="Default"/>
        <w:numPr>
          <w:ilvl w:val="1"/>
          <w:numId w:val="1"/>
        </w:numPr>
        <w:spacing w:after="198"/>
        <w:rPr>
          <w:rFonts w:asciiTheme="minorHAnsi" w:hAnsiTheme="minorHAnsi" w:cstheme="minorHAnsi"/>
          <w:sz w:val="22"/>
          <w:szCs w:val="22"/>
        </w:rPr>
      </w:pPr>
      <w:r w:rsidRPr="00073E94">
        <w:rPr>
          <w:rFonts w:asciiTheme="minorHAnsi" w:hAnsiTheme="minorHAnsi" w:cstheme="minorHAnsi"/>
          <w:sz w:val="22"/>
          <w:szCs w:val="22"/>
        </w:rPr>
        <w:t xml:space="preserve">Several Senators expressed concern about the rushed timeline when universities within the system have to develop and then submit courses, including resubmitting existing courses, for curriculum review by December 2020. </w:t>
      </w:r>
    </w:p>
    <w:p w14:paraId="4EBD46F3" w14:textId="77790207" w:rsidR="00622988" w:rsidRPr="00073E94" w:rsidRDefault="00622988" w:rsidP="00622988">
      <w:pPr>
        <w:pStyle w:val="Default"/>
        <w:numPr>
          <w:ilvl w:val="0"/>
          <w:numId w:val="1"/>
        </w:numPr>
        <w:spacing w:after="198"/>
        <w:rPr>
          <w:rFonts w:asciiTheme="minorHAnsi" w:hAnsiTheme="minorHAnsi" w:cstheme="minorHAnsi"/>
          <w:sz w:val="22"/>
          <w:szCs w:val="22"/>
        </w:rPr>
      </w:pPr>
      <w:r w:rsidRPr="00073E94">
        <w:rPr>
          <w:rFonts w:asciiTheme="minorHAnsi" w:hAnsiTheme="minorHAnsi" w:cstheme="minorHAnsi"/>
          <w:sz w:val="22"/>
          <w:szCs w:val="22"/>
        </w:rPr>
        <w:t>Meeting was adjourned at 2:07 PM</w:t>
      </w:r>
    </w:p>
    <w:p w14:paraId="10A13048" w14:textId="005D1A34" w:rsidR="00B9758F" w:rsidRPr="00073E94" w:rsidRDefault="00B9758F" w:rsidP="00B9758F">
      <w:pPr>
        <w:pStyle w:val="Default"/>
        <w:rPr>
          <w:rFonts w:asciiTheme="minorHAnsi" w:hAnsiTheme="minorHAnsi" w:cstheme="minorHAnsi"/>
          <w:sz w:val="22"/>
          <w:szCs w:val="22"/>
        </w:rPr>
      </w:pPr>
    </w:p>
    <w:p w14:paraId="328800A3" w14:textId="77777777" w:rsidR="00605893" w:rsidRPr="00073E94" w:rsidRDefault="00F43AEA">
      <w:pPr>
        <w:rPr>
          <w:rFonts w:cstheme="minorHAnsi"/>
          <w:sz w:val="22"/>
          <w:szCs w:val="22"/>
        </w:rPr>
      </w:pPr>
    </w:p>
    <w:sectPr w:rsidR="00605893" w:rsidRPr="00073E94" w:rsidSect="002978CA">
      <w:pgSz w:w="12240" w:h="16340"/>
      <w:pgMar w:top="1145" w:right="1202" w:bottom="1440" w:left="120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D3FE8"/>
    <w:multiLevelType w:val="hybridMultilevel"/>
    <w:tmpl w:val="959600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58F"/>
    <w:rsid w:val="0002519F"/>
    <w:rsid w:val="00073E94"/>
    <w:rsid w:val="000A445D"/>
    <w:rsid w:val="001D51C2"/>
    <w:rsid w:val="002D2170"/>
    <w:rsid w:val="003417C3"/>
    <w:rsid w:val="003C5FF7"/>
    <w:rsid w:val="005D6113"/>
    <w:rsid w:val="00622988"/>
    <w:rsid w:val="00700B1D"/>
    <w:rsid w:val="008A193C"/>
    <w:rsid w:val="00901A2F"/>
    <w:rsid w:val="00917E14"/>
    <w:rsid w:val="00921660"/>
    <w:rsid w:val="00A36759"/>
    <w:rsid w:val="00A72229"/>
    <w:rsid w:val="00AD7FF3"/>
    <w:rsid w:val="00AF5FAE"/>
    <w:rsid w:val="00B9758F"/>
    <w:rsid w:val="00C17AC0"/>
    <w:rsid w:val="00E94EC8"/>
    <w:rsid w:val="00F35EDB"/>
    <w:rsid w:val="00F43AEA"/>
    <w:rsid w:val="00FB04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B28D4"/>
  <w14:defaultImageDpi w14:val="32767"/>
  <w15:chartTrackingRefBased/>
  <w15:docId w15:val="{3F9A341C-7DB1-0B45-82ED-95D74314E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2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9758F"/>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1735</Words>
  <Characters>9895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Harper</dc:creator>
  <cp:keywords/>
  <dc:description/>
  <cp:lastModifiedBy>Doug Moodie</cp:lastModifiedBy>
  <cp:revision>2</cp:revision>
  <dcterms:created xsi:type="dcterms:W3CDTF">2020-04-13T13:50:00Z</dcterms:created>
  <dcterms:modified xsi:type="dcterms:W3CDTF">2020-04-13T13:50:00Z</dcterms:modified>
</cp:coreProperties>
</file>