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48F0B" w14:textId="5F2D97D4" w:rsidR="009C5B9A" w:rsidRDefault="002A000E">
      <w:pPr>
        <w:spacing w:after="289"/>
        <w:ind w:left="2886"/>
        <w:rPr>
          <w:rFonts w:asciiTheme="majorBidi" w:hAnsiTheme="majorBidi" w:cstheme="majorBidi"/>
        </w:rPr>
      </w:pPr>
      <w:r w:rsidRPr="00A3043D">
        <w:rPr>
          <w:rFonts w:asciiTheme="majorBidi" w:hAnsiTheme="majorBidi" w:cstheme="majorBidi"/>
          <w:noProof/>
        </w:rPr>
        <w:drawing>
          <wp:inline distT="0" distB="0" distL="0" distR="0" wp14:anchorId="1D2009B0" wp14:editId="712067EC">
            <wp:extent cx="2278380" cy="55171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2278380" cy="551713"/>
                    </a:xfrm>
                    <a:prstGeom prst="rect">
                      <a:avLst/>
                    </a:prstGeom>
                  </pic:spPr>
                </pic:pic>
              </a:graphicData>
            </a:graphic>
          </wp:inline>
        </w:drawing>
      </w:r>
    </w:p>
    <w:p w14:paraId="73268D8F" w14:textId="29119638" w:rsidR="00001923" w:rsidRDefault="00001923">
      <w:pPr>
        <w:spacing w:after="289"/>
        <w:ind w:left="2886"/>
        <w:rPr>
          <w:rFonts w:asciiTheme="majorBidi" w:hAnsiTheme="majorBidi" w:cstheme="majorBidi"/>
        </w:rPr>
      </w:pPr>
    </w:p>
    <w:p w14:paraId="623B7D12" w14:textId="7850B3D0" w:rsidR="00001923" w:rsidRPr="00001923" w:rsidRDefault="00001923" w:rsidP="00001923">
      <w:pPr>
        <w:spacing w:before="100" w:beforeAutospacing="1" w:after="100" w:afterAutospacing="1"/>
        <w:rPr>
          <w:lang w:eastAsia="en-US"/>
        </w:rPr>
      </w:pPr>
      <w:r w:rsidRPr="00001923">
        <w:rPr>
          <w:lang w:eastAsia="en-US"/>
        </w:rPr>
        <w:t xml:space="preserve">Faculty Senators in attendance: Darina Lepadatu (Faculty Senate President, Sociology &amp; Criminal Justice), Doug Moodie (Management &amp; Entrepreneurship), Paula Guerra (Elementary Education), Daniel Ferreira (Environmental Science), Todd Harper (President Elect, English), Jim Davis (Theatre &amp; Performance Studies), Austin Brown (Data Science &amp; Analytics), Lantz </w:t>
      </w:r>
      <w:proofErr w:type="spellStart"/>
      <w:r w:rsidRPr="00001923">
        <w:rPr>
          <w:lang w:eastAsia="en-US"/>
        </w:rPr>
        <w:t>Holtzhower</w:t>
      </w:r>
      <w:proofErr w:type="spellEnd"/>
      <w:r w:rsidRPr="00001923">
        <w:rPr>
          <w:lang w:eastAsia="en-US"/>
        </w:rPr>
        <w:t xml:space="preserve"> (Construction Management), Ann Mills (Library Resources), Humayun Zafar (Information Systems &amp; Security), Mary Beth Maguire (Nursing), Lin Li (Industrial &amp; Systems Engineering), Rebecca Hill (Interdisciplinary Studies), Cameron </w:t>
      </w:r>
      <w:proofErr w:type="spellStart"/>
      <w:r w:rsidRPr="00001923">
        <w:rPr>
          <w:lang w:eastAsia="en-US"/>
        </w:rPr>
        <w:t>Greensmith</w:t>
      </w:r>
      <w:proofErr w:type="spellEnd"/>
      <w:r w:rsidRPr="00001923">
        <w:rPr>
          <w:lang w:eastAsia="en-US"/>
        </w:rPr>
        <w:t xml:space="preserve"> (Social Work &amp; Human Services), Steve Collins (Political Science &amp; International Affairs), Cristen Dutcher (School of Accountancy), Jillian Ford (Secondary &amp; Middle Grades Education), Heather </w:t>
      </w:r>
      <w:proofErr w:type="spellStart"/>
      <w:r w:rsidRPr="00001923">
        <w:rPr>
          <w:lang w:eastAsia="en-US"/>
        </w:rPr>
        <w:t>Pincock</w:t>
      </w:r>
      <w:proofErr w:type="spellEnd"/>
      <w:r w:rsidRPr="00001923">
        <w:rPr>
          <w:lang w:eastAsia="en-US"/>
        </w:rPr>
        <w:t xml:space="preserve"> (Conflict Management, Peacebuilding, &amp; Development), Hassan </w:t>
      </w:r>
      <w:proofErr w:type="spellStart"/>
      <w:r w:rsidRPr="00001923">
        <w:rPr>
          <w:lang w:eastAsia="en-US"/>
        </w:rPr>
        <w:t>Pournnaghsband</w:t>
      </w:r>
      <w:proofErr w:type="spellEnd"/>
      <w:r w:rsidRPr="00001923">
        <w:rPr>
          <w:lang w:eastAsia="en-US"/>
        </w:rPr>
        <w:t xml:space="preserve"> (Software Engineering &amp; Game Development), William Griffiths (Mathematics), Kenneth </w:t>
      </w:r>
      <w:proofErr w:type="spellStart"/>
      <w:r w:rsidRPr="00001923">
        <w:rPr>
          <w:lang w:eastAsia="en-US"/>
        </w:rPr>
        <w:t>Hoganson</w:t>
      </w:r>
      <w:proofErr w:type="spellEnd"/>
      <w:r w:rsidRPr="00001923">
        <w:rPr>
          <w:lang w:eastAsia="en-US"/>
        </w:rPr>
        <w:t xml:space="preserve"> (Computer Science), </w:t>
      </w:r>
      <w:proofErr w:type="spellStart"/>
      <w:r w:rsidRPr="00001923">
        <w:rPr>
          <w:lang w:eastAsia="en-US"/>
        </w:rPr>
        <w:t>Dabae</w:t>
      </w:r>
      <w:proofErr w:type="spellEnd"/>
      <w:r w:rsidRPr="00001923">
        <w:rPr>
          <w:lang w:eastAsia="en-US"/>
        </w:rPr>
        <w:t xml:space="preserve"> Lee (School of Instructional Technology and Innovation), Noah McLaughlin (Foreign Languages), Giovanni Loreto (Architecture), Jeff </w:t>
      </w:r>
      <w:proofErr w:type="spellStart"/>
      <w:r w:rsidRPr="00001923">
        <w:rPr>
          <w:lang w:eastAsia="en-US"/>
        </w:rPr>
        <w:t>Yunek</w:t>
      </w:r>
      <w:proofErr w:type="spellEnd"/>
      <w:r w:rsidRPr="00001923">
        <w:rPr>
          <w:lang w:eastAsia="en-US"/>
        </w:rPr>
        <w:t xml:space="preserve"> (Parliamentarian, Music), Jennifer Dickey (History &amp; Philosophy), David Bray (Economics, Finance, &amp; Quantitative Analysis), Daniel Rogers (Psychological Science), Peter St. Pierre (Health &amp; Physical Education), Nicholas </w:t>
      </w:r>
      <w:proofErr w:type="spellStart"/>
      <w:r w:rsidRPr="00001923">
        <w:rPr>
          <w:lang w:eastAsia="en-US"/>
        </w:rPr>
        <w:t>Ellwanger</w:t>
      </w:r>
      <w:proofErr w:type="spellEnd"/>
      <w:r w:rsidRPr="00001923">
        <w:rPr>
          <w:lang w:eastAsia="en-US"/>
        </w:rPr>
        <w:t xml:space="preserve"> (Honors College), Glen </w:t>
      </w:r>
      <w:proofErr w:type="spellStart"/>
      <w:r w:rsidRPr="00001923">
        <w:rPr>
          <w:lang w:eastAsia="en-US"/>
        </w:rPr>
        <w:t>Meades</w:t>
      </w:r>
      <w:proofErr w:type="spellEnd"/>
      <w:r w:rsidRPr="00001923">
        <w:rPr>
          <w:lang w:eastAsia="en-US"/>
        </w:rPr>
        <w:t xml:space="preserve"> (Chemistry &amp; Biochemistry), Randy Stuart (Marketing and Professional Sales), </w:t>
      </w:r>
      <w:proofErr w:type="spellStart"/>
      <w:r w:rsidRPr="00001923">
        <w:rPr>
          <w:lang w:eastAsia="en-US"/>
        </w:rPr>
        <w:t>Sumit</w:t>
      </w:r>
      <w:proofErr w:type="spellEnd"/>
      <w:r w:rsidRPr="00001923">
        <w:rPr>
          <w:lang w:eastAsia="en-US"/>
        </w:rPr>
        <w:t xml:space="preserve"> Chakravarty (Electrical Engineering), Mohammad </w:t>
      </w:r>
      <w:proofErr w:type="spellStart"/>
      <w:r w:rsidRPr="00001923">
        <w:rPr>
          <w:lang w:eastAsia="en-US"/>
        </w:rPr>
        <w:t>Jonaidi</w:t>
      </w:r>
      <w:proofErr w:type="spellEnd"/>
      <w:r w:rsidRPr="00001923">
        <w:rPr>
          <w:lang w:eastAsia="en-US"/>
        </w:rPr>
        <w:t xml:space="preserve"> (Civil and Environmental Engineering), Monique Logan (Technical Communication and Interactive Design), Susan </w:t>
      </w:r>
      <w:r w:rsidR="00A35895">
        <w:rPr>
          <w:lang w:eastAsia="en-US"/>
        </w:rPr>
        <w:t xml:space="preserve">Kirkpatrick </w:t>
      </w:r>
      <w:r w:rsidRPr="00001923">
        <w:rPr>
          <w:lang w:eastAsia="en-US"/>
        </w:rPr>
        <w:t>Smith (Geography</w:t>
      </w:r>
      <w:r w:rsidR="00E70D89">
        <w:rPr>
          <w:lang w:eastAsia="en-US"/>
        </w:rPr>
        <w:t xml:space="preserve"> &amp; Anthropology</w:t>
      </w:r>
      <w:r w:rsidRPr="00001923">
        <w:rPr>
          <w:lang w:eastAsia="en-US"/>
        </w:rPr>
        <w:t>), Justin Pettigrew (Communication &amp; Media), Estella Chan (Molecular &amp; Cellular Biology)</w:t>
      </w:r>
      <w:r w:rsidR="00B02DBD">
        <w:rPr>
          <w:lang w:eastAsia="en-US"/>
        </w:rPr>
        <w:t>, Diana Gregory</w:t>
      </w:r>
      <w:r w:rsidR="00CC2466">
        <w:rPr>
          <w:lang w:eastAsia="en-US"/>
        </w:rPr>
        <w:t xml:space="preserve"> (Visual Arts)</w:t>
      </w:r>
      <w:r w:rsidR="00490607">
        <w:rPr>
          <w:lang w:eastAsia="en-US"/>
        </w:rPr>
        <w:t xml:space="preserve">, Jeff Wagner (Electrical Engineering), </w:t>
      </w:r>
      <w:r w:rsidR="00F64488">
        <w:rPr>
          <w:lang w:eastAsia="en-US"/>
        </w:rPr>
        <w:t xml:space="preserve">Ying Wang (Mechatronics Engineering), </w:t>
      </w:r>
    </w:p>
    <w:p w14:paraId="1F3A17EC" w14:textId="77777777" w:rsidR="00001923" w:rsidRPr="00001923" w:rsidRDefault="00001923" w:rsidP="00001923">
      <w:pPr>
        <w:spacing w:before="100" w:beforeAutospacing="1" w:after="100" w:afterAutospacing="1"/>
        <w:rPr>
          <w:lang w:eastAsia="en-US"/>
        </w:rPr>
      </w:pPr>
      <w:r w:rsidRPr="00001923">
        <w:rPr>
          <w:lang w:eastAsia="en-US"/>
        </w:rPr>
        <w:t xml:space="preserve">Ex-Officio Members: </w:t>
      </w:r>
      <w:proofErr w:type="spellStart"/>
      <w:r w:rsidRPr="00001923">
        <w:rPr>
          <w:lang w:eastAsia="en-US"/>
        </w:rPr>
        <w:t>LaJuan</w:t>
      </w:r>
      <w:proofErr w:type="spellEnd"/>
      <w:r w:rsidRPr="00001923">
        <w:rPr>
          <w:lang w:eastAsia="en-US"/>
        </w:rPr>
        <w:t xml:space="preserve"> Simpson-</w:t>
      </w:r>
      <w:proofErr w:type="spellStart"/>
      <w:r w:rsidRPr="00001923">
        <w:rPr>
          <w:lang w:eastAsia="en-US"/>
        </w:rPr>
        <w:t>Wilkey</w:t>
      </w:r>
      <w:proofErr w:type="spellEnd"/>
      <w:r w:rsidRPr="00001923">
        <w:rPr>
          <w:lang w:eastAsia="en-US"/>
        </w:rPr>
        <w:t xml:space="preserve"> (ex-officio member, Assistant VP for Faculty Affairs), Kat </w:t>
      </w:r>
      <w:proofErr w:type="spellStart"/>
      <w:r w:rsidRPr="00001923">
        <w:rPr>
          <w:lang w:eastAsia="en-US"/>
        </w:rPr>
        <w:t>Schwaig</w:t>
      </w:r>
      <w:proofErr w:type="spellEnd"/>
      <w:r w:rsidRPr="00001923">
        <w:rPr>
          <w:lang w:eastAsia="en-US"/>
        </w:rPr>
        <w:t xml:space="preserve"> (ex-officio member, President), Ivan </w:t>
      </w:r>
      <w:proofErr w:type="spellStart"/>
      <w:r w:rsidRPr="00001923">
        <w:rPr>
          <w:lang w:eastAsia="en-US"/>
        </w:rPr>
        <w:t>Pulinkala</w:t>
      </w:r>
      <w:proofErr w:type="spellEnd"/>
      <w:r w:rsidRPr="00001923">
        <w:rPr>
          <w:lang w:eastAsia="en-US"/>
        </w:rPr>
        <w:t xml:space="preserve"> (ex-officio member, Interim Provost). </w:t>
      </w:r>
    </w:p>
    <w:p w14:paraId="12B4804B" w14:textId="7D383A88" w:rsidR="00001923" w:rsidRPr="00001923" w:rsidRDefault="00001923" w:rsidP="00001923">
      <w:pPr>
        <w:spacing w:before="100" w:beforeAutospacing="1" w:after="100" w:afterAutospacing="1"/>
        <w:rPr>
          <w:lang w:eastAsia="en-US"/>
        </w:rPr>
      </w:pPr>
      <w:r w:rsidRPr="00001923">
        <w:rPr>
          <w:lang w:eastAsia="en-US"/>
        </w:rPr>
        <w:t xml:space="preserve">Guests: Amy </w:t>
      </w:r>
      <w:proofErr w:type="spellStart"/>
      <w:r w:rsidRPr="00001923">
        <w:rPr>
          <w:lang w:eastAsia="en-US"/>
        </w:rPr>
        <w:t>Buddie</w:t>
      </w:r>
      <w:proofErr w:type="spellEnd"/>
      <w:r w:rsidRPr="00001923">
        <w:rPr>
          <w:lang w:eastAsia="en-US"/>
        </w:rPr>
        <w:t>, Lesley Netter-</w:t>
      </w:r>
      <w:proofErr w:type="spellStart"/>
      <w:r w:rsidRPr="00001923">
        <w:rPr>
          <w:lang w:eastAsia="en-US"/>
        </w:rPr>
        <w:t>Snowdon</w:t>
      </w:r>
      <w:proofErr w:type="spellEnd"/>
      <w:r w:rsidRPr="00001923">
        <w:rPr>
          <w:lang w:eastAsia="en-US"/>
        </w:rPr>
        <w:t xml:space="preserve">, Thierry Leger, Tricia Chastain, </w:t>
      </w:r>
      <w:proofErr w:type="spellStart"/>
      <w:r w:rsidRPr="00001923">
        <w:rPr>
          <w:lang w:eastAsia="en-US"/>
        </w:rPr>
        <w:t>Nwakaego</w:t>
      </w:r>
      <w:proofErr w:type="spellEnd"/>
      <w:r w:rsidRPr="00001923">
        <w:rPr>
          <w:lang w:eastAsia="en-US"/>
        </w:rPr>
        <w:t xml:space="preserve"> </w:t>
      </w:r>
      <w:proofErr w:type="spellStart"/>
      <w:r w:rsidRPr="00001923">
        <w:rPr>
          <w:lang w:eastAsia="en-US"/>
        </w:rPr>
        <w:t>Nkumeh</w:t>
      </w:r>
      <w:proofErr w:type="spellEnd"/>
      <w:r w:rsidRPr="00001923">
        <w:rPr>
          <w:lang w:eastAsia="en-US"/>
        </w:rPr>
        <w:t xml:space="preserve"> Walker, Pam Cole, James Taylor, Sonia </w:t>
      </w:r>
      <w:proofErr w:type="spellStart"/>
      <w:r w:rsidRPr="00001923">
        <w:rPr>
          <w:lang w:eastAsia="en-US"/>
        </w:rPr>
        <w:t>Toson</w:t>
      </w:r>
      <w:proofErr w:type="spellEnd"/>
      <w:r w:rsidRPr="00001923">
        <w:rPr>
          <w:lang w:eastAsia="en-US"/>
        </w:rPr>
        <w:t xml:space="preserve">, Alexander McGee, Jeff Delaney, Aaron Howell, Monica </w:t>
      </w:r>
      <w:proofErr w:type="spellStart"/>
      <w:r w:rsidRPr="00001923">
        <w:rPr>
          <w:lang w:eastAsia="en-US"/>
        </w:rPr>
        <w:t>Swahn</w:t>
      </w:r>
      <w:proofErr w:type="spellEnd"/>
      <w:r w:rsidRPr="00001923">
        <w:rPr>
          <w:lang w:eastAsia="en-US"/>
        </w:rPr>
        <w:t xml:space="preserve">, James </w:t>
      </w:r>
      <w:proofErr w:type="spellStart"/>
      <w:r w:rsidRPr="00001923">
        <w:rPr>
          <w:lang w:eastAsia="en-US"/>
        </w:rPr>
        <w:t>Stincholm</w:t>
      </w:r>
      <w:proofErr w:type="spellEnd"/>
      <w:r w:rsidRPr="00001923">
        <w:rPr>
          <w:lang w:eastAsia="en-US"/>
        </w:rPr>
        <w:t xml:space="preserve">, Liang Zhao, Catherine </w:t>
      </w:r>
      <w:proofErr w:type="spellStart"/>
      <w:r w:rsidRPr="00001923">
        <w:rPr>
          <w:lang w:eastAsia="en-US"/>
        </w:rPr>
        <w:t>Kaukinen</w:t>
      </w:r>
      <w:proofErr w:type="spellEnd"/>
      <w:r w:rsidRPr="00001923">
        <w:rPr>
          <w:lang w:eastAsia="en-US"/>
        </w:rPr>
        <w:t xml:space="preserve">, Andrew Payne, Christy </w:t>
      </w:r>
      <w:proofErr w:type="spellStart"/>
      <w:r w:rsidRPr="00001923">
        <w:rPr>
          <w:lang w:eastAsia="en-US"/>
        </w:rPr>
        <w:t>Storey</w:t>
      </w:r>
      <w:proofErr w:type="spellEnd"/>
      <w:r w:rsidRPr="00001923">
        <w:rPr>
          <w:lang w:eastAsia="en-US"/>
        </w:rPr>
        <w:t xml:space="preserve">, Karen McDowell, Chris Sharpe, Sumanth </w:t>
      </w:r>
      <w:proofErr w:type="spellStart"/>
      <w:r w:rsidRPr="00001923">
        <w:rPr>
          <w:lang w:eastAsia="en-US"/>
        </w:rPr>
        <w:t>Yenduri</w:t>
      </w:r>
      <w:proofErr w:type="spellEnd"/>
      <w:r w:rsidRPr="00001923">
        <w:rPr>
          <w:lang w:eastAsia="en-US"/>
        </w:rPr>
        <w:t xml:space="preserve">, </w:t>
      </w:r>
      <w:r w:rsidR="00490607">
        <w:rPr>
          <w:lang w:eastAsia="en-US"/>
        </w:rPr>
        <w:t xml:space="preserve">Kojo Mensa-Wilmot, Phaedra Corso, </w:t>
      </w:r>
      <w:proofErr w:type="spellStart"/>
      <w:r w:rsidR="00490607">
        <w:rPr>
          <w:lang w:eastAsia="en-US"/>
        </w:rPr>
        <w:t>Nwakaego</w:t>
      </w:r>
      <w:proofErr w:type="spellEnd"/>
      <w:r w:rsidR="00490607">
        <w:rPr>
          <w:lang w:eastAsia="en-US"/>
        </w:rPr>
        <w:t xml:space="preserve"> </w:t>
      </w:r>
      <w:proofErr w:type="spellStart"/>
      <w:r w:rsidR="00490607">
        <w:rPr>
          <w:lang w:eastAsia="en-US"/>
        </w:rPr>
        <w:t>Nkumeh</w:t>
      </w:r>
      <w:proofErr w:type="spellEnd"/>
      <w:r w:rsidR="00490607">
        <w:rPr>
          <w:lang w:eastAsia="en-US"/>
        </w:rPr>
        <w:t xml:space="preserve"> Walker, </w:t>
      </w:r>
      <w:r w:rsidR="00F64488">
        <w:rPr>
          <w:lang w:eastAsia="en-US"/>
        </w:rPr>
        <w:t xml:space="preserve">Ian Ferguson, Tricia Chastain, </w:t>
      </w:r>
      <w:proofErr w:type="spellStart"/>
      <w:r w:rsidR="00F64488">
        <w:rPr>
          <w:lang w:eastAsia="en-US"/>
        </w:rPr>
        <w:t>Ugena</w:t>
      </w:r>
      <w:proofErr w:type="spellEnd"/>
      <w:r w:rsidR="00F64488">
        <w:rPr>
          <w:lang w:eastAsia="en-US"/>
        </w:rPr>
        <w:t xml:space="preserve"> Whitlock</w:t>
      </w:r>
    </w:p>
    <w:p w14:paraId="22BCB225" w14:textId="6265C257" w:rsidR="00001923" w:rsidRPr="00A3043D" w:rsidRDefault="008E7331" w:rsidP="008E7331">
      <w:pPr>
        <w:tabs>
          <w:tab w:val="left" w:pos="1350"/>
        </w:tabs>
        <w:spacing w:after="289"/>
        <w:ind w:left="10"/>
        <w:rPr>
          <w:rFonts w:asciiTheme="majorBidi" w:hAnsiTheme="majorBidi" w:cstheme="majorBidi"/>
        </w:rPr>
      </w:pPr>
      <w:r>
        <w:rPr>
          <w:rFonts w:asciiTheme="majorBidi" w:hAnsiTheme="majorBidi" w:cstheme="majorBidi"/>
        </w:rPr>
        <w:tab/>
      </w:r>
    </w:p>
    <w:p w14:paraId="591063EC" w14:textId="6A68B5E3" w:rsidR="009C5B9A" w:rsidRPr="00A3043D" w:rsidRDefault="002A000E">
      <w:pPr>
        <w:spacing w:after="3" w:line="248" w:lineRule="auto"/>
        <w:ind w:left="10" w:right="14" w:hanging="10"/>
        <w:rPr>
          <w:rFonts w:asciiTheme="majorBidi" w:hAnsiTheme="majorBidi" w:cstheme="majorBidi"/>
        </w:rPr>
      </w:pPr>
      <w:r w:rsidRPr="00A3043D">
        <w:rPr>
          <w:rFonts w:asciiTheme="majorBidi" w:hAnsiTheme="majorBidi" w:cstheme="majorBidi"/>
        </w:rPr>
        <w:t xml:space="preserve">Faculty Senate Executive Committee Meeting: </w:t>
      </w:r>
      <w:r w:rsidR="00DF05E0" w:rsidRPr="00A3043D">
        <w:rPr>
          <w:rFonts w:asciiTheme="majorBidi" w:hAnsiTheme="majorBidi" w:cstheme="majorBidi"/>
        </w:rPr>
        <w:t>April</w:t>
      </w:r>
      <w:r w:rsidR="00AC153F" w:rsidRPr="00A3043D">
        <w:rPr>
          <w:rFonts w:asciiTheme="majorBidi" w:hAnsiTheme="majorBidi" w:cstheme="majorBidi"/>
        </w:rPr>
        <w:t xml:space="preserve"> 1</w:t>
      </w:r>
      <w:r w:rsidR="00DF05E0" w:rsidRPr="00A3043D">
        <w:rPr>
          <w:rFonts w:asciiTheme="majorBidi" w:hAnsiTheme="majorBidi" w:cstheme="majorBidi"/>
        </w:rPr>
        <w:t>1</w:t>
      </w:r>
      <w:r w:rsidR="00AC153F" w:rsidRPr="00A3043D">
        <w:rPr>
          <w:rFonts w:asciiTheme="majorBidi" w:hAnsiTheme="majorBidi" w:cstheme="majorBidi"/>
          <w:vertAlign w:val="superscript"/>
        </w:rPr>
        <w:t>th</w:t>
      </w:r>
      <w:r w:rsidR="00B92B38" w:rsidRPr="00A3043D">
        <w:rPr>
          <w:rFonts w:asciiTheme="majorBidi" w:hAnsiTheme="majorBidi" w:cstheme="majorBidi"/>
        </w:rPr>
        <w:t>,</w:t>
      </w:r>
      <w:r w:rsidRPr="00A3043D">
        <w:rPr>
          <w:rFonts w:asciiTheme="majorBidi" w:hAnsiTheme="majorBidi" w:cstheme="majorBidi"/>
        </w:rPr>
        <w:t xml:space="preserve"> 202</w:t>
      </w:r>
      <w:r w:rsidR="00A8035B" w:rsidRPr="00A3043D">
        <w:rPr>
          <w:rFonts w:asciiTheme="majorBidi" w:hAnsiTheme="majorBidi" w:cstheme="majorBidi"/>
        </w:rPr>
        <w:t>2</w:t>
      </w:r>
      <w:r w:rsidRPr="00A3043D">
        <w:rPr>
          <w:rFonts w:asciiTheme="majorBidi" w:hAnsiTheme="majorBidi" w:cstheme="majorBidi"/>
        </w:rPr>
        <w:t xml:space="preserve"> (12</w:t>
      </w:r>
      <w:r w:rsidR="00AC153F" w:rsidRPr="00A3043D">
        <w:rPr>
          <w:rFonts w:asciiTheme="majorBidi" w:hAnsiTheme="majorBidi" w:cstheme="majorBidi"/>
        </w:rPr>
        <w:t>:30</w:t>
      </w:r>
      <w:r w:rsidR="0013332B" w:rsidRPr="00A3043D">
        <w:rPr>
          <w:rFonts w:asciiTheme="majorBidi" w:hAnsiTheme="majorBidi" w:cstheme="majorBidi"/>
        </w:rPr>
        <w:t>- 1</w:t>
      </w:r>
      <w:r w:rsidR="00AC153F" w:rsidRPr="00A3043D">
        <w:rPr>
          <w:rFonts w:asciiTheme="majorBidi" w:hAnsiTheme="majorBidi" w:cstheme="majorBidi"/>
        </w:rPr>
        <w:t>:30</w:t>
      </w:r>
      <w:r w:rsidRPr="00A3043D">
        <w:rPr>
          <w:rFonts w:asciiTheme="majorBidi" w:hAnsiTheme="majorBidi" w:cstheme="majorBidi"/>
        </w:rPr>
        <w:t xml:space="preserve"> PM) </w:t>
      </w:r>
    </w:p>
    <w:p w14:paraId="64D64726" w14:textId="5C5AA9DE" w:rsidR="009C5B9A" w:rsidRPr="00A3043D" w:rsidRDefault="002A000E">
      <w:pPr>
        <w:spacing w:after="272" w:line="248" w:lineRule="auto"/>
        <w:ind w:left="10" w:right="14" w:hanging="10"/>
        <w:rPr>
          <w:rFonts w:asciiTheme="majorBidi" w:hAnsiTheme="majorBidi" w:cstheme="majorBidi"/>
        </w:rPr>
      </w:pPr>
      <w:r w:rsidRPr="00A3043D">
        <w:rPr>
          <w:rFonts w:asciiTheme="majorBidi" w:hAnsiTheme="majorBidi" w:cstheme="majorBidi"/>
        </w:rPr>
        <w:t xml:space="preserve">Faculty Senate Meeting: </w:t>
      </w:r>
      <w:r w:rsidR="00DF05E0" w:rsidRPr="00A3043D">
        <w:rPr>
          <w:rFonts w:asciiTheme="majorBidi" w:hAnsiTheme="majorBidi" w:cstheme="majorBidi"/>
        </w:rPr>
        <w:t>April 18</w:t>
      </w:r>
      <w:r w:rsidR="00DF05E0" w:rsidRPr="00A3043D">
        <w:rPr>
          <w:rFonts w:asciiTheme="majorBidi" w:hAnsiTheme="majorBidi" w:cstheme="majorBidi"/>
          <w:vertAlign w:val="superscript"/>
        </w:rPr>
        <w:t>th</w:t>
      </w:r>
      <w:r w:rsidR="00B92B38" w:rsidRPr="00A3043D">
        <w:rPr>
          <w:rFonts w:asciiTheme="majorBidi" w:hAnsiTheme="majorBidi" w:cstheme="majorBidi"/>
        </w:rPr>
        <w:t>,</w:t>
      </w:r>
      <w:r w:rsidRPr="00A3043D">
        <w:rPr>
          <w:rFonts w:asciiTheme="majorBidi" w:hAnsiTheme="majorBidi" w:cstheme="majorBidi"/>
        </w:rPr>
        <w:t xml:space="preserve"> 202</w:t>
      </w:r>
      <w:r w:rsidR="00A8035B" w:rsidRPr="00A3043D">
        <w:rPr>
          <w:rFonts w:asciiTheme="majorBidi" w:hAnsiTheme="majorBidi" w:cstheme="majorBidi"/>
        </w:rPr>
        <w:t>2</w:t>
      </w:r>
      <w:r w:rsidRPr="00A3043D">
        <w:rPr>
          <w:rFonts w:asciiTheme="majorBidi" w:hAnsiTheme="majorBidi" w:cstheme="majorBidi"/>
        </w:rPr>
        <w:t xml:space="preserve"> (12:30 PM – </w:t>
      </w:r>
      <w:r w:rsidR="002920F8" w:rsidRPr="00A3043D">
        <w:rPr>
          <w:rFonts w:asciiTheme="majorBidi" w:hAnsiTheme="majorBidi" w:cstheme="majorBidi"/>
        </w:rPr>
        <w:t>1:45</w:t>
      </w:r>
      <w:r w:rsidR="00823218" w:rsidRPr="00A3043D">
        <w:rPr>
          <w:rFonts w:asciiTheme="majorBidi" w:hAnsiTheme="majorBidi" w:cstheme="majorBidi"/>
        </w:rPr>
        <w:t xml:space="preserve"> PM</w:t>
      </w:r>
      <w:r w:rsidRPr="00A3043D">
        <w:rPr>
          <w:rFonts w:asciiTheme="majorBidi" w:hAnsiTheme="majorBidi" w:cstheme="majorBidi"/>
        </w:rPr>
        <w:t xml:space="preserve">) </w:t>
      </w:r>
    </w:p>
    <w:p w14:paraId="0B46516F" w14:textId="77777777" w:rsidR="009C5B9A" w:rsidRPr="00A3043D" w:rsidRDefault="002A000E">
      <w:pPr>
        <w:pStyle w:val="Heading1"/>
        <w:spacing w:after="252"/>
        <w:ind w:left="-5"/>
        <w:rPr>
          <w:rFonts w:asciiTheme="majorBidi" w:hAnsiTheme="majorBidi" w:cstheme="majorBidi"/>
        </w:rPr>
      </w:pPr>
      <w:r w:rsidRPr="00A3043D">
        <w:rPr>
          <w:rFonts w:asciiTheme="majorBidi" w:hAnsiTheme="majorBidi" w:cstheme="majorBidi"/>
        </w:rPr>
        <w:t>Opening Remarks</w:t>
      </w:r>
      <w:r w:rsidRPr="00A3043D">
        <w:rPr>
          <w:rFonts w:asciiTheme="majorBidi" w:hAnsiTheme="majorBidi" w:cstheme="majorBidi"/>
          <w:u w:val="none"/>
        </w:rPr>
        <w:t xml:space="preserve"> </w:t>
      </w:r>
    </w:p>
    <w:p w14:paraId="23AEBEFB" w14:textId="04A68FAB" w:rsidR="009C5B9A" w:rsidRPr="00A3043D" w:rsidRDefault="002A000E">
      <w:pPr>
        <w:tabs>
          <w:tab w:val="center" w:pos="450"/>
          <w:tab w:val="center" w:pos="2060"/>
        </w:tabs>
        <w:spacing w:after="3" w:line="248" w:lineRule="auto"/>
        <w:rPr>
          <w:rFonts w:asciiTheme="majorBidi" w:hAnsiTheme="majorBidi" w:cstheme="majorBidi"/>
        </w:rPr>
      </w:pPr>
      <w:r w:rsidRPr="00A3043D">
        <w:rPr>
          <w:rFonts w:asciiTheme="majorBidi" w:hAnsiTheme="majorBidi" w:cstheme="majorBidi"/>
        </w:rPr>
        <w:tab/>
        <w:t xml:space="preserve">Welcome – </w:t>
      </w:r>
      <w:r w:rsidR="00694342" w:rsidRPr="00A3043D">
        <w:rPr>
          <w:rFonts w:asciiTheme="majorBidi" w:hAnsiTheme="majorBidi" w:cstheme="majorBidi"/>
        </w:rPr>
        <w:t>Darina Lepadatu</w:t>
      </w:r>
    </w:p>
    <w:p w14:paraId="34ABA762" w14:textId="77777777" w:rsidR="00CB4BE3" w:rsidRPr="00A3043D" w:rsidRDefault="00CB4BE3">
      <w:pPr>
        <w:tabs>
          <w:tab w:val="center" w:pos="450"/>
          <w:tab w:val="center" w:pos="2060"/>
        </w:tabs>
        <w:spacing w:after="3" w:line="248" w:lineRule="auto"/>
        <w:rPr>
          <w:rFonts w:asciiTheme="majorBidi" w:hAnsiTheme="majorBidi" w:cstheme="majorBidi"/>
        </w:rPr>
      </w:pPr>
    </w:p>
    <w:p w14:paraId="630AC8BC" w14:textId="2FC3BD93" w:rsidR="00694342" w:rsidRPr="00A3043D" w:rsidRDefault="002A000E" w:rsidP="00694342">
      <w:pPr>
        <w:pStyle w:val="ListParagraph"/>
        <w:tabs>
          <w:tab w:val="center" w:pos="1171"/>
          <w:tab w:val="center" w:pos="3713"/>
        </w:tabs>
        <w:spacing w:after="10" w:line="249" w:lineRule="auto"/>
        <w:rPr>
          <w:rFonts w:asciiTheme="majorBidi" w:hAnsiTheme="majorBidi" w:cstheme="majorBidi"/>
        </w:rPr>
      </w:pPr>
      <w:r w:rsidRPr="00A3043D">
        <w:rPr>
          <w:rFonts w:asciiTheme="majorBidi" w:hAnsiTheme="majorBidi" w:cstheme="majorBidi"/>
          <w:b/>
        </w:rPr>
        <w:t>Online Faculty Senate Meeting Expectations</w:t>
      </w:r>
    </w:p>
    <w:p w14:paraId="3FC8C068" w14:textId="475DD466" w:rsidR="009C5B9A" w:rsidRPr="00A3043D" w:rsidRDefault="002A000E" w:rsidP="00451A19">
      <w:pPr>
        <w:pStyle w:val="ListParagraph"/>
        <w:numPr>
          <w:ilvl w:val="0"/>
          <w:numId w:val="1"/>
        </w:numPr>
        <w:tabs>
          <w:tab w:val="center" w:pos="1171"/>
          <w:tab w:val="center" w:pos="3713"/>
        </w:tabs>
        <w:spacing w:after="10" w:line="249" w:lineRule="auto"/>
        <w:rPr>
          <w:rFonts w:asciiTheme="majorBidi" w:hAnsiTheme="majorBidi" w:cstheme="majorBidi"/>
        </w:rPr>
      </w:pPr>
      <w:r w:rsidRPr="00A3043D">
        <w:rPr>
          <w:rFonts w:asciiTheme="majorBidi" w:hAnsiTheme="majorBidi" w:cstheme="majorBidi"/>
        </w:rPr>
        <w:t>Please complete the attendance survey (link in the chat window) if you are a senator or a guest.</w:t>
      </w:r>
    </w:p>
    <w:p w14:paraId="138A3745" w14:textId="5D4C7A1D" w:rsidR="009C5B9A" w:rsidRPr="00A3043D" w:rsidRDefault="002A000E" w:rsidP="00451A19">
      <w:pPr>
        <w:pStyle w:val="ListParagraph"/>
        <w:numPr>
          <w:ilvl w:val="0"/>
          <w:numId w:val="1"/>
        </w:numPr>
        <w:spacing w:after="3" w:line="248" w:lineRule="auto"/>
        <w:ind w:right="14"/>
        <w:rPr>
          <w:rFonts w:asciiTheme="majorBidi" w:hAnsiTheme="majorBidi" w:cstheme="majorBidi"/>
        </w:rPr>
      </w:pPr>
      <w:r w:rsidRPr="00A3043D">
        <w:rPr>
          <w:rFonts w:asciiTheme="majorBidi" w:hAnsiTheme="majorBidi" w:cstheme="majorBidi"/>
        </w:rPr>
        <w:lastRenderedPageBreak/>
        <w:t xml:space="preserve">Voting will be carried out electronically (link will be available in the chat window) and will be tracked. </w:t>
      </w:r>
      <w:r w:rsidRPr="00A3043D">
        <w:rPr>
          <w:rFonts w:asciiTheme="majorBidi" w:hAnsiTheme="majorBidi" w:cstheme="majorBidi"/>
          <w:b/>
          <w:u w:val="single" w:color="000000"/>
        </w:rPr>
        <w:t>Please only vote if you are a senator.</w:t>
      </w:r>
      <w:r w:rsidRPr="00A3043D">
        <w:rPr>
          <w:rFonts w:asciiTheme="majorBidi" w:hAnsiTheme="majorBidi" w:cstheme="majorBidi"/>
          <w:u w:val="single" w:color="000000"/>
        </w:rPr>
        <w:t xml:space="preserve"> </w:t>
      </w:r>
      <w:r w:rsidRPr="00A3043D">
        <w:rPr>
          <w:rFonts w:asciiTheme="majorBidi" w:hAnsiTheme="majorBidi" w:cstheme="majorBidi"/>
        </w:rPr>
        <w:t>A non-senator voting will result in an immediate permanent ban from the faculty senate.</w:t>
      </w:r>
    </w:p>
    <w:p w14:paraId="11C1A548" w14:textId="77777777" w:rsidR="00694342" w:rsidRPr="00A3043D" w:rsidRDefault="002A000E" w:rsidP="00451A19">
      <w:pPr>
        <w:pStyle w:val="ListParagraph"/>
        <w:numPr>
          <w:ilvl w:val="0"/>
          <w:numId w:val="1"/>
        </w:numPr>
        <w:spacing w:after="269"/>
        <w:ind w:right="14"/>
        <w:rPr>
          <w:rFonts w:asciiTheme="majorBidi" w:hAnsiTheme="majorBidi" w:cstheme="majorBidi"/>
        </w:rPr>
      </w:pPr>
      <w:r w:rsidRPr="00A3043D">
        <w:rPr>
          <w:rFonts w:asciiTheme="majorBidi" w:hAnsiTheme="majorBidi" w:cstheme="majorBidi"/>
        </w:rPr>
        <w:t xml:space="preserve">Use the “Raise your hand” feature </w:t>
      </w:r>
      <w:proofErr w:type="gramStart"/>
      <w:r w:rsidRPr="00A3043D">
        <w:rPr>
          <w:rFonts w:asciiTheme="majorBidi" w:hAnsiTheme="majorBidi" w:cstheme="majorBidi"/>
        </w:rPr>
        <w:t>in order to</w:t>
      </w:r>
      <w:proofErr w:type="gramEnd"/>
      <w:r w:rsidRPr="00A3043D">
        <w:rPr>
          <w:rFonts w:asciiTheme="majorBidi" w:hAnsiTheme="majorBidi" w:cstheme="majorBidi"/>
        </w:rPr>
        <w:t xml:space="preserve"> be recognized. iv. As we move forward with our senate meetings, the FSEC has heard from its members and agrees on the need to hold to correct parliamentary procedure.  Motions will be preferred over discussion items so that we typically have action items on the floor.  We would like to point out that there will be less time in our meetings used to announce our business items, so it will be more important than even to be familiar with all documents pertaining to our meeting.</w:t>
      </w:r>
      <w:r w:rsidR="00694342" w:rsidRPr="00A3043D">
        <w:rPr>
          <w:rFonts w:asciiTheme="majorBidi" w:hAnsiTheme="majorBidi" w:cstheme="majorBidi"/>
        </w:rPr>
        <w:t xml:space="preserve"> </w:t>
      </w:r>
      <w:r w:rsidRPr="00A3043D">
        <w:rPr>
          <w:rFonts w:asciiTheme="majorBidi" w:hAnsiTheme="majorBidi" w:cstheme="majorBidi"/>
        </w:rPr>
        <w:t>To further promote discussion, the president of the faculty senate will begin by calling for dissenting opinions.  If there are no dissenting voices, we will be able to call for a vote directly and increase efficiency in our meetings.</w:t>
      </w:r>
    </w:p>
    <w:p w14:paraId="0EC4C5D6" w14:textId="5F2BEDC5" w:rsidR="00823218" w:rsidRPr="00A3043D" w:rsidRDefault="00694342" w:rsidP="00DA3302">
      <w:pPr>
        <w:pStyle w:val="ListParagraph"/>
        <w:numPr>
          <w:ilvl w:val="0"/>
          <w:numId w:val="1"/>
        </w:numPr>
        <w:spacing w:after="269"/>
        <w:ind w:right="14"/>
        <w:rPr>
          <w:rFonts w:asciiTheme="majorBidi" w:hAnsiTheme="majorBidi" w:cstheme="majorBidi"/>
        </w:rPr>
      </w:pPr>
      <w:r w:rsidRPr="00A3043D">
        <w:rPr>
          <w:rFonts w:asciiTheme="majorBidi" w:hAnsiTheme="majorBidi" w:cstheme="majorBidi"/>
        </w:rPr>
        <w:t xml:space="preserve">Please get familiar with Robert’s Rules of Order: </w:t>
      </w:r>
      <w:hyperlink r:id="rId8" w:history="1">
        <w:r w:rsidRPr="00A3043D">
          <w:rPr>
            <w:rStyle w:val="Hyperlink"/>
            <w:rFonts w:asciiTheme="majorBidi" w:hAnsiTheme="majorBidi" w:cstheme="majorBidi"/>
          </w:rPr>
          <w:t>https://assembly.cornell.edu/sites/default/files/roberts_rules_simplified.pdf</w:t>
        </w:r>
      </w:hyperlink>
    </w:p>
    <w:p w14:paraId="4801478A" w14:textId="77777777" w:rsidR="006F0DB5" w:rsidRPr="00A3043D" w:rsidRDefault="006F0DB5" w:rsidP="006F0DB5">
      <w:pPr>
        <w:pStyle w:val="ListParagraph"/>
        <w:ind w:left="500"/>
        <w:jc w:val="both"/>
        <w:rPr>
          <w:rFonts w:asciiTheme="majorBidi" w:hAnsiTheme="majorBidi" w:cstheme="majorBidi"/>
        </w:rPr>
      </w:pPr>
    </w:p>
    <w:p w14:paraId="5776E843" w14:textId="77D86013" w:rsidR="00AC153F" w:rsidRPr="00A3043D" w:rsidRDefault="00AC153F" w:rsidP="00553740">
      <w:pPr>
        <w:rPr>
          <w:rFonts w:asciiTheme="majorBidi" w:hAnsiTheme="majorBidi" w:cstheme="majorBidi"/>
          <w:b/>
          <w:bCs/>
          <w:u w:val="single"/>
        </w:rPr>
      </w:pPr>
      <w:r w:rsidRPr="00A3043D">
        <w:rPr>
          <w:rFonts w:asciiTheme="majorBidi" w:hAnsiTheme="majorBidi" w:cstheme="majorBidi"/>
          <w:b/>
          <w:bCs/>
          <w:u w:val="single"/>
        </w:rPr>
        <w:t>Old Business:</w:t>
      </w:r>
    </w:p>
    <w:p w14:paraId="21EF5240" w14:textId="712A7C39" w:rsidR="009A5CC7" w:rsidRDefault="009A5CC7" w:rsidP="009A5CC7">
      <w:pPr>
        <w:pStyle w:val="ListParagraph"/>
        <w:numPr>
          <w:ilvl w:val="0"/>
          <w:numId w:val="2"/>
        </w:numPr>
        <w:jc w:val="both"/>
        <w:rPr>
          <w:rFonts w:asciiTheme="majorBidi" w:hAnsiTheme="majorBidi" w:cstheme="majorBidi"/>
        </w:rPr>
      </w:pPr>
      <w:r w:rsidRPr="00A3043D">
        <w:rPr>
          <w:rFonts w:asciiTheme="majorBidi" w:hAnsiTheme="majorBidi" w:cstheme="majorBidi"/>
        </w:rPr>
        <w:t xml:space="preserve">Approval of Faculty Senate </w:t>
      </w:r>
      <w:r w:rsidR="00DF05E0" w:rsidRPr="00A3043D">
        <w:rPr>
          <w:rFonts w:asciiTheme="majorBidi" w:hAnsiTheme="majorBidi" w:cstheme="majorBidi"/>
        </w:rPr>
        <w:t>March</w:t>
      </w:r>
      <w:r w:rsidRPr="00A3043D">
        <w:rPr>
          <w:rFonts w:asciiTheme="majorBidi" w:hAnsiTheme="majorBidi" w:cstheme="majorBidi"/>
        </w:rPr>
        <w:t xml:space="preserve"> 22 Minutes. (James Gambrell 12:30)</w:t>
      </w:r>
    </w:p>
    <w:p w14:paraId="05EC8AA0" w14:textId="26B94FA3" w:rsidR="00F64488" w:rsidRPr="00A3043D" w:rsidRDefault="00F64488" w:rsidP="00F64488">
      <w:pPr>
        <w:pStyle w:val="ListParagraph"/>
        <w:numPr>
          <w:ilvl w:val="1"/>
          <w:numId w:val="2"/>
        </w:numPr>
        <w:jc w:val="both"/>
        <w:rPr>
          <w:rFonts w:asciiTheme="majorBidi" w:hAnsiTheme="majorBidi" w:cstheme="majorBidi"/>
        </w:rPr>
      </w:pPr>
      <w:r>
        <w:rPr>
          <w:rFonts w:asciiTheme="majorBidi" w:hAnsiTheme="majorBidi" w:cstheme="majorBidi"/>
        </w:rPr>
        <w:t>Minutes Approved</w:t>
      </w:r>
    </w:p>
    <w:p w14:paraId="64F4FCFC" w14:textId="77777777" w:rsidR="00AC153F" w:rsidRPr="00A3043D" w:rsidRDefault="00AC153F" w:rsidP="00553740">
      <w:pPr>
        <w:rPr>
          <w:rFonts w:asciiTheme="majorBidi" w:hAnsiTheme="majorBidi" w:cstheme="majorBidi"/>
          <w:b/>
          <w:bCs/>
          <w:u w:val="single"/>
        </w:rPr>
      </w:pPr>
    </w:p>
    <w:p w14:paraId="09825E06" w14:textId="07B9260A" w:rsidR="00553740" w:rsidRPr="00A3043D" w:rsidRDefault="00553740" w:rsidP="00553740">
      <w:pPr>
        <w:rPr>
          <w:rFonts w:asciiTheme="majorBidi" w:hAnsiTheme="majorBidi" w:cstheme="majorBidi"/>
          <w:b/>
          <w:bCs/>
          <w:u w:val="single"/>
        </w:rPr>
      </w:pPr>
      <w:r w:rsidRPr="00A3043D">
        <w:rPr>
          <w:rFonts w:asciiTheme="majorBidi" w:hAnsiTheme="majorBidi" w:cstheme="majorBidi"/>
          <w:b/>
          <w:bCs/>
          <w:u w:val="single"/>
        </w:rPr>
        <w:t>New Business</w:t>
      </w:r>
    </w:p>
    <w:p w14:paraId="59D7B0E2" w14:textId="2E30F09D" w:rsidR="00E52C0E" w:rsidRDefault="00E52C0E" w:rsidP="00E52C0E">
      <w:pPr>
        <w:pStyle w:val="ListParagraph"/>
        <w:numPr>
          <w:ilvl w:val="0"/>
          <w:numId w:val="17"/>
        </w:numPr>
        <w:jc w:val="both"/>
        <w:rPr>
          <w:rFonts w:asciiTheme="majorBidi" w:hAnsiTheme="majorBidi" w:cstheme="majorBidi"/>
        </w:rPr>
      </w:pPr>
      <w:r w:rsidRPr="00A3043D">
        <w:rPr>
          <w:rFonts w:asciiTheme="majorBidi" w:hAnsiTheme="majorBidi" w:cstheme="majorBidi"/>
        </w:rPr>
        <w:t xml:space="preserve">Motion on Three Year Plan for Fully Funding the KSU Faculty Salary Equity Formula (Stephen Collins </w:t>
      </w:r>
      <w:r>
        <w:rPr>
          <w:rFonts w:asciiTheme="majorBidi" w:hAnsiTheme="majorBidi" w:cstheme="majorBidi"/>
        </w:rPr>
        <w:t>12:30-12:45</w:t>
      </w:r>
      <w:r w:rsidRPr="00A3043D">
        <w:rPr>
          <w:rFonts w:asciiTheme="majorBidi" w:hAnsiTheme="majorBidi" w:cstheme="majorBidi"/>
        </w:rPr>
        <w:t>)</w:t>
      </w:r>
    </w:p>
    <w:p w14:paraId="268B8D0E" w14:textId="360F259C" w:rsidR="00F64488" w:rsidRDefault="00F64488" w:rsidP="00F64488">
      <w:pPr>
        <w:pStyle w:val="ListParagraph"/>
        <w:numPr>
          <w:ilvl w:val="1"/>
          <w:numId w:val="17"/>
        </w:numPr>
        <w:jc w:val="both"/>
        <w:rPr>
          <w:rFonts w:asciiTheme="majorBidi" w:hAnsiTheme="majorBidi" w:cstheme="majorBidi"/>
        </w:rPr>
      </w:pPr>
      <w:r>
        <w:rPr>
          <w:rFonts w:asciiTheme="majorBidi" w:hAnsiTheme="majorBidi" w:cstheme="majorBidi"/>
        </w:rPr>
        <w:t xml:space="preserve">Senator Stephen Collins, Political Science and International Affairs, </w:t>
      </w:r>
      <w:r w:rsidR="00D00566">
        <w:rPr>
          <w:rFonts w:asciiTheme="majorBidi" w:hAnsiTheme="majorBidi" w:cstheme="majorBidi"/>
        </w:rPr>
        <w:t xml:space="preserve">presented his motion to fully fund the KSU Faculty Equity Formula in three </w:t>
      </w:r>
      <w:proofErr w:type="gramStart"/>
      <w:r w:rsidR="00D00566">
        <w:rPr>
          <w:rFonts w:asciiTheme="majorBidi" w:hAnsiTheme="majorBidi" w:cstheme="majorBidi"/>
        </w:rPr>
        <w:t>year</w:t>
      </w:r>
      <w:proofErr w:type="gramEnd"/>
      <w:r w:rsidR="00D00566">
        <w:rPr>
          <w:rFonts w:asciiTheme="majorBidi" w:hAnsiTheme="majorBidi" w:cstheme="majorBidi"/>
        </w:rPr>
        <w:t>.  Senator Collins noted that while previous funding had been welcomed, it did not address the salary inequities in a robust manner.  However, with USG receiving its highest funding in years, now is the time to make a concerted effort</w:t>
      </w:r>
      <w:r w:rsidR="00A247DD">
        <w:rPr>
          <w:rFonts w:asciiTheme="majorBidi" w:hAnsiTheme="majorBidi" w:cstheme="majorBidi"/>
        </w:rPr>
        <w:t xml:space="preserve"> towards eliminating salary conversion and compression.  He called on </w:t>
      </w:r>
      <w:r w:rsidR="00A24525">
        <w:rPr>
          <w:rFonts w:asciiTheme="majorBidi" w:hAnsiTheme="majorBidi" w:cstheme="majorBidi"/>
        </w:rPr>
        <w:t>d</w:t>
      </w:r>
      <w:r w:rsidR="00A247DD">
        <w:rPr>
          <w:rFonts w:asciiTheme="majorBidi" w:hAnsiTheme="majorBidi" w:cstheme="majorBidi"/>
        </w:rPr>
        <w:t xml:space="preserve">eans and </w:t>
      </w:r>
      <w:r w:rsidR="00A24525">
        <w:rPr>
          <w:rFonts w:asciiTheme="majorBidi" w:hAnsiTheme="majorBidi" w:cstheme="majorBidi"/>
        </w:rPr>
        <w:t>c</w:t>
      </w:r>
      <w:r w:rsidR="00A247DD">
        <w:rPr>
          <w:rFonts w:asciiTheme="majorBidi" w:hAnsiTheme="majorBidi" w:cstheme="majorBidi"/>
        </w:rPr>
        <w:t xml:space="preserve">hairs to begin assembling data regarding the funding gaps in their colleges and departments, and for the </w:t>
      </w:r>
      <w:proofErr w:type="gramStart"/>
      <w:r w:rsidR="00A247DD">
        <w:rPr>
          <w:rFonts w:asciiTheme="majorBidi" w:hAnsiTheme="majorBidi" w:cstheme="majorBidi"/>
        </w:rPr>
        <w:t>upper-administration</w:t>
      </w:r>
      <w:proofErr w:type="gramEnd"/>
      <w:r w:rsidR="00A247DD">
        <w:rPr>
          <w:rFonts w:asciiTheme="majorBidi" w:hAnsiTheme="majorBidi" w:cstheme="majorBidi"/>
        </w:rPr>
        <w:t xml:space="preserve"> to begin eliminating those gaps as soon as this year, using the </w:t>
      </w:r>
      <w:proofErr w:type="spellStart"/>
      <w:r w:rsidR="00A247DD">
        <w:rPr>
          <w:rFonts w:asciiTheme="majorBidi" w:hAnsiTheme="majorBidi" w:cstheme="majorBidi"/>
        </w:rPr>
        <w:t>Ellermeyer</w:t>
      </w:r>
      <w:proofErr w:type="spellEnd"/>
      <w:r w:rsidR="00A247DD">
        <w:rPr>
          <w:rFonts w:asciiTheme="majorBidi" w:hAnsiTheme="majorBidi" w:cstheme="majorBidi"/>
        </w:rPr>
        <w:t xml:space="preserve"> formula, which was produced by the University during its last study. </w:t>
      </w:r>
    </w:p>
    <w:p w14:paraId="3F9E874A" w14:textId="7D67B4E7" w:rsidR="00A247DD" w:rsidRDefault="00A247DD" w:rsidP="00F64488">
      <w:pPr>
        <w:pStyle w:val="ListParagraph"/>
        <w:numPr>
          <w:ilvl w:val="1"/>
          <w:numId w:val="17"/>
        </w:numPr>
        <w:jc w:val="both"/>
        <w:rPr>
          <w:rFonts w:asciiTheme="majorBidi" w:hAnsiTheme="majorBidi" w:cstheme="majorBidi"/>
        </w:rPr>
      </w:pPr>
      <w:r>
        <w:rPr>
          <w:rFonts w:asciiTheme="majorBidi" w:hAnsiTheme="majorBidi" w:cstheme="majorBidi"/>
        </w:rPr>
        <w:t xml:space="preserve">Senator William Griffiths, Mathematics, seconded the motion. </w:t>
      </w:r>
    </w:p>
    <w:p w14:paraId="0E940C8A" w14:textId="04198686" w:rsidR="00A247DD" w:rsidRDefault="00A247DD" w:rsidP="00F64488">
      <w:pPr>
        <w:pStyle w:val="ListParagraph"/>
        <w:numPr>
          <w:ilvl w:val="1"/>
          <w:numId w:val="17"/>
        </w:numPr>
        <w:jc w:val="both"/>
        <w:rPr>
          <w:rFonts w:asciiTheme="majorBidi" w:hAnsiTheme="majorBidi" w:cstheme="majorBidi"/>
        </w:rPr>
      </w:pPr>
      <w:r>
        <w:rPr>
          <w:rFonts w:asciiTheme="majorBidi" w:hAnsiTheme="majorBidi" w:cstheme="majorBidi"/>
        </w:rPr>
        <w:t xml:space="preserve">Senator Jeff Wagner, Electrical Engineering, observed that the motion only called attention to some groups that have been affected by compression and inversion, not, for instance, </w:t>
      </w:r>
      <w:r w:rsidR="00A77E89">
        <w:rPr>
          <w:rFonts w:asciiTheme="majorBidi" w:hAnsiTheme="majorBidi" w:cstheme="majorBidi"/>
        </w:rPr>
        <w:t xml:space="preserve">Assistant Professors at Southern Poly who were tenured, but not promoted. </w:t>
      </w:r>
    </w:p>
    <w:p w14:paraId="624A690B" w14:textId="66A5363D" w:rsidR="00A77E89" w:rsidRDefault="00A77E89" w:rsidP="00F64488">
      <w:pPr>
        <w:pStyle w:val="ListParagraph"/>
        <w:numPr>
          <w:ilvl w:val="1"/>
          <w:numId w:val="17"/>
        </w:numPr>
        <w:jc w:val="both"/>
        <w:rPr>
          <w:rFonts w:asciiTheme="majorBidi" w:hAnsiTheme="majorBidi" w:cstheme="majorBidi"/>
        </w:rPr>
      </w:pPr>
      <w:r>
        <w:rPr>
          <w:rFonts w:asciiTheme="majorBidi" w:hAnsiTheme="majorBidi" w:cstheme="majorBidi"/>
        </w:rPr>
        <w:t xml:space="preserve">Senator Collins agreed, noting that Professors were singled out because the suffered the most with salary inversion and conversion.  He stated that he was originally concerned that the University would once again go rank by rank each year with some ranks potentially benefiting more than others.  (In this way, he was concerned that Professors, who received a limited bump in their pay last year, might not benefit like others that would follow.) However, the important thing, he noted, was that the University adhere to the formula since it is a good gauge of inversion and compression at all ranks. </w:t>
      </w:r>
    </w:p>
    <w:p w14:paraId="6B1EC1FC" w14:textId="27F31B44" w:rsidR="00A24525" w:rsidRDefault="00A24525" w:rsidP="00F64488">
      <w:pPr>
        <w:pStyle w:val="ListParagraph"/>
        <w:numPr>
          <w:ilvl w:val="1"/>
          <w:numId w:val="17"/>
        </w:numPr>
        <w:jc w:val="both"/>
        <w:rPr>
          <w:rFonts w:asciiTheme="majorBidi" w:hAnsiTheme="majorBidi" w:cstheme="majorBidi"/>
        </w:rPr>
      </w:pPr>
      <w:r>
        <w:rPr>
          <w:rFonts w:asciiTheme="majorBidi" w:hAnsiTheme="majorBidi" w:cstheme="majorBidi"/>
        </w:rPr>
        <w:t xml:space="preserve">Senator Susan Smith, Geography and Anthropology, asked </w:t>
      </w:r>
      <w:r w:rsidR="002F6ACF">
        <w:rPr>
          <w:rFonts w:asciiTheme="majorBidi" w:hAnsiTheme="majorBidi" w:cstheme="majorBidi"/>
        </w:rPr>
        <w:t xml:space="preserve">how much it would cost to correct salary compression and inversion at the University. </w:t>
      </w:r>
    </w:p>
    <w:p w14:paraId="221BDECE" w14:textId="77777777" w:rsidR="005C79D0" w:rsidRDefault="005C79D0" w:rsidP="00F64488">
      <w:pPr>
        <w:pStyle w:val="ListParagraph"/>
        <w:numPr>
          <w:ilvl w:val="1"/>
          <w:numId w:val="17"/>
        </w:numPr>
        <w:jc w:val="both"/>
        <w:rPr>
          <w:rFonts w:asciiTheme="majorBidi" w:hAnsiTheme="majorBidi" w:cstheme="majorBidi"/>
        </w:rPr>
      </w:pPr>
      <w:r>
        <w:rPr>
          <w:rFonts w:asciiTheme="majorBidi" w:hAnsiTheme="majorBidi" w:cstheme="majorBidi"/>
        </w:rPr>
        <w:t>Senator Collins responded that he was not aware of any place where that data exists. (RCHSS does have that data from some years ago, though, and it may exist with other colleges.)</w:t>
      </w:r>
    </w:p>
    <w:p w14:paraId="299E9773" w14:textId="77777777" w:rsidR="005C79D0" w:rsidRDefault="005C79D0" w:rsidP="00F64488">
      <w:pPr>
        <w:pStyle w:val="ListParagraph"/>
        <w:numPr>
          <w:ilvl w:val="1"/>
          <w:numId w:val="17"/>
        </w:numPr>
        <w:jc w:val="both"/>
        <w:rPr>
          <w:rFonts w:asciiTheme="majorBidi" w:hAnsiTheme="majorBidi" w:cstheme="majorBidi"/>
        </w:rPr>
      </w:pPr>
      <w:r>
        <w:rPr>
          <w:rFonts w:asciiTheme="majorBidi" w:hAnsiTheme="majorBidi" w:cstheme="majorBidi"/>
        </w:rPr>
        <w:lastRenderedPageBreak/>
        <w:t xml:space="preserve">Senator Lance </w:t>
      </w:r>
      <w:proofErr w:type="spellStart"/>
      <w:r>
        <w:rPr>
          <w:rFonts w:asciiTheme="majorBidi" w:hAnsiTheme="majorBidi" w:cstheme="majorBidi"/>
        </w:rPr>
        <w:t>Holtzhower</w:t>
      </w:r>
      <w:proofErr w:type="spellEnd"/>
      <w:r>
        <w:rPr>
          <w:rFonts w:asciiTheme="majorBidi" w:hAnsiTheme="majorBidi" w:cstheme="majorBidi"/>
        </w:rPr>
        <w:t xml:space="preserve">, Construction Management, noted that salary data should not be gathered from the public site since the salaries listed are not necessarily base salaries, but include summer pay and travel.  That said, he appreciates the motion. </w:t>
      </w:r>
    </w:p>
    <w:p w14:paraId="36CF842F" w14:textId="77777777" w:rsidR="002873A7" w:rsidRDefault="002873A7" w:rsidP="00F64488">
      <w:pPr>
        <w:pStyle w:val="ListParagraph"/>
        <w:numPr>
          <w:ilvl w:val="1"/>
          <w:numId w:val="17"/>
        </w:numPr>
        <w:jc w:val="both"/>
        <w:rPr>
          <w:rFonts w:asciiTheme="majorBidi" w:hAnsiTheme="majorBidi" w:cstheme="majorBidi"/>
        </w:rPr>
      </w:pPr>
      <w:proofErr w:type="gramStart"/>
      <w:r>
        <w:rPr>
          <w:rFonts w:asciiTheme="majorBidi" w:hAnsiTheme="majorBidi" w:cstheme="majorBidi"/>
        </w:rPr>
        <w:t xml:space="preserve">Senator </w:t>
      </w:r>
      <w:r w:rsidR="005C79D0">
        <w:rPr>
          <w:rFonts w:asciiTheme="majorBidi" w:hAnsiTheme="majorBidi" w:cstheme="majorBidi"/>
        </w:rPr>
        <w:t>David Bray, Economics, Finance, and Quantitative Analysis,</w:t>
      </w:r>
      <w:proofErr w:type="gramEnd"/>
      <w:r w:rsidR="005C79D0">
        <w:rPr>
          <w:rFonts w:asciiTheme="majorBidi" w:hAnsiTheme="majorBidi" w:cstheme="majorBidi"/>
        </w:rPr>
        <w:t xml:space="preserve"> </w:t>
      </w:r>
      <w:r>
        <w:rPr>
          <w:rFonts w:asciiTheme="majorBidi" w:hAnsiTheme="majorBidi" w:cstheme="majorBidi"/>
        </w:rPr>
        <w:t xml:space="preserve">asked whether the formula controls for merit. </w:t>
      </w:r>
      <w:r w:rsidR="005C79D0">
        <w:rPr>
          <w:rFonts w:asciiTheme="majorBidi" w:hAnsiTheme="majorBidi" w:cstheme="majorBidi"/>
        </w:rPr>
        <w:t xml:space="preserve"> </w:t>
      </w:r>
    </w:p>
    <w:p w14:paraId="5CD22A3A" w14:textId="77777777" w:rsidR="002873A7" w:rsidRDefault="002873A7" w:rsidP="00F64488">
      <w:pPr>
        <w:pStyle w:val="ListParagraph"/>
        <w:numPr>
          <w:ilvl w:val="1"/>
          <w:numId w:val="17"/>
        </w:numPr>
        <w:jc w:val="both"/>
        <w:rPr>
          <w:rFonts w:asciiTheme="majorBidi" w:hAnsiTheme="majorBidi" w:cstheme="majorBidi"/>
        </w:rPr>
      </w:pPr>
      <w:r>
        <w:rPr>
          <w:rFonts w:asciiTheme="majorBidi" w:hAnsiTheme="majorBidi" w:cstheme="majorBidi"/>
        </w:rPr>
        <w:t>Senator Steve Collins noted that it did not control for merit.</w:t>
      </w:r>
    </w:p>
    <w:p w14:paraId="64C4E19A" w14:textId="77777777" w:rsidR="002873A7" w:rsidRDefault="002873A7" w:rsidP="00F64488">
      <w:pPr>
        <w:pStyle w:val="ListParagraph"/>
        <w:numPr>
          <w:ilvl w:val="1"/>
          <w:numId w:val="17"/>
        </w:numPr>
        <w:jc w:val="both"/>
        <w:rPr>
          <w:rFonts w:asciiTheme="majorBidi" w:hAnsiTheme="majorBidi" w:cstheme="majorBidi"/>
        </w:rPr>
      </w:pPr>
      <w:r>
        <w:rPr>
          <w:rFonts w:asciiTheme="majorBidi" w:hAnsiTheme="majorBidi" w:cstheme="majorBidi"/>
        </w:rPr>
        <w:t xml:space="preserve">Senator Lepadatu, Sociology and Criminal Justice, observed that the equity increase would be for faculty who are meeting or exceeding expectations. </w:t>
      </w:r>
    </w:p>
    <w:p w14:paraId="3469C876" w14:textId="6CA674ED" w:rsidR="002F6ACF" w:rsidRDefault="002873A7" w:rsidP="00F64488">
      <w:pPr>
        <w:pStyle w:val="ListParagraph"/>
        <w:numPr>
          <w:ilvl w:val="1"/>
          <w:numId w:val="17"/>
        </w:numPr>
        <w:jc w:val="both"/>
        <w:rPr>
          <w:rFonts w:asciiTheme="majorBidi" w:hAnsiTheme="majorBidi" w:cstheme="majorBidi"/>
        </w:rPr>
      </w:pPr>
      <w:r>
        <w:rPr>
          <w:rFonts w:asciiTheme="majorBidi" w:hAnsiTheme="majorBidi" w:cstheme="majorBidi"/>
        </w:rPr>
        <w:t xml:space="preserve">Motion was unanimously </w:t>
      </w:r>
      <w:r w:rsidR="00613025">
        <w:rPr>
          <w:rFonts w:asciiTheme="majorBidi" w:hAnsiTheme="majorBidi" w:cstheme="majorBidi"/>
        </w:rPr>
        <w:t>approved</w:t>
      </w:r>
      <w:r>
        <w:rPr>
          <w:rFonts w:asciiTheme="majorBidi" w:hAnsiTheme="majorBidi" w:cstheme="majorBidi"/>
        </w:rPr>
        <w:t xml:space="preserve">. </w:t>
      </w:r>
      <w:r w:rsidR="005C79D0">
        <w:rPr>
          <w:rFonts w:asciiTheme="majorBidi" w:hAnsiTheme="majorBidi" w:cstheme="majorBidi"/>
        </w:rPr>
        <w:t xml:space="preserve">  </w:t>
      </w:r>
    </w:p>
    <w:p w14:paraId="42A9C550" w14:textId="2A79DE44" w:rsidR="00E52C0E" w:rsidRDefault="00E52C0E" w:rsidP="00E52C0E">
      <w:pPr>
        <w:pStyle w:val="ListParagraph"/>
        <w:numPr>
          <w:ilvl w:val="0"/>
          <w:numId w:val="17"/>
        </w:numPr>
        <w:jc w:val="both"/>
        <w:rPr>
          <w:rFonts w:asciiTheme="majorBidi" w:hAnsiTheme="majorBidi" w:cstheme="majorBidi"/>
        </w:rPr>
      </w:pPr>
      <w:r>
        <w:rPr>
          <w:rFonts w:asciiTheme="majorBidi" w:hAnsiTheme="majorBidi" w:cstheme="majorBidi"/>
        </w:rPr>
        <w:t xml:space="preserve">Motion on Budget Transparency (Heather </w:t>
      </w:r>
      <w:proofErr w:type="spellStart"/>
      <w:r>
        <w:rPr>
          <w:rFonts w:asciiTheme="majorBidi" w:hAnsiTheme="majorBidi" w:cstheme="majorBidi"/>
        </w:rPr>
        <w:t>Pincock</w:t>
      </w:r>
      <w:proofErr w:type="spellEnd"/>
      <w:r>
        <w:rPr>
          <w:rFonts w:asciiTheme="majorBidi" w:hAnsiTheme="majorBidi" w:cstheme="majorBidi"/>
        </w:rPr>
        <w:t xml:space="preserve"> 12:45-</w:t>
      </w:r>
      <w:r w:rsidR="00FD6490">
        <w:rPr>
          <w:rFonts w:asciiTheme="majorBidi" w:hAnsiTheme="majorBidi" w:cstheme="majorBidi"/>
        </w:rPr>
        <w:t>1:00</w:t>
      </w:r>
      <w:r>
        <w:rPr>
          <w:rFonts w:asciiTheme="majorBidi" w:hAnsiTheme="majorBidi" w:cstheme="majorBidi"/>
        </w:rPr>
        <w:t>)</w:t>
      </w:r>
    </w:p>
    <w:p w14:paraId="2050AB86" w14:textId="1646101A" w:rsidR="002873A7" w:rsidRDefault="002873A7" w:rsidP="002873A7">
      <w:pPr>
        <w:pStyle w:val="ListParagraph"/>
        <w:numPr>
          <w:ilvl w:val="1"/>
          <w:numId w:val="17"/>
        </w:numPr>
        <w:jc w:val="both"/>
        <w:rPr>
          <w:rFonts w:asciiTheme="majorBidi" w:hAnsiTheme="majorBidi" w:cstheme="majorBidi"/>
        </w:rPr>
      </w:pPr>
      <w:r>
        <w:rPr>
          <w:rFonts w:asciiTheme="majorBidi" w:hAnsiTheme="majorBidi" w:cstheme="majorBidi"/>
        </w:rPr>
        <w:t xml:space="preserve">Senator </w:t>
      </w:r>
      <w:proofErr w:type="spellStart"/>
      <w:r>
        <w:rPr>
          <w:rFonts w:asciiTheme="majorBidi" w:hAnsiTheme="majorBidi" w:cstheme="majorBidi"/>
        </w:rPr>
        <w:t>Pincock</w:t>
      </w:r>
      <w:proofErr w:type="spellEnd"/>
      <w:r>
        <w:rPr>
          <w:rFonts w:asciiTheme="majorBidi" w:hAnsiTheme="majorBidi" w:cstheme="majorBidi"/>
        </w:rPr>
        <w:t xml:space="preserve">, Conflict Management, explained that this resolution was </w:t>
      </w:r>
      <w:proofErr w:type="gramStart"/>
      <w:r>
        <w:rPr>
          <w:rFonts w:asciiTheme="majorBidi" w:hAnsiTheme="majorBidi" w:cstheme="majorBidi"/>
        </w:rPr>
        <w:t>similar to</w:t>
      </w:r>
      <w:proofErr w:type="gramEnd"/>
      <w:r>
        <w:rPr>
          <w:rFonts w:asciiTheme="majorBidi" w:hAnsiTheme="majorBidi" w:cstheme="majorBidi"/>
        </w:rPr>
        <w:t xml:space="preserve"> the one passed in October 2021.  However, this time, it was written to include other shared governance bodies </w:t>
      </w:r>
      <w:r w:rsidR="00640EC8">
        <w:rPr>
          <w:rFonts w:asciiTheme="majorBidi" w:hAnsiTheme="majorBidi" w:cstheme="majorBidi"/>
        </w:rPr>
        <w:t xml:space="preserve">in the conversation.  The motion itself calls for a two-way dialogue to take place between the administration and faculty regarding the budget.  While Senator </w:t>
      </w:r>
      <w:proofErr w:type="spellStart"/>
      <w:r w:rsidR="00640EC8">
        <w:rPr>
          <w:rFonts w:asciiTheme="majorBidi" w:hAnsiTheme="majorBidi" w:cstheme="majorBidi"/>
        </w:rPr>
        <w:t>Pincock</w:t>
      </w:r>
      <w:proofErr w:type="spellEnd"/>
      <w:r w:rsidR="00640EC8">
        <w:rPr>
          <w:rFonts w:asciiTheme="majorBidi" w:hAnsiTheme="majorBidi" w:cstheme="majorBidi"/>
        </w:rPr>
        <w:t xml:space="preserve"> acknowledged that then Provost </w:t>
      </w:r>
      <w:proofErr w:type="spellStart"/>
      <w:r w:rsidR="00640EC8">
        <w:rPr>
          <w:rFonts w:asciiTheme="majorBidi" w:hAnsiTheme="majorBidi" w:cstheme="majorBidi"/>
        </w:rPr>
        <w:t>Schwaig</w:t>
      </w:r>
      <w:proofErr w:type="spellEnd"/>
      <w:r w:rsidR="00640EC8">
        <w:rPr>
          <w:rFonts w:asciiTheme="majorBidi" w:hAnsiTheme="majorBidi" w:cstheme="majorBidi"/>
        </w:rPr>
        <w:t xml:space="preserve"> had held forums following the initial resolution that was passed, she was hoping for more faculty input.</w:t>
      </w:r>
    </w:p>
    <w:p w14:paraId="18E46028" w14:textId="3B01245D" w:rsidR="00640EC8" w:rsidRDefault="00640EC8" w:rsidP="002873A7">
      <w:pPr>
        <w:pStyle w:val="ListParagraph"/>
        <w:numPr>
          <w:ilvl w:val="1"/>
          <w:numId w:val="17"/>
        </w:numPr>
        <w:jc w:val="both"/>
        <w:rPr>
          <w:rFonts w:asciiTheme="majorBidi" w:hAnsiTheme="majorBidi" w:cstheme="majorBidi"/>
        </w:rPr>
      </w:pPr>
      <w:r>
        <w:rPr>
          <w:rFonts w:asciiTheme="majorBidi" w:hAnsiTheme="majorBidi" w:cstheme="majorBidi"/>
        </w:rPr>
        <w:t xml:space="preserve">Senator Steve Collins seconded the motion. </w:t>
      </w:r>
    </w:p>
    <w:p w14:paraId="35DCDC0E" w14:textId="725E2CD3" w:rsidR="00640EC8" w:rsidRDefault="00640EC8" w:rsidP="002873A7">
      <w:pPr>
        <w:pStyle w:val="ListParagraph"/>
        <w:numPr>
          <w:ilvl w:val="1"/>
          <w:numId w:val="17"/>
        </w:numPr>
        <w:jc w:val="both"/>
        <w:rPr>
          <w:rFonts w:asciiTheme="majorBidi" w:hAnsiTheme="majorBidi" w:cstheme="majorBidi"/>
        </w:rPr>
      </w:pPr>
      <w:r>
        <w:rPr>
          <w:rFonts w:asciiTheme="majorBidi" w:hAnsiTheme="majorBidi" w:cstheme="majorBidi"/>
        </w:rPr>
        <w:t>No Discussion</w:t>
      </w:r>
    </w:p>
    <w:p w14:paraId="21EA9AA2" w14:textId="74EB5188" w:rsidR="00640EC8" w:rsidRPr="00E52C0E" w:rsidRDefault="00640EC8" w:rsidP="002873A7">
      <w:pPr>
        <w:pStyle w:val="ListParagraph"/>
        <w:numPr>
          <w:ilvl w:val="1"/>
          <w:numId w:val="17"/>
        </w:numPr>
        <w:jc w:val="both"/>
        <w:rPr>
          <w:rFonts w:asciiTheme="majorBidi" w:hAnsiTheme="majorBidi" w:cstheme="majorBidi"/>
        </w:rPr>
      </w:pPr>
      <w:r>
        <w:rPr>
          <w:rFonts w:asciiTheme="majorBidi" w:hAnsiTheme="majorBidi" w:cstheme="majorBidi"/>
        </w:rPr>
        <w:t>Motion passed 37-1</w:t>
      </w:r>
    </w:p>
    <w:p w14:paraId="39FC76F9" w14:textId="427ECC14" w:rsidR="00000444" w:rsidRDefault="00DF05E0" w:rsidP="00E52C0E">
      <w:pPr>
        <w:pStyle w:val="ListParagraph"/>
        <w:numPr>
          <w:ilvl w:val="0"/>
          <w:numId w:val="17"/>
        </w:numPr>
        <w:jc w:val="both"/>
        <w:rPr>
          <w:rFonts w:asciiTheme="majorBidi" w:hAnsiTheme="majorBidi" w:cstheme="majorBidi"/>
        </w:rPr>
      </w:pPr>
      <w:r w:rsidRPr="00E52C0E">
        <w:rPr>
          <w:rFonts w:asciiTheme="majorBidi" w:hAnsiTheme="majorBidi" w:cstheme="majorBidi"/>
        </w:rPr>
        <w:t xml:space="preserve">Recommendations of </w:t>
      </w:r>
      <w:r w:rsidR="00000444" w:rsidRPr="00E52C0E">
        <w:rPr>
          <w:rFonts w:asciiTheme="majorBidi" w:hAnsiTheme="majorBidi" w:cstheme="majorBidi"/>
        </w:rPr>
        <w:t xml:space="preserve">Provost’s Taskforce on Course Evaluations. Elected reps: Darina Lepadatu, Stuart </w:t>
      </w:r>
      <w:proofErr w:type="spellStart"/>
      <w:r w:rsidR="00000444" w:rsidRPr="00E52C0E">
        <w:rPr>
          <w:rFonts w:asciiTheme="majorBidi" w:hAnsiTheme="majorBidi" w:cstheme="majorBidi"/>
        </w:rPr>
        <w:t>Napshin</w:t>
      </w:r>
      <w:proofErr w:type="spellEnd"/>
      <w:r w:rsidR="00000444" w:rsidRPr="00E52C0E">
        <w:rPr>
          <w:rFonts w:asciiTheme="majorBidi" w:hAnsiTheme="majorBidi" w:cstheme="majorBidi"/>
        </w:rPr>
        <w:t xml:space="preserve">, Stephen Barrett, Lantz </w:t>
      </w:r>
      <w:proofErr w:type="spellStart"/>
      <w:r w:rsidR="00000444" w:rsidRPr="00E52C0E">
        <w:rPr>
          <w:rFonts w:asciiTheme="majorBidi" w:hAnsiTheme="majorBidi" w:cstheme="majorBidi"/>
        </w:rPr>
        <w:t>Holtzhower</w:t>
      </w:r>
      <w:proofErr w:type="spellEnd"/>
      <w:r w:rsidR="00215527" w:rsidRPr="00E52C0E">
        <w:rPr>
          <w:rFonts w:asciiTheme="majorBidi" w:hAnsiTheme="majorBidi" w:cstheme="majorBidi"/>
        </w:rPr>
        <w:t xml:space="preserve"> (Darina Lepadatu </w:t>
      </w:r>
      <w:r w:rsidR="000C529C" w:rsidRPr="00E52C0E">
        <w:rPr>
          <w:rFonts w:asciiTheme="majorBidi" w:hAnsiTheme="majorBidi" w:cstheme="majorBidi"/>
        </w:rPr>
        <w:t>1</w:t>
      </w:r>
      <w:r w:rsidR="00FD6490">
        <w:rPr>
          <w:rFonts w:asciiTheme="majorBidi" w:hAnsiTheme="majorBidi" w:cstheme="majorBidi"/>
        </w:rPr>
        <w:t>:00</w:t>
      </w:r>
      <w:r w:rsidR="00E52C0E">
        <w:rPr>
          <w:rFonts w:asciiTheme="majorBidi" w:hAnsiTheme="majorBidi" w:cstheme="majorBidi"/>
        </w:rPr>
        <w:t>-1:05</w:t>
      </w:r>
      <w:r w:rsidR="00215527" w:rsidRPr="00E52C0E">
        <w:rPr>
          <w:rFonts w:asciiTheme="majorBidi" w:hAnsiTheme="majorBidi" w:cstheme="majorBidi"/>
        </w:rPr>
        <w:t>)</w:t>
      </w:r>
    </w:p>
    <w:p w14:paraId="1567FDE0" w14:textId="426196B3" w:rsidR="009A2739" w:rsidRDefault="009A2739" w:rsidP="009A2739">
      <w:pPr>
        <w:pStyle w:val="ListParagraph"/>
        <w:numPr>
          <w:ilvl w:val="1"/>
          <w:numId w:val="17"/>
        </w:numPr>
        <w:jc w:val="both"/>
        <w:rPr>
          <w:rFonts w:asciiTheme="majorBidi" w:hAnsiTheme="majorBidi" w:cstheme="majorBidi"/>
        </w:rPr>
      </w:pPr>
      <w:r>
        <w:rPr>
          <w:rFonts w:asciiTheme="majorBidi" w:hAnsiTheme="majorBidi" w:cstheme="majorBidi"/>
        </w:rPr>
        <w:t xml:space="preserve">Senator Lepadatu indicated that KSU still has a problem with student feedback on course evaluations. Where other schools in the system have student feedback rates that are as high as 60-65%, KSU has a feedback rate that is below 25%.  She noted that students seem to think that the evaluations simply do not matter. Because of this, she noted that KSU needs to do a better job with public relations in sending out a message that evaluations do matter.  </w:t>
      </w:r>
      <w:r w:rsidR="001E7D5F">
        <w:rPr>
          <w:rFonts w:asciiTheme="majorBidi" w:hAnsiTheme="majorBidi" w:cstheme="majorBidi"/>
        </w:rPr>
        <w:t xml:space="preserve">She noted that the taskforce would like to continue its work in the fall. </w:t>
      </w:r>
    </w:p>
    <w:p w14:paraId="34DF3223" w14:textId="1C403247" w:rsidR="001E7D5F" w:rsidRDefault="001E7D5F" w:rsidP="009A2739">
      <w:pPr>
        <w:pStyle w:val="ListParagraph"/>
        <w:numPr>
          <w:ilvl w:val="1"/>
          <w:numId w:val="17"/>
        </w:numPr>
        <w:jc w:val="both"/>
        <w:rPr>
          <w:rFonts w:asciiTheme="majorBidi" w:hAnsiTheme="majorBidi" w:cstheme="majorBidi"/>
        </w:rPr>
      </w:pPr>
      <w:r>
        <w:rPr>
          <w:rFonts w:asciiTheme="majorBidi" w:hAnsiTheme="majorBidi" w:cstheme="majorBidi"/>
        </w:rPr>
        <w:t xml:space="preserve">Senator Susan Smith asked what other institutions were doing. </w:t>
      </w:r>
    </w:p>
    <w:p w14:paraId="65D5974C" w14:textId="327EAE1D" w:rsidR="001E7D5F" w:rsidRPr="00E52C0E" w:rsidRDefault="001E7D5F" w:rsidP="009A2739">
      <w:pPr>
        <w:pStyle w:val="ListParagraph"/>
        <w:numPr>
          <w:ilvl w:val="1"/>
          <w:numId w:val="17"/>
        </w:numPr>
        <w:jc w:val="both"/>
        <w:rPr>
          <w:rFonts w:asciiTheme="majorBidi" w:hAnsiTheme="majorBidi" w:cstheme="majorBidi"/>
        </w:rPr>
      </w:pPr>
      <w:r>
        <w:rPr>
          <w:rFonts w:asciiTheme="majorBidi" w:hAnsiTheme="majorBidi" w:cstheme="majorBidi"/>
        </w:rPr>
        <w:t>Senator Lepadatu responded that the taskforce still needs to determine what other institutions are doing, especially regarding any incentives that these other institutions provide to their students.  She also noted that the taskforce felt that a) the timeline needed to be revised (see item #4) and that the opt-out system needed to be dismantled (see item #5).</w:t>
      </w:r>
    </w:p>
    <w:p w14:paraId="45412FE4" w14:textId="505945A9" w:rsidR="000C529C" w:rsidRPr="00A3043D" w:rsidRDefault="000C529C" w:rsidP="00E52C0E">
      <w:pPr>
        <w:pStyle w:val="ListParagraph"/>
        <w:numPr>
          <w:ilvl w:val="0"/>
          <w:numId w:val="17"/>
        </w:numPr>
        <w:jc w:val="both"/>
        <w:rPr>
          <w:rFonts w:asciiTheme="majorBidi" w:hAnsiTheme="majorBidi" w:cstheme="majorBidi"/>
        </w:rPr>
      </w:pPr>
      <w:r w:rsidRPr="00A3043D">
        <w:rPr>
          <w:rFonts w:asciiTheme="majorBidi" w:hAnsiTheme="majorBidi" w:cstheme="majorBidi"/>
        </w:rPr>
        <w:t>Motion on Timeline of Course Evaluations (Darina Lepadatu</w:t>
      </w:r>
      <w:r w:rsidR="00A228EF" w:rsidRPr="00A3043D">
        <w:rPr>
          <w:rFonts w:asciiTheme="majorBidi" w:hAnsiTheme="majorBidi" w:cstheme="majorBidi"/>
        </w:rPr>
        <w:t xml:space="preserve"> 1</w:t>
      </w:r>
      <w:r w:rsidR="00E52C0E">
        <w:rPr>
          <w:rFonts w:asciiTheme="majorBidi" w:hAnsiTheme="majorBidi" w:cstheme="majorBidi"/>
        </w:rPr>
        <w:t>:05-1:15</w:t>
      </w:r>
      <w:r w:rsidRPr="00A3043D">
        <w:rPr>
          <w:rFonts w:asciiTheme="majorBidi" w:hAnsiTheme="majorBidi" w:cstheme="majorBidi"/>
        </w:rPr>
        <w:t>).</w:t>
      </w:r>
    </w:p>
    <w:p w14:paraId="7A4E343C" w14:textId="0C0C4646" w:rsidR="000C529C" w:rsidRPr="00F22F70" w:rsidRDefault="000C529C" w:rsidP="00E52C0E">
      <w:pPr>
        <w:pStyle w:val="ListParagraph"/>
        <w:numPr>
          <w:ilvl w:val="1"/>
          <w:numId w:val="17"/>
        </w:numPr>
        <w:jc w:val="both"/>
        <w:rPr>
          <w:rFonts w:asciiTheme="majorBidi" w:hAnsiTheme="majorBidi" w:cstheme="majorBidi"/>
        </w:rPr>
      </w:pPr>
      <w:r w:rsidRPr="00A3043D">
        <w:rPr>
          <w:rFonts w:asciiTheme="majorBidi" w:hAnsiTheme="majorBidi" w:cstheme="majorBidi"/>
        </w:rPr>
        <w:t xml:space="preserve">We are proposing a new timeline for course evaluations: </w:t>
      </w:r>
      <w:r w:rsidR="00FD6490">
        <w:rPr>
          <w:rFonts w:asciiTheme="majorBidi" w:hAnsiTheme="majorBidi" w:cstheme="majorBidi"/>
          <w:color w:val="000000"/>
          <w:bdr w:val="none" w:sz="0" w:space="0" w:color="auto" w:frame="1"/>
        </w:rPr>
        <w:t>from 2 weeks before the last day of school till the last day of finals</w:t>
      </w:r>
      <w:r w:rsidRPr="00A3043D">
        <w:rPr>
          <w:rFonts w:asciiTheme="majorBidi" w:hAnsiTheme="majorBidi" w:cstheme="majorBidi"/>
          <w:color w:val="000000"/>
          <w:bdr w:val="none" w:sz="0" w:space="0" w:color="auto" w:frame="1"/>
        </w:rPr>
        <w:t xml:space="preserve"> (</w:t>
      </w:r>
      <w:proofErr w:type="gramStart"/>
      <w:r w:rsidR="00A228EF" w:rsidRPr="00A3043D">
        <w:rPr>
          <w:rFonts w:asciiTheme="majorBidi" w:hAnsiTheme="majorBidi" w:cstheme="majorBidi"/>
          <w:color w:val="000000"/>
          <w:bdr w:val="none" w:sz="0" w:space="0" w:color="auto" w:frame="1"/>
        </w:rPr>
        <w:t>e.g.</w:t>
      </w:r>
      <w:proofErr w:type="gramEnd"/>
      <w:r w:rsidR="00A228EF" w:rsidRPr="00A3043D">
        <w:rPr>
          <w:rFonts w:asciiTheme="majorBidi" w:hAnsiTheme="majorBidi" w:cstheme="majorBidi"/>
          <w:color w:val="000000"/>
          <w:bdr w:val="none" w:sz="0" w:space="0" w:color="auto" w:frame="1"/>
        </w:rPr>
        <w:t xml:space="preserve"> </w:t>
      </w:r>
      <w:r w:rsidRPr="00A3043D">
        <w:rPr>
          <w:rFonts w:asciiTheme="majorBidi" w:hAnsiTheme="majorBidi" w:cstheme="majorBidi"/>
          <w:color w:val="000000"/>
          <w:bdr w:val="none" w:sz="0" w:space="0" w:color="auto" w:frame="1"/>
        </w:rPr>
        <w:t>April 15- May 1</w:t>
      </w:r>
      <w:r w:rsidR="00FD6490">
        <w:rPr>
          <w:rFonts w:asciiTheme="majorBidi" w:hAnsiTheme="majorBidi" w:cstheme="majorBidi"/>
          <w:color w:val="000000"/>
          <w:bdr w:val="none" w:sz="0" w:space="0" w:color="auto" w:frame="1"/>
        </w:rPr>
        <w:t>0</w:t>
      </w:r>
      <w:r w:rsidRPr="00A3043D">
        <w:rPr>
          <w:rFonts w:asciiTheme="majorBidi" w:hAnsiTheme="majorBidi" w:cstheme="majorBidi"/>
          <w:color w:val="000000"/>
          <w:bdr w:val="none" w:sz="0" w:space="0" w:color="auto" w:frame="1"/>
        </w:rPr>
        <w:t>).</w:t>
      </w:r>
      <w:r w:rsidR="009003E5">
        <w:rPr>
          <w:rFonts w:asciiTheme="majorBidi" w:hAnsiTheme="majorBidi" w:cstheme="majorBidi"/>
          <w:color w:val="000000"/>
          <w:bdr w:val="none" w:sz="0" w:space="0" w:color="auto" w:frame="1"/>
        </w:rPr>
        <w:t xml:space="preserve"> </w:t>
      </w:r>
    </w:p>
    <w:p w14:paraId="4DF095B0" w14:textId="2BD494BE" w:rsidR="00F22F70" w:rsidRPr="00F22F70" w:rsidRDefault="00F22F70" w:rsidP="00F22F70">
      <w:pPr>
        <w:pStyle w:val="ListParagraph"/>
        <w:numPr>
          <w:ilvl w:val="2"/>
          <w:numId w:val="17"/>
        </w:numPr>
        <w:jc w:val="both"/>
        <w:rPr>
          <w:rFonts w:asciiTheme="majorBidi" w:hAnsiTheme="majorBidi" w:cstheme="majorBidi"/>
        </w:rPr>
      </w:pPr>
      <w:r>
        <w:rPr>
          <w:rFonts w:asciiTheme="majorBidi" w:hAnsiTheme="majorBidi" w:cstheme="majorBidi"/>
          <w:color w:val="000000"/>
          <w:bdr w:val="none" w:sz="0" w:space="0" w:color="auto" w:frame="1"/>
        </w:rPr>
        <w:t xml:space="preserve">Senator Lepadatu explained that many faculty felt that the timeline was unfair and that it allowed students to complete their surveys after they had found out their grade. </w:t>
      </w:r>
    </w:p>
    <w:p w14:paraId="155AF5BF" w14:textId="7214C9D1" w:rsidR="00F22F70" w:rsidRPr="00F22F70" w:rsidRDefault="00F22F70" w:rsidP="00F22F70">
      <w:pPr>
        <w:pStyle w:val="ListParagraph"/>
        <w:numPr>
          <w:ilvl w:val="2"/>
          <w:numId w:val="17"/>
        </w:numPr>
        <w:jc w:val="both"/>
        <w:rPr>
          <w:rFonts w:asciiTheme="majorBidi" w:hAnsiTheme="majorBidi" w:cstheme="majorBidi"/>
        </w:rPr>
      </w:pPr>
      <w:r>
        <w:rPr>
          <w:rFonts w:asciiTheme="majorBidi" w:hAnsiTheme="majorBidi" w:cstheme="majorBidi"/>
          <w:color w:val="000000"/>
          <w:bdr w:val="none" w:sz="0" w:space="0" w:color="auto" w:frame="1"/>
        </w:rPr>
        <w:t xml:space="preserve">Senator Bill Griffiths seconded the motion. </w:t>
      </w:r>
    </w:p>
    <w:p w14:paraId="228F4FDD" w14:textId="741D0D76" w:rsidR="00F22F70" w:rsidRPr="00F22F70" w:rsidRDefault="00F22F70" w:rsidP="00F22F70">
      <w:pPr>
        <w:pStyle w:val="ListParagraph"/>
        <w:numPr>
          <w:ilvl w:val="2"/>
          <w:numId w:val="17"/>
        </w:numPr>
        <w:jc w:val="both"/>
        <w:rPr>
          <w:rFonts w:asciiTheme="majorBidi" w:hAnsiTheme="majorBidi" w:cstheme="majorBidi"/>
        </w:rPr>
      </w:pPr>
      <w:r>
        <w:rPr>
          <w:rFonts w:asciiTheme="majorBidi" w:hAnsiTheme="majorBidi" w:cstheme="majorBidi"/>
          <w:color w:val="000000"/>
          <w:bdr w:val="none" w:sz="0" w:space="0" w:color="auto" w:frame="1"/>
        </w:rPr>
        <w:t xml:space="preserve">Senator Steve Collins stated that one suggestion he would make is to move it to the last day of class. </w:t>
      </w:r>
    </w:p>
    <w:p w14:paraId="199A4B60" w14:textId="0EB5101B" w:rsidR="00F22F70" w:rsidRPr="00F22F70" w:rsidRDefault="00F22F70" w:rsidP="00F22F70">
      <w:pPr>
        <w:pStyle w:val="ListParagraph"/>
        <w:numPr>
          <w:ilvl w:val="2"/>
          <w:numId w:val="17"/>
        </w:numPr>
        <w:jc w:val="both"/>
        <w:rPr>
          <w:rFonts w:asciiTheme="majorBidi" w:hAnsiTheme="majorBidi" w:cstheme="majorBidi"/>
        </w:rPr>
      </w:pPr>
      <w:r>
        <w:rPr>
          <w:rFonts w:asciiTheme="majorBidi" w:hAnsiTheme="majorBidi" w:cstheme="majorBidi"/>
          <w:color w:val="000000"/>
          <w:bdr w:val="none" w:sz="0" w:space="0" w:color="auto" w:frame="1"/>
        </w:rPr>
        <w:t xml:space="preserve">Senator Lepadatu asked if that meant that he wanted to return to the initial timeline, the one before the opt-out system was </w:t>
      </w:r>
      <w:r w:rsidR="00EC7B2E">
        <w:rPr>
          <w:rFonts w:asciiTheme="majorBidi" w:hAnsiTheme="majorBidi" w:cstheme="majorBidi"/>
          <w:color w:val="000000"/>
          <w:bdr w:val="none" w:sz="0" w:space="0" w:color="auto" w:frame="1"/>
        </w:rPr>
        <w:t>implemented.</w:t>
      </w:r>
    </w:p>
    <w:p w14:paraId="60474066" w14:textId="1CB740AA" w:rsidR="00F22F70" w:rsidRPr="00EC7B2E" w:rsidRDefault="00F22F70" w:rsidP="00F22F70">
      <w:pPr>
        <w:pStyle w:val="ListParagraph"/>
        <w:numPr>
          <w:ilvl w:val="2"/>
          <w:numId w:val="17"/>
        </w:numPr>
        <w:jc w:val="both"/>
        <w:rPr>
          <w:rFonts w:asciiTheme="majorBidi" w:hAnsiTheme="majorBidi" w:cstheme="majorBidi"/>
        </w:rPr>
      </w:pPr>
      <w:r>
        <w:rPr>
          <w:rFonts w:asciiTheme="majorBidi" w:hAnsiTheme="majorBidi" w:cstheme="majorBidi"/>
          <w:color w:val="000000"/>
          <w:bdr w:val="none" w:sz="0" w:space="0" w:color="auto" w:frame="1"/>
        </w:rPr>
        <w:t xml:space="preserve">Senator Steve Collins </w:t>
      </w:r>
      <w:r w:rsidR="00EC7B2E">
        <w:rPr>
          <w:rFonts w:asciiTheme="majorBidi" w:hAnsiTheme="majorBidi" w:cstheme="majorBidi"/>
          <w:color w:val="000000"/>
          <w:bdr w:val="none" w:sz="0" w:space="0" w:color="auto" w:frame="1"/>
        </w:rPr>
        <w:t xml:space="preserve">noted that his only problem is with the end date since it allows students to know their grades before filling out the evaluations.  </w:t>
      </w:r>
      <w:proofErr w:type="gramStart"/>
      <w:r w:rsidR="00EC7B2E">
        <w:rPr>
          <w:rFonts w:asciiTheme="majorBidi" w:hAnsiTheme="majorBidi" w:cstheme="majorBidi"/>
          <w:color w:val="000000"/>
          <w:bdr w:val="none" w:sz="0" w:space="0" w:color="auto" w:frame="1"/>
        </w:rPr>
        <w:t>A</w:t>
      </w:r>
      <w:proofErr w:type="gramEnd"/>
      <w:r w:rsidR="00EC7B2E">
        <w:rPr>
          <w:rFonts w:asciiTheme="majorBidi" w:hAnsiTheme="majorBidi" w:cstheme="majorBidi"/>
          <w:color w:val="000000"/>
          <w:bdr w:val="none" w:sz="0" w:space="0" w:color="auto" w:frame="1"/>
        </w:rPr>
        <w:t xml:space="preserve"> end date as the last day of class would help avoid this. </w:t>
      </w:r>
    </w:p>
    <w:p w14:paraId="07673E61" w14:textId="77777777" w:rsidR="00EC7B2E" w:rsidRPr="00EC7B2E" w:rsidRDefault="00EC7B2E" w:rsidP="00F22F70">
      <w:pPr>
        <w:pStyle w:val="ListParagraph"/>
        <w:numPr>
          <w:ilvl w:val="2"/>
          <w:numId w:val="17"/>
        </w:numPr>
        <w:jc w:val="both"/>
        <w:rPr>
          <w:rFonts w:asciiTheme="majorBidi" w:hAnsiTheme="majorBidi" w:cstheme="majorBidi"/>
        </w:rPr>
      </w:pPr>
      <w:r>
        <w:rPr>
          <w:rFonts w:asciiTheme="majorBidi" w:hAnsiTheme="majorBidi" w:cstheme="majorBidi"/>
          <w:color w:val="000000"/>
          <w:bdr w:val="none" w:sz="0" w:space="0" w:color="auto" w:frame="1"/>
        </w:rPr>
        <w:t xml:space="preserve">Several senators agreed and noted the fact that their faculty expressed similar concerns. </w:t>
      </w:r>
    </w:p>
    <w:p w14:paraId="45F354D3" w14:textId="77777777" w:rsidR="00EC7B2E" w:rsidRPr="00EC7B2E" w:rsidRDefault="00EC7B2E" w:rsidP="00F22F70">
      <w:pPr>
        <w:pStyle w:val="ListParagraph"/>
        <w:numPr>
          <w:ilvl w:val="2"/>
          <w:numId w:val="17"/>
        </w:numPr>
        <w:jc w:val="both"/>
        <w:rPr>
          <w:rFonts w:asciiTheme="majorBidi" w:hAnsiTheme="majorBidi" w:cstheme="majorBidi"/>
        </w:rPr>
      </w:pPr>
      <w:r>
        <w:rPr>
          <w:rFonts w:asciiTheme="majorBidi" w:hAnsiTheme="majorBidi" w:cstheme="majorBidi"/>
          <w:color w:val="000000"/>
          <w:bdr w:val="none" w:sz="0" w:space="0" w:color="auto" w:frame="1"/>
        </w:rPr>
        <w:lastRenderedPageBreak/>
        <w:t>The motion was amended to read “from 2 weeks before the last day of school till the last day of class.”</w:t>
      </w:r>
    </w:p>
    <w:p w14:paraId="37F435F9" w14:textId="77777777" w:rsidR="00EC7B2E" w:rsidRPr="00EC7B2E" w:rsidRDefault="00EC7B2E" w:rsidP="00F22F70">
      <w:pPr>
        <w:pStyle w:val="ListParagraph"/>
        <w:numPr>
          <w:ilvl w:val="2"/>
          <w:numId w:val="17"/>
        </w:numPr>
        <w:jc w:val="both"/>
        <w:rPr>
          <w:rFonts w:asciiTheme="majorBidi" w:hAnsiTheme="majorBidi" w:cstheme="majorBidi"/>
        </w:rPr>
      </w:pPr>
      <w:r>
        <w:rPr>
          <w:rFonts w:asciiTheme="majorBidi" w:hAnsiTheme="majorBidi" w:cstheme="majorBidi"/>
          <w:color w:val="000000"/>
          <w:bdr w:val="none" w:sz="0" w:space="0" w:color="auto" w:frame="1"/>
        </w:rPr>
        <w:t>Amendment Passes 37-1</w:t>
      </w:r>
    </w:p>
    <w:p w14:paraId="3D388B81" w14:textId="5D2F9F8E" w:rsidR="00EC7B2E" w:rsidRPr="00A3043D" w:rsidRDefault="00EC7B2E" w:rsidP="00F22F70">
      <w:pPr>
        <w:pStyle w:val="ListParagraph"/>
        <w:numPr>
          <w:ilvl w:val="2"/>
          <w:numId w:val="17"/>
        </w:numPr>
        <w:jc w:val="both"/>
        <w:rPr>
          <w:rFonts w:asciiTheme="majorBidi" w:hAnsiTheme="majorBidi" w:cstheme="majorBidi"/>
        </w:rPr>
      </w:pPr>
      <w:r>
        <w:rPr>
          <w:rFonts w:asciiTheme="majorBidi" w:hAnsiTheme="majorBidi" w:cstheme="majorBidi"/>
          <w:color w:val="000000"/>
          <w:bdr w:val="none" w:sz="0" w:space="0" w:color="auto" w:frame="1"/>
        </w:rPr>
        <w:t>Resolution</w:t>
      </w:r>
      <w:r w:rsidR="00613025">
        <w:rPr>
          <w:rFonts w:asciiTheme="majorBidi" w:hAnsiTheme="majorBidi" w:cstheme="majorBidi"/>
          <w:color w:val="000000"/>
          <w:bdr w:val="none" w:sz="0" w:space="0" w:color="auto" w:frame="1"/>
        </w:rPr>
        <w:t xml:space="preserve"> as amended</w:t>
      </w:r>
      <w:r>
        <w:rPr>
          <w:rFonts w:asciiTheme="majorBidi" w:hAnsiTheme="majorBidi" w:cstheme="majorBidi"/>
          <w:color w:val="000000"/>
          <w:bdr w:val="none" w:sz="0" w:space="0" w:color="auto" w:frame="1"/>
        </w:rPr>
        <w:t xml:space="preserve"> passes unanimously.  </w:t>
      </w:r>
    </w:p>
    <w:p w14:paraId="1A3FB31A" w14:textId="14446C74" w:rsidR="00A228EF" w:rsidRPr="00EC7B2E" w:rsidRDefault="00A228EF" w:rsidP="00E52C0E">
      <w:pPr>
        <w:pStyle w:val="xxxmsonormal"/>
        <w:numPr>
          <w:ilvl w:val="0"/>
          <w:numId w:val="17"/>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rPr>
        <w:t>Motion on Disabling the Opt-Out System</w:t>
      </w:r>
      <w:r w:rsidR="00E21631">
        <w:rPr>
          <w:rFonts w:asciiTheme="majorBidi" w:hAnsiTheme="majorBidi" w:cstheme="majorBidi"/>
        </w:rPr>
        <w:t>:</w:t>
      </w:r>
      <w:r w:rsidRPr="00A3043D">
        <w:rPr>
          <w:rFonts w:asciiTheme="majorBidi" w:hAnsiTheme="majorBidi" w:cstheme="majorBidi"/>
          <w:color w:val="000000"/>
          <w:bdr w:val="none" w:sz="0" w:space="0" w:color="auto" w:frame="1"/>
        </w:rPr>
        <w:t xml:space="preserve"> proposal to disable </w:t>
      </w:r>
      <w:r w:rsidR="00A868B9">
        <w:rPr>
          <w:rFonts w:asciiTheme="majorBidi" w:hAnsiTheme="majorBidi" w:cstheme="majorBidi"/>
          <w:color w:val="000000"/>
          <w:bdr w:val="none" w:sz="0" w:space="0" w:color="auto" w:frame="1"/>
        </w:rPr>
        <w:t xml:space="preserve">the system that </w:t>
      </w:r>
      <w:r w:rsidRPr="00A3043D">
        <w:rPr>
          <w:rFonts w:asciiTheme="majorBidi" w:hAnsiTheme="majorBidi" w:cstheme="majorBidi"/>
          <w:color w:val="000000"/>
          <w:bdr w:val="none" w:sz="0" w:space="0" w:color="auto" w:frame="1"/>
        </w:rPr>
        <w:t>appears to have no impact </w:t>
      </w:r>
      <w:r w:rsidRPr="00A3043D">
        <w:rPr>
          <w:rStyle w:val="markw9qy57sbd"/>
          <w:rFonts w:asciiTheme="majorBidi" w:hAnsiTheme="majorBidi" w:cstheme="majorBidi"/>
          <w:color w:val="000000"/>
          <w:bdr w:val="none" w:sz="0" w:space="0" w:color="auto" w:frame="1"/>
        </w:rPr>
        <w:t>on</w:t>
      </w:r>
      <w:r w:rsidRPr="00A3043D">
        <w:rPr>
          <w:rFonts w:asciiTheme="majorBidi" w:hAnsiTheme="majorBidi" w:cstheme="majorBidi"/>
          <w:color w:val="000000"/>
          <w:bdr w:val="none" w:sz="0" w:space="0" w:color="auto" w:frame="1"/>
        </w:rPr>
        <w:t> response rates. (</w:t>
      </w:r>
      <w:r w:rsidR="00E52C0E">
        <w:rPr>
          <w:rFonts w:asciiTheme="majorBidi" w:hAnsiTheme="majorBidi" w:cstheme="majorBidi"/>
          <w:color w:val="000000"/>
          <w:bdr w:val="none" w:sz="0" w:space="0" w:color="auto" w:frame="1"/>
        </w:rPr>
        <w:t>1:15-1:20</w:t>
      </w:r>
      <w:r w:rsidRPr="00A3043D">
        <w:rPr>
          <w:rFonts w:asciiTheme="majorBidi" w:hAnsiTheme="majorBidi" w:cstheme="majorBidi"/>
          <w:color w:val="000000"/>
          <w:bdr w:val="none" w:sz="0" w:space="0" w:color="auto" w:frame="1"/>
        </w:rPr>
        <w:t>)</w:t>
      </w:r>
    </w:p>
    <w:p w14:paraId="2001512B" w14:textId="4A66BE2E" w:rsidR="00EC7B2E" w:rsidRDefault="00613025" w:rsidP="00EC7B2E">
      <w:pPr>
        <w:pStyle w:val="xxxmsonormal"/>
        <w:numPr>
          <w:ilvl w:val="1"/>
          <w:numId w:val="17"/>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 xml:space="preserve">Senator Lepadatu explained that the Opt-out system is a program that asks students if they want to “opt-out” of filling out an evaluation before seeing their grades.  Students then must either fill out the evaluation or </w:t>
      </w:r>
      <w:r w:rsidR="001A7D6A">
        <w:rPr>
          <w:rFonts w:asciiTheme="majorBidi" w:hAnsiTheme="majorBidi" w:cstheme="majorBidi"/>
          <w:color w:val="000000"/>
        </w:rPr>
        <w:t xml:space="preserve">“opt out” of the system before they can see their grades. </w:t>
      </w:r>
    </w:p>
    <w:p w14:paraId="629AC5BF" w14:textId="164B714E" w:rsidR="001A7D6A" w:rsidRDefault="001A7D6A" w:rsidP="00EC7B2E">
      <w:pPr>
        <w:pStyle w:val="xxxmsonormal"/>
        <w:numPr>
          <w:ilvl w:val="1"/>
          <w:numId w:val="17"/>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Several senators question</w:t>
      </w:r>
      <w:r w:rsidR="00AD30F7">
        <w:rPr>
          <w:rFonts w:asciiTheme="majorBidi" w:hAnsiTheme="majorBidi" w:cstheme="majorBidi"/>
          <w:color w:val="000000"/>
        </w:rPr>
        <w:t>ed</w:t>
      </w:r>
      <w:r>
        <w:rPr>
          <w:rFonts w:asciiTheme="majorBidi" w:hAnsiTheme="majorBidi" w:cstheme="majorBidi"/>
          <w:color w:val="000000"/>
        </w:rPr>
        <w:t xml:space="preserve"> whether the Senate needed to vote on this resolution since the previous resolution set the end date for evaluations as the final day of class, thus making the opt-out system moot. </w:t>
      </w:r>
    </w:p>
    <w:p w14:paraId="65B0F509" w14:textId="3C2D166D" w:rsidR="001A7D6A" w:rsidRDefault="001A7D6A" w:rsidP="00EC7B2E">
      <w:pPr>
        <w:pStyle w:val="xxxmsonormal"/>
        <w:numPr>
          <w:ilvl w:val="1"/>
          <w:numId w:val="17"/>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Senator Bill Griffith responded that the motion still needed to be voted upon. Senator Griffith seconded the motion.</w:t>
      </w:r>
    </w:p>
    <w:p w14:paraId="2E616399" w14:textId="4107B418" w:rsidR="001A7D6A" w:rsidRPr="00A3043D" w:rsidRDefault="001A7D6A" w:rsidP="00EC7B2E">
      <w:pPr>
        <w:pStyle w:val="xxxmsonormal"/>
        <w:numPr>
          <w:ilvl w:val="1"/>
          <w:numId w:val="17"/>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Motion to disable the opt-out system passes 30 – 2.</w:t>
      </w:r>
    </w:p>
    <w:p w14:paraId="0A2536E4" w14:textId="2116CB6A" w:rsidR="00A3043D" w:rsidRPr="00E21631" w:rsidRDefault="00E21631" w:rsidP="00E21631">
      <w:pPr>
        <w:pStyle w:val="xxxmsonormal"/>
        <w:numPr>
          <w:ilvl w:val="0"/>
          <w:numId w:val="17"/>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Motion on Faculty Senate meetings for AY 2022-2023</w:t>
      </w:r>
      <w:r w:rsidR="00C73BDE" w:rsidRPr="00E21631">
        <w:rPr>
          <w:rFonts w:asciiTheme="majorBidi" w:hAnsiTheme="majorBidi" w:cstheme="majorBidi"/>
        </w:rPr>
        <w:t xml:space="preserve"> (Todd Harper 1:</w:t>
      </w:r>
      <w:r w:rsidR="00E52C0E" w:rsidRPr="00E21631">
        <w:rPr>
          <w:rFonts w:asciiTheme="majorBidi" w:hAnsiTheme="majorBidi" w:cstheme="majorBidi"/>
        </w:rPr>
        <w:t>20-1:30</w:t>
      </w:r>
      <w:r w:rsidR="00A94026" w:rsidRPr="00E21631">
        <w:rPr>
          <w:rFonts w:asciiTheme="majorBidi" w:hAnsiTheme="majorBidi" w:cstheme="majorBidi"/>
        </w:rPr>
        <w:t>)</w:t>
      </w:r>
    </w:p>
    <w:p w14:paraId="5ACB9F33" w14:textId="5F94C88B" w:rsidR="00FD6490" w:rsidRDefault="00FD6490" w:rsidP="00FD6490">
      <w:pPr>
        <w:pStyle w:val="xxxmsonormal"/>
        <w:shd w:val="clear" w:color="auto" w:fill="FFFFFF"/>
        <w:spacing w:before="0" w:beforeAutospacing="0" w:after="0" w:afterAutospacing="0"/>
        <w:ind w:left="720"/>
        <w:rPr>
          <w:rFonts w:asciiTheme="majorBidi" w:hAnsiTheme="majorBidi" w:cstheme="majorBidi"/>
          <w:color w:val="000000"/>
        </w:rPr>
      </w:pPr>
      <w:r>
        <w:rPr>
          <w:rFonts w:asciiTheme="majorBidi" w:hAnsiTheme="majorBidi" w:cstheme="majorBidi"/>
          <w:color w:val="000000"/>
        </w:rPr>
        <w:t xml:space="preserve">For the AY 2022-2023, the Faculty Senate will alternate between face-to-face and online meetings. Any face-to-face meeting will be moved online if Cobb County’s level of COVID19 transmission is high. The face-to-face meetings will take place on the Kennesaw Campus in Fall and </w:t>
      </w:r>
      <w:r w:rsidR="00E21631">
        <w:rPr>
          <w:rFonts w:asciiTheme="majorBidi" w:hAnsiTheme="majorBidi" w:cstheme="majorBidi"/>
          <w:color w:val="000000"/>
        </w:rPr>
        <w:t xml:space="preserve">on the </w:t>
      </w:r>
      <w:r>
        <w:rPr>
          <w:rFonts w:asciiTheme="majorBidi" w:hAnsiTheme="majorBidi" w:cstheme="majorBidi"/>
          <w:color w:val="000000"/>
        </w:rPr>
        <w:t xml:space="preserve">Marietta Campus in Spring. </w:t>
      </w:r>
    </w:p>
    <w:p w14:paraId="69DE75CE" w14:textId="3BED6C13" w:rsidR="001A7D6A" w:rsidRDefault="008812D5" w:rsidP="008812D5">
      <w:pPr>
        <w:pStyle w:val="xxxmsonormal"/>
        <w:numPr>
          <w:ilvl w:val="1"/>
          <w:numId w:val="30"/>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 xml:space="preserve">Senator Randy Stuart, Marketing and Professional Sales, seconded the motion. </w:t>
      </w:r>
    </w:p>
    <w:p w14:paraId="1E57DD10" w14:textId="4DD9014F" w:rsidR="008812D5" w:rsidRDefault="008812D5" w:rsidP="008812D5">
      <w:pPr>
        <w:pStyle w:val="xxxmsonormal"/>
        <w:numPr>
          <w:ilvl w:val="1"/>
          <w:numId w:val="30"/>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 xml:space="preserve">Senator Doug Moodie, Leven School of Hospitality and Management, asked whether streaming would still be available during the F2F meetings so that those who could not attend in person could do so virtually. </w:t>
      </w:r>
    </w:p>
    <w:p w14:paraId="19140D77" w14:textId="24955B67" w:rsidR="008812D5" w:rsidRDefault="008812D5" w:rsidP="008812D5">
      <w:pPr>
        <w:pStyle w:val="xxxmsonormal"/>
        <w:numPr>
          <w:ilvl w:val="1"/>
          <w:numId w:val="30"/>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 xml:space="preserve">Senator Monique Logan, </w:t>
      </w:r>
      <w:r w:rsidR="00CC2466">
        <w:rPr>
          <w:rFonts w:asciiTheme="majorBidi" w:hAnsiTheme="majorBidi" w:cstheme="majorBidi"/>
          <w:color w:val="000000"/>
        </w:rPr>
        <w:t xml:space="preserve">Technical </w:t>
      </w:r>
      <w:proofErr w:type="gramStart"/>
      <w:r w:rsidR="00CC2466">
        <w:rPr>
          <w:rFonts w:asciiTheme="majorBidi" w:hAnsiTheme="majorBidi" w:cstheme="majorBidi"/>
          <w:color w:val="000000"/>
        </w:rPr>
        <w:t>Communication</w:t>
      </w:r>
      <w:proofErr w:type="gramEnd"/>
      <w:r w:rsidR="00CC2466">
        <w:rPr>
          <w:rFonts w:asciiTheme="majorBidi" w:hAnsiTheme="majorBidi" w:cstheme="majorBidi"/>
          <w:color w:val="000000"/>
        </w:rPr>
        <w:t xml:space="preserve"> and Interactive Design, asked as a follow-up whether interactive voting would be available for the F2F meetings. </w:t>
      </w:r>
    </w:p>
    <w:p w14:paraId="10E032F2" w14:textId="5B799021" w:rsidR="00CC2466" w:rsidRDefault="00CC2466" w:rsidP="008812D5">
      <w:pPr>
        <w:pStyle w:val="xxxmsonormal"/>
        <w:numPr>
          <w:ilvl w:val="1"/>
          <w:numId w:val="30"/>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Senator Humayun Zafar, Information Systems and Security, responded that the Senate should either go Face-to-Face or online.</w:t>
      </w:r>
    </w:p>
    <w:p w14:paraId="619B1C20" w14:textId="6345E8A0" w:rsidR="00CC2466" w:rsidRDefault="00232346" w:rsidP="008812D5">
      <w:pPr>
        <w:pStyle w:val="xxxmsonormal"/>
        <w:numPr>
          <w:ilvl w:val="1"/>
          <w:numId w:val="30"/>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 xml:space="preserve">Senator </w:t>
      </w:r>
      <w:r w:rsidR="00CC2466">
        <w:rPr>
          <w:rFonts w:asciiTheme="majorBidi" w:hAnsiTheme="majorBidi" w:cstheme="majorBidi"/>
          <w:color w:val="000000"/>
        </w:rPr>
        <w:t xml:space="preserve">Cameron </w:t>
      </w:r>
      <w:proofErr w:type="spellStart"/>
      <w:r>
        <w:rPr>
          <w:rFonts w:asciiTheme="majorBidi" w:hAnsiTheme="majorBidi" w:cstheme="majorBidi"/>
          <w:color w:val="000000"/>
        </w:rPr>
        <w:t>Greensmith</w:t>
      </w:r>
      <w:proofErr w:type="spellEnd"/>
      <w:r>
        <w:rPr>
          <w:rFonts w:asciiTheme="majorBidi" w:hAnsiTheme="majorBidi" w:cstheme="majorBidi"/>
          <w:color w:val="000000"/>
        </w:rPr>
        <w:t xml:space="preserve">, Social Work and Human Services, proposed an amendment for the Senate to meet online only. </w:t>
      </w:r>
    </w:p>
    <w:p w14:paraId="0BFA2449" w14:textId="4BDEF017" w:rsidR="00232346" w:rsidRDefault="00232346" w:rsidP="008812D5">
      <w:pPr>
        <w:pStyle w:val="xxxmsonormal"/>
        <w:numPr>
          <w:ilvl w:val="1"/>
          <w:numId w:val="30"/>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 xml:space="preserve">Senator Jeff </w:t>
      </w:r>
      <w:proofErr w:type="spellStart"/>
      <w:r>
        <w:rPr>
          <w:rFonts w:asciiTheme="majorBidi" w:hAnsiTheme="majorBidi" w:cstheme="majorBidi"/>
          <w:color w:val="000000"/>
        </w:rPr>
        <w:t>Yunek</w:t>
      </w:r>
      <w:proofErr w:type="spellEnd"/>
      <w:r>
        <w:rPr>
          <w:rFonts w:asciiTheme="majorBidi" w:hAnsiTheme="majorBidi" w:cstheme="majorBidi"/>
          <w:color w:val="000000"/>
        </w:rPr>
        <w:t>, Music, seconded the motion.</w:t>
      </w:r>
    </w:p>
    <w:p w14:paraId="42AD92D3" w14:textId="2D021CD1" w:rsidR="00232346" w:rsidRDefault="00232346" w:rsidP="008812D5">
      <w:pPr>
        <w:pStyle w:val="xxxmsonormal"/>
        <w:numPr>
          <w:ilvl w:val="1"/>
          <w:numId w:val="30"/>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 xml:space="preserve">Senator Bill Griffith spoke against the amendment, stating that he found value in Face-to-Face meetings. </w:t>
      </w:r>
    </w:p>
    <w:p w14:paraId="45184110" w14:textId="14EA55CE" w:rsidR="00232346" w:rsidRDefault="00232346" w:rsidP="008812D5">
      <w:pPr>
        <w:pStyle w:val="xxxmsonormal"/>
        <w:numPr>
          <w:ilvl w:val="1"/>
          <w:numId w:val="30"/>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 xml:space="preserve">Senator Lepadatu noted some of the pros of going online, namely greater attendance among Senators and Administration. </w:t>
      </w:r>
    </w:p>
    <w:p w14:paraId="7CEA6D17" w14:textId="780013FA" w:rsidR="00232346" w:rsidRDefault="00232346" w:rsidP="008812D5">
      <w:pPr>
        <w:pStyle w:val="xxxmsonormal"/>
        <w:numPr>
          <w:ilvl w:val="1"/>
          <w:numId w:val="30"/>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Amendment to move the AY 2022-23 Faculty Senate meetings fully online passes, 27-5.</w:t>
      </w:r>
    </w:p>
    <w:p w14:paraId="360B63CB" w14:textId="2D8CF632" w:rsidR="00232346" w:rsidRPr="00A3043D" w:rsidRDefault="00232346" w:rsidP="008812D5">
      <w:pPr>
        <w:pStyle w:val="xxxmsonormal"/>
        <w:numPr>
          <w:ilvl w:val="1"/>
          <w:numId w:val="30"/>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color w:val="000000"/>
        </w:rPr>
        <w:t>Resolution as amended passes, 30-4.</w:t>
      </w:r>
    </w:p>
    <w:p w14:paraId="70EF3840" w14:textId="77777777" w:rsidR="00FD6490" w:rsidRPr="00E52C0E" w:rsidRDefault="00FD6490" w:rsidP="00FD6490">
      <w:pPr>
        <w:pStyle w:val="ListParagraph"/>
        <w:ind w:left="500"/>
        <w:jc w:val="both"/>
        <w:rPr>
          <w:rFonts w:asciiTheme="majorBidi" w:hAnsiTheme="majorBidi" w:cstheme="majorBidi"/>
        </w:rPr>
      </w:pPr>
    </w:p>
    <w:p w14:paraId="7A20677D" w14:textId="7DC00B63" w:rsidR="00215527" w:rsidRPr="00A3043D" w:rsidRDefault="00E52C0E" w:rsidP="00E52C0E">
      <w:pPr>
        <w:pStyle w:val="ListParagraph"/>
        <w:numPr>
          <w:ilvl w:val="0"/>
          <w:numId w:val="17"/>
        </w:numPr>
        <w:jc w:val="both"/>
        <w:rPr>
          <w:rFonts w:asciiTheme="majorBidi" w:hAnsiTheme="majorBidi" w:cstheme="majorBidi"/>
        </w:rPr>
      </w:pPr>
      <w:r w:rsidRPr="00090437">
        <w:rPr>
          <w:rFonts w:asciiTheme="majorBidi" w:hAnsiTheme="majorBidi" w:cstheme="majorBidi"/>
          <w:b/>
          <w:bCs/>
        </w:rPr>
        <w:t xml:space="preserve">Results of </w:t>
      </w:r>
      <w:r w:rsidR="00215527" w:rsidRPr="00090437">
        <w:rPr>
          <w:rFonts w:asciiTheme="majorBidi" w:hAnsiTheme="majorBidi" w:cstheme="majorBidi"/>
          <w:b/>
          <w:bCs/>
        </w:rPr>
        <w:t>Faculty Senate Officers Elections</w:t>
      </w:r>
      <w:r w:rsidR="00A8035B" w:rsidRPr="00090437">
        <w:rPr>
          <w:rFonts w:asciiTheme="majorBidi" w:hAnsiTheme="majorBidi" w:cstheme="majorBidi"/>
          <w:b/>
          <w:bCs/>
        </w:rPr>
        <w:t>.</w:t>
      </w:r>
      <w:r w:rsidR="00A8035B" w:rsidRPr="00A3043D">
        <w:rPr>
          <w:rFonts w:asciiTheme="majorBidi" w:hAnsiTheme="majorBidi" w:cstheme="majorBidi"/>
        </w:rPr>
        <w:t xml:space="preserve"> (</w:t>
      </w:r>
      <w:r w:rsidR="00917794" w:rsidRPr="00A3043D">
        <w:rPr>
          <w:rFonts w:asciiTheme="majorBidi" w:hAnsiTheme="majorBidi" w:cstheme="majorBidi"/>
        </w:rPr>
        <w:t>Darina Lepadatu 1:</w:t>
      </w:r>
      <w:r>
        <w:rPr>
          <w:rFonts w:asciiTheme="majorBidi" w:hAnsiTheme="majorBidi" w:cstheme="majorBidi"/>
        </w:rPr>
        <w:t>30</w:t>
      </w:r>
      <w:r w:rsidR="00A94026">
        <w:rPr>
          <w:rFonts w:asciiTheme="majorBidi" w:hAnsiTheme="majorBidi" w:cstheme="majorBidi"/>
        </w:rPr>
        <w:t>-1:35</w:t>
      </w:r>
      <w:r w:rsidR="00A8035B" w:rsidRPr="00A3043D">
        <w:rPr>
          <w:rFonts w:asciiTheme="majorBidi" w:hAnsiTheme="majorBidi" w:cstheme="majorBidi"/>
        </w:rPr>
        <w:t>)</w:t>
      </w:r>
    </w:p>
    <w:p w14:paraId="7496BB5A" w14:textId="3C2F0474" w:rsidR="00E8452D" w:rsidRPr="00A3043D" w:rsidRDefault="00E8452D" w:rsidP="00E52C0E">
      <w:pPr>
        <w:pStyle w:val="ListParagraph"/>
        <w:numPr>
          <w:ilvl w:val="1"/>
          <w:numId w:val="17"/>
        </w:numPr>
        <w:jc w:val="both"/>
        <w:rPr>
          <w:rFonts w:asciiTheme="majorBidi" w:hAnsiTheme="majorBidi" w:cstheme="majorBidi"/>
        </w:rPr>
      </w:pPr>
      <w:r w:rsidRPr="00A3043D">
        <w:rPr>
          <w:rFonts w:asciiTheme="majorBidi" w:hAnsiTheme="majorBidi" w:cstheme="majorBidi"/>
          <w:b/>
          <w:bCs/>
        </w:rPr>
        <w:t>President</w:t>
      </w:r>
      <w:r w:rsidR="00C73BDE" w:rsidRPr="00A3043D">
        <w:rPr>
          <w:rFonts w:asciiTheme="majorBidi" w:hAnsiTheme="majorBidi" w:cstheme="majorBidi"/>
          <w:b/>
          <w:bCs/>
        </w:rPr>
        <w:t>:</w:t>
      </w:r>
      <w:r w:rsidRPr="00A3043D">
        <w:rPr>
          <w:rFonts w:asciiTheme="majorBidi" w:hAnsiTheme="majorBidi" w:cstheme="majorBidi"/>
          <w:b/>
          <w:bCs/>
        </w:rPr>
        <w:t xml:space="preserve"> </w:t>
      </w:r>
      <w:r w:rsidRPr="00A3043D">
        <w:rPr>
          <w:rFonts w:asciiTheme="majorBidi" w:hAnsiTheme="majorBidi" w:cstheme="majorBidi"/>
        </w:rPr>
        <w:t>Todd Harper</w:t>
      </w:r>
    </w:p>
    <w:p w14:paraId="2ABE7823" w14:textId="1FFFA7E9" w:rsidR="00E8452D" w:rsidRPr="00A3043D" w:rsidRDefault="00E8452D" w:rsidP="00E52C0E">
      <w:pPr>
        <w:pStyle w:val="ListParagraph"/>
        <w:numPr>
          <w:ilvl w:val="1"/>
          <w:numId w:val="17"/>
        </w:numPr>
        <w:jc w:val="both"/>
        <w:rPr>
          <w:rFonts w:asciiTheme="majorBidi" w:hAnsiTheme="majorBidi" w:cstheme="majorBidi"/>
        </w:rPr>
      </w:pPr>
      <w:r w:rsidRPr="00A3043D">
        <w:rPr>
          <w:rFonts w:asciiTheme="majorBidi" w:hAnsiTheme="majorBidi" w:cstheme="majorBidi"/>
          <w:b/>
          <w:bCs/>
        </w:rPr>
        <w:t>Vice-President/ President Elect</w:t>
      </w:r>
      <w:r w:rsidR="00C73BDE" w:rsidRPr="00A3043D">
        <w:rPr>
          <w:rFonts w:asciiTheme="majorBidi" w:hAnsiTheme="majorBidi" w:cstheme="majorBidi"/>
          <w:b/>
          <w:bCs/>
        </w:rPr>
        <w:t>:</w:t>
      </w:r>
      <w:r w:rsidR="00C73BDE" w:rsidRPr="00A3043D">
        <w:rPr>
          <w:rFonts w:asciiTheme="majorBidi" w:hAnsiTheme="majorBidi" w:cstheme="majorBidi"/>
        </w:rPr>
        <w:t xml:space="preserve"> Susan Smith</w:t>
      </w:r>
    </w:p>
    <w:p w14:paraId="2DD959AE" w14:textId="50B76BF8" w:rsidR="00A3043D" w:rsidRPr="00A3043D" w:rsidRDefault="00A3043D" w:rsidP="00A3043D">
      <w:pPr>
        <w:pStyle w:val="ListParagraph"/>
        <w:ind w:left="500"/>
        <w:rPr>
          <w:rFonts w:asciiTheme="majorBidi" w:hAnsiTheme="majorBidi" w:cstheme="majorBidi"/>
        </w:rPr>
      </w:pPr>
      <w:r w:rsidRPr="00A3043D">
        <w:rPr>
          <w:rFonts w:asciiTheme="majorBidi" w:hAnsiTheme="majorBidi" w:cstheme="majorBidi"/>
          <w:color w:val="000000"/>
          <w:shd w:val="clear" w:color="auto" w:fill="FFFFFF"/>
        </w:rPr>
        <w:t xml:space="preserve">“I have been employed at KSU since 2004 and have had the opportunity to serve as a part time, full time temporary, tenure track/tenured faculty member and department chair. I am currently an associate professor of anthropology in the Department of Geography and Anthropology. I am interested in serving in on the FSEC </w:t>
      </w:r>
      <w:proofErr w:type="gramStart"/>
      <w:r w:rsidRPr="00A3043D">
        <w:rPr>
          <w:rFonts w:asciiTheme="majorBidi" w:hAnsiTheme="majorBidi" w:cstheme="majorBidi"/>
          <w:color w:val="000000"/>
          <w:shd w:val="clear" w:color="auto" w:fill="FFFFFF"/>
        </w:rPr>
        <w:t>in order to</w:t>
      </w:r>
      <w:proofErr w:type="gramEnd"/>
      <w:r w:rsidRPr="00A3043D">
        <w:rPr>
          <w:rFonts w:asciiTheme="majorBidi" w:hAnsiTheme="majorBidi" w:cstheme="majorBidi"/>
          <w:color w:val="000000"/>
          <w:shd w:val="clear" w:color="auto" w:fill="FFFFFF"/>
        </w:rPr>
        <w:t xml:space="preserve"> work to have faculty voices heard. I am a strong believer in and advocate of shared governance and academic freedom and want to work with our upper administration to ensure that they support those views.” </w:t>
      </w:r>
    </w:p>
    <w:p w14:paraId="509CC10F" w14:textId="65B3F782" w:rsidR="00E8452D" w:rsidRPr="00A3043D" w:rsidRDefault="00E8452D" w:rsidP="00E52C0E">
      <w:pPr>
        <w:pStyle w:val="ListParagraph"/>
        <w:numPr>
          <w:ilvl w:val="1"/>
          <w:numId w:val="17"/>
        </w:numPr>
        <w:jc w:val="both"/>
        <w:rPr>
          <w:rFonts w:asciiTheme="majorBidi" w:hAnsiTheme="majorBidi" w:cstheme="majorBidi"/>
        </w:rPr>
      </w:pPr>
      <w:r w:rsidRPr="00A3043D">
        <w:rPr>
          <w:rFonts w:asciiTheme="majorBidi" w:hAnsiTheme="majorBidi" w:cstheme="majorBidi"/>
          <w:b/>
          <w:bCs/>
        </w:rPr>
        <w:t>Secretary</w:t>
      </w:r>
      <w:r w:rsidR="00C73BDE" w:rsidRPr="00A3043D">
        <w:rPr>
          <w:rFonts w:asciiTheme="majorBidi" w:hAnsiTheme="majorBidi" w:cstheme="majorBidi"/>
          <w:b/>
          <w:bCs/>
        </w:rPr>
        <w:t xml:space="preserve">: </w:t>
      </w:r>
      <w:r w:rsidR="00C73BDE" w:rsidRPr="00A3043D">
        <w:rPr>
          <w:rFonts w:asciiTheme="majorBidi" w:hAnsiTheme="majorBidi" w:cstheme="majorBidi"/>
        </w:rPr>
        <w:t>Vacant</w:t>
      </w:r>
    </w:p>
    <w:p w14:paraId="6F41B2DE" w14:textId="46858E61" w:rsidR="00E8452D" w:rsidRPr="00A3043D" w:rsidRDefault="00E8452D" w:rsidP="00E52C0E">
      <w:pPr>
        <w:pStyle w:val="ListParagraph"/>
        <w:numPr>
          <w:ilvl w:val="1"/>
          <w:numId w:val="17"/>
        </w:numPr>
        <w:jc w:val="both"/>
        <w:rPr>
          <w:rFonts w:asciiTheme="majorBidi" w:hAnsiTheme="majorBidi" w:cstheme="majorBidi"/>
        </w:rPr>
      </w:pPr>
      <w:r w:rsidRPr="00A3043D">
        <w:rPr>
          <w:rFonts w:asciiTheme="majorBidi" w:hAnsiTheme="majorBidi" w:cstheme="majorBidi"/>
          <w:b/>
          <w:bCs/>
        </w:rPr>
        <w:lastRenderedPageBreak/>
        <w:t>One at Large Member Kennesaw Campus</w:t>
      </w:r>
      <w:r w:rsidR="001C1D87" w:rsidRPr="00A3043D">
        <w:rPr>
          <w:rFonts w:asciiTheme="majorBidi" w:hAnsiTheme="majorBidi" w:cstheme="majorBidi"/>
        </w:rPr>
        <w:t>: Stephen Collins</w:t>
      </w:r>
    </w:p>
    <w:p w14:paraId="081D5275" w14:textId="566A4BED" w:rsidR="00E8452D" w:rsidRDefault="00E8452D" w:rsidP="00E52C0E">
      <w:pPr>
        <w:pStyle w:val="ListParagraph"/>
        <w:numPr>
          <w:ilvl w:val="1"/>
          <w:numId w:val="17"/>
        </w:numPr>
        <w:jc w:val="both"/>
        <w:rPr>
          <w:rFonts w:asciiTheme="majorBidi" w:hAnsiTheme="majorBidi" w:cstheme="majorBidi"/>
        </w:rPr>
      </w:pPr>
      <w:r w:rsidRPr="00A3043D">
        <w:rPr>
          <w:rFonts w:asciiTheme="majorBidi" w:hAnsiTheme="majorBidi" w:cstheme="majorBidi"/>
          <w:b/>
          <w:bCs/>
        </w:rPr>
        <w:t>One at Large Member Marietta Campus</w:t>
      </w:r>
      <w:r w:rsidR="001C1D87" w:rsidRPr="00A3043D">
        <w:rPr>
          <w:rFonts w:asciiTheme="majorBidi" w:hAnsiTheme="majorBidi" w:cstheme="majorBidi"/>
        </w:rPr>
        <w:t>: William Griffith</w:t>
      </w:r>
    </w:p>
    <w:p w14:paraId="08E68FF5" w14:textId="77777777" w:rsidR="00A3043D" w:rsidRPr="00A3043D" w:rsidRDefault="00A3043D" w:rsidP="00A3043D">
      <w:pPr>
        <w:pStyle w:val="ListParagraph"/>
        <w:ind w:left="1220"/>
        <w:jc w:val="both"/>
        <w:rPr>
          <w:rFonts w:asciiTheme="majorBidi" w:hAnsiTheme="majorBidi" w:cstheme="majorBidi"/>
        </w:rPr>
      </w:pPr>
    </w:p>
    <w:p w14:paraId="24B0F12F" w14:textId="3568ABE2" w:rsidR="00E8452D" w:rsidRPr="00A3043D" w:rsidRDefault="00E8452D" w:rsidP="00E8452D">
      <w:pPr>
        <w:jc w:val="both"/>
        <w:rPr>
          <w:rFonts w:asciiTheme="majorBidi" w:hAnsiTheme="majorBidi" w:cstheme="majorBidi"/>
          <w:b/>
          <w:bCs/>
        </w:rPr>
      </w:pPr>
      <w:r w:rsidRPr="00A3043D">
        <w:rPr>
          <w:rFonts w:asciiTheme="majorBidi" w:hAnsiTheme="majorBidi" w:cstheme="majorBidi"/>
        </w:rPr>
        <w:t xml:space="preserve">         </w:t>
      </w:r>
      <w:r w:rsidRPr="00A3043D">
        <w:rPr>
          <w:rFonts w:asciiTheme="majorBidi" w:hAnsiTheme="majorBidi" w:cstheme="majorBidi"/>
          <w:b/>
          <w:bCs/>
        </w:rPr>
        <w:t>Faculty Senate Liaisons:</w:t>
      </w:r>
    </w:p>
    <w:p w14:paraId="0B96CE54" w14:textId="442B1F5A" w:rsidR="00E8452D" w:rsidRPr="00A3043D" w:rsidRDefault="00E8452D" w:rsidP="00E8452D">
      <w:pPr>
        <w:jc w:val="both"/>
        <w:rPr>
          <w:rFonts w:asciiTheme="majorBidi" w:hAnsiTheme="majorBidi" w:cstheme="majorBidi"/>
          <w:b/>
          <w:bCs/>
        </w:rPr>
      </w:pPr>
      <w:r w:rsidRPr="00A3043D">
        <w:rPr>
          <w:rFonts w:asciiTheme="majorBidi" w:hAnsiTheme="majorBidi" w:cstheme="majorBidi"/>
          <w:b/>
          <w:bCs/>
        </w:rPr>
        <w:tab/>
        <w:t>Staff Council</w:t>
      </w:r>
      <w:r w:rsidR="00C73BDE" w:rsidRPr="00A3043D">
        <w:rPr>
          <w:rFonts w:asciiTheme="majorBidi" w:hAnsiTheme="majorBidi" w:cstheme="majorBidi"/>
          <w:b/>
          <w:bCs/>
        </w:rPr>
        <w:t>:</w:t>
      </w:r>
    </w:p>
    <w:p w14:paraId="307CDAB0" w14:textId="5B1F3BAB" w:rsidR="00E8452D" w:rsidRPr="00A3043D" w:rsidRDefault="00E8452D" w:rsidP="00E8452D">
      <w:pPr>
        <w:jc w:val="both"/>
        <w:rPr>
          <w:rFonts w:asciiTheme="majorBidi" w:hAnsiTheme="majorBidi" w:cstheme="majorBidi"/>
        </w:rPr>
      </w:pPr>
      <w:r w:rsidRPr="00A3043D">
        <w:rPr>
          <w:rFonts w:asciiTheme="majorBidi" w:hAnsiTheme="majorBidi" w:cstheme="majorBidi"/>
          <w:b/>
          <w:bCs/>
        </w:rPr>
        <w:t xml:space="preserve">            Student Government Association</w:t>
      </w:r>
      <w:r w:rsidR="00C73BDE" w:rsidRPr="00A3043D">
        <w:rPr>
          <w:rFonts w:asciiTheme="majorBidi" w:hAnsiTheme="majorBidi" w:cstheme="majorBidi"/>
          <w:b/>
          <w:bCs/>
        </w:rPr>
        <w:t xml:space="preserve">: </w:t>
      </w:r>
      <w:r w:rsidR="00C73BDE" w:rsidRPr="00A3043D">
        <w:rPr>
          <w:rFonts w:asciiTheme="majorBidi" w:hAnsiTheme="majorBidi" w:cstheme="majorBidi"/>
        </w:rPr>
        <w:t xml:space="preserve">Heather </w:t>
      </w:r>
      <w:proofErr w:type="spellStart"/>
      <w:r w:rsidR="00C73BDE" w:rsidRPr="00A3043D">
        <w:rPr>
          <w:rFonts w:asciiTheme="majorBidi" w:hAnsiTheme="majorBidi" w:cstheme="majorBidi"/>
        </w:rPr>
        <w:t>Pincock</w:t>
      </w:r>
      <w:proofErr w:type="spellEnd"/>
    </w:p>
    <w:p w14:paraId="644C5B28" w14:textId="584C18EA" w:rsidR="00E8452D" w:rsidRPr="00A3043D" w:rsidRDefault="00E8452D" w:rsidP="00E8452D">
      <w:pPr>
        <w:jc w:val="both"/>
        <w:rPr>
          <w:rFonts w:asciiTheme="majorBidi" w:hAnsiTheme="majorBidi" w:cstheme="majorBidi"/>
          <w:b/>
          <w:bCs/>
        </w:rPr>
      </w:pPr>
      <w:r w:rsidRPr="00A3043D">
        <w:rPr>
          <w:rFonts w:asciiTheme="majorBidi" w:hAnsiTheme="majorBidi" w:cstheme="majorBidi"/>
          <w:b/>
          <w:bCs/>
        </w:rPr>
        <w:t xml:space="preserve">            Part-Time Faculty Council</w:t>
      </w:r>
      <w:r w:rsidR="00C73BDE" w:rsidRPr="00A3043D">
        <w:rPr>
          <w:rFonts w:asciiTheme="majorBidi" w:hAnsiTheme="majorBidi" w:cstheme="majorBidi"/>
          <w:b/>
          <w:bCs/>
        </w:rPr>
        <w:t>:</w:t>
      </w:r>
    </w:p>
    <w:p w14:paraId="0A13D34F" w14:textId="7A64BD4B" w:rsidR="00E8452D" w:rsidRPr="00A3043D" w:rsidRDefault="00E8452D" w:rsidP="00E8452D">
      <w:pPr>
        <w:jc w:val="both"/>
        <w:rPr>
          <w:rFonts w:asciiTheme="majorBidi" w:hAnsiTheme="majorBidi" w:cstheme="majorBidi"/>
        </w:rPr>
      </w:pPr>
      <w:r w:rsidRPr="00A3043D">
        <w:rPr>
          <w:rFonts w:asciiTheme="majorBidi" w:hAnsiTheme="majorBidi" w:cstheme="majorBidi"/>
        </w:rPr>
        <w:t xml:space="preserve">            </w:t>
      </w:r>
      <w:r w:rsidRPr="00A3043D">
        <w:rPr>
          <w:rFonts w:asciiTheme="majorBidi" w:hAnsiTheme="majorBidi" w:cstheme="majorBidi"/>
          <w:b/>
          <w:bCs/>
        </w:rPr>
        <w:t>Policy Process Council</w:t>
      </w:r>
      <w:r w:rsidR="00C73BDE" w:rsidRPr="00A3043D">
        <w:rPr>
          <w:rFonts w:asciiTheme="majorBidi" w:hAnsiTheme="majorBidi" w:cstheme="majorBidi"/>
          <w:b/>
          <w:bCs/>
        </w:rPr>
        <w:t>:</w:t>
      </w:r>
      <w:r w:rsidR="009052A1" w:rsidRPr="00A3043D">
        <w:rPr>
          <w:rFonts w:asciiTheme="majorBidi" w:hAnsiTheme="majorBidi" w:cstheme="majorBidi"/>
        </w:rPr>
        <w:t xml:space="preserve"> Randy Stuart</w:t>
      </w:r>
    </w:p>
    <w:p w14:paraId="491402C1" w14:textId="5E42FC86" w:rsidR="00E8452D" w:rsidRPr="00A3043D" w:rsidRDefault="00E8452D" w:rsidP="00E8452D">
      <w:pPr>
        <w:jc w:val="both"/>
        <w:rPr>
          <w:rFonts w:asciiTheme="majorBidi" w:hAnsiTheme="majorBidi" w:cstheme="majorBidi"/>
        </w:rPr>
      </w:pPr>
      <w:r w:rsidRPr="00A3043D">
        <w:rPr>
          <w:rFonts w:asciiTheme="majorBidi" w:hAnsiTheme="majorBidi" w:cstheme="majorBidi"/>
        </w:rPr>
        <w:t xml:space="preserve">            </w:t>
      </w:r>
      <w:r w:rsidRPr="00A3043D">
        <w:rPr>
          <w:rFonts w:asciiTheme="majorBidi" w:hAnsiTheme="majorBidi" w:cstheme="majorBidi"/>
          <w:b/>
          <w:bCs/>
        </w:rPr>
        <w:t>Chairs and Directors Assembly</w:t>
      </w:r>
      <w:r w:rsidR="009574F8" w:rsidRPr="00A3043D">
        <w:rPr>
          <w:rFonts w:asciiTheme="majorBidi" w:hAnsiTheme="majorBidi" w:cstheme="majorBidi"/>
          <w:b/>
          <w:bCs/>
        </w:rPr>
        <w:t>:</w:t>
      </w:r>
      <w:r w:rsidR="009574F8" w:rsidRPr="00A3043D">
        <w:rPr>
          <w:rFonts w:asciiTheme="majorBidi" w:hAnsiTheme="majorBidi" w:cstheme="majorBidi"/>
        </w:rPr>
        <w:t xml:space="preserve"> </w:t>
      </w:r>
      <w:proofErr w:type="spellStart"/>
      <w:r w:rsidR="009574F8" w:rsidRPr="00A3043D">
        <w:rPr>
          <w:rFonts w:asciiTheme="majorBidi" w:hAnsiTheme="majorBidi" w:cstheme="majorBidi"/>
        </w:rPr>
        <w:t>Sumit</w:t>
      </w:r>
      <w:proofErr w:type="spellEnd"/>
      <w:r w:rsidR="009574F8" w:rsidRPr="00A3043D">
        <w:rPr>
          <w:rFonts w:asciiTheme="majorBidi" w:hAnsiTheme="majorBidi" w:cstheme="majorBidi"/>
        </w:rPr>
        <w:t xml:space="preserve"> Chakravarty</w:t>
      </w:r>
    </w:p>
    <w:p w14:paraId="6636D8A5" w14:textId="38E58BF5" w:rsidR="00E8452D" w:rsidRPr="00A3043D" w:rsidRDefault="00E8452D" w:rsidP="00E8452D">
      <w:pPr>
        <w:jc w:val="both"/>
        <w:rPr>
          <w:rFonts w:asciiTheme="majorBidi" w:hAnsiTheme="majorBidi" w:cstheme="majorBidi"/>
        </w:rPr>
      </w:pPr>
      <w:r w:rsidRPr="00A3043D">
        <w:rPr>
          <w:rFonts w:asciiTheme="majorBidi" w:hAnsiTheme="majorBidi" w:cstheme="majorBidi"/>
        </w:rPr>
        <w:t xml:space="preserve">            </w:t>
      </w:r>
      <w:r w:rsidRPr="00A3043D">
        <w:rPr>
          <w:rFonts w:asciiTheme="majorBidi" w:hAnsiTheme="majorBidi" w:cstheme="majorBidi"/>
          <w:b/>
          <w:bCs/>
        </w:rPr>
        <w:t>Deans Council</w:t>
      </w:r>
      <w:r w:rsidR="00987B60" w:rsidRPr="00A3043D">
        <w:rPr>
          <w:rFonts w:asciiTheme="majorBidi" w:hAnsiTheme="majorBidi" w:cstheme="majorBidi"/>
          <w:b/>
          <w:bCs/>
        </w:rPr>
        <w:t>:</w:t>
      </w:r>
      <w:r w:rsidR="00987B60" w:rsidRPr="00A3043D">
        <w:rPr>
          <w:rFonts w:asciiTheme="majorBidi" w:hAnsiTheme="majorBidi" w:cstheme="majorBidi"/>
        </w:rPr>
        <w:t xml:space="preserve"> Shelby Meek</w:t>
      </w:r>
    </w:p>
    <w:p w14:paraId="5937037B" w14:textId="7B445403" w:rsidR="006D3757" w:rsidRPr="00A3043D" w:rsidRDefault="00A3043D" w:rsidP="00E8452D">
      <w:pPr>
        <w:jc w:val="both"/>
        <w:rPr>
          <w:rFonts w:asciiTheme="majorBidi" w:hAnsiTheme="majorBidi" w:cstheme="majorBidi"/>
        </w:rPr>
      </w:pPr>
      <w:r w:rsidRPr="00A3043D">
        <w:rPr>
          <w:rFonts w:asciiTheme="majorBidi" w:hAnsiTheme="majorBidi" w:cstheme="majorBidi"/>
        </w:rPr>
        <w:tab/>
      </w:r>
    </w:p>
    <w:p w14:paraId="0757E11E" w14:textId="33B2BB2D" w:rsidR="00A3043D" w:rsidRDefault="00A3043D" w:rsidP="00E8452D">
      <w:pPr>
        <w:jc w:val="both"/>
        <w:rPr>
          <w:rFonts w:asciiTheme="majorBidi" w:hAnsiTheme="majorBidi" w:cstheme="majorBidi"/>
        </w:rPr>
      </w:pPr>
      <w:r w:rsidRPr="00A3043D">
        <w:rPr>
          <w:rFonts w:asciiTheme="majorBidi" w:hAnsiTheme="majorBidi" w:cstheme="majorBidi"/>
        </w:rPr>
        <w:tab/>
      </w:r>
      <w:r w:rsidRPr="00A3043D">
        <w:rPr>
          <w:rFonts w:asciiTheme="majorBidi" w:hAnsiTheme="majorBidi" w:cstheme="majorBidi"/>
          <w:b/>
          <w:bCs/>
        </w:rPr>
        <w:t>Committee on Academic Freedom:</w:t>
      </w:r>
      <w:r w:rsidRPr="00A3043D">
        <w:rPr>
          <w:rFonts w:asciiTheme="majorBidi" w:hAnsiTheme="majorBidi" w:cstheme="majorBidi"/>
        </w:rPr>
        <w:t xml:space="preserve"> Humayun Zafar</w:t>
      </w:r>
    </w:p>
    <w:p w14:paraId="6AC37A4C" w14:textId="6837A45A" w:rsidR="00D432CC" w:rsidRDefault="00D432CC" w:rsidP="00E8452D">
      <w:pPr>
        <w:jc w:val="both"/>
        <w:rPr>
          <w:rFonts w:asciiTheme="majorBidi" w:hAnsiTheme="majorBidi" w:cstheme="majorBidi"/>
        </w:rPr>
      </w:pPr>
    </w:p>
    <w:p w14:paraId="39926889" w14:textId="61E1B715" w:rsidR="00D432CC" w:rsidRDefault="00D432CC" w:rsidP="00D432CC">
      <w:pPr>
        <w:pStyle w:val="ListParagraph"/>
        <w:numPr>
          <w:ilvl w:val="0"/>
          <w:numId w:val="31"/>
        </w:numPr>
        <w:jc w:val="both"/>
        <w:rPr>
          <w:rFonts w:asciiTheme="majorBidi" w:hAnsiTheme="majorBidi" w:cstheme="majorBidi"/>
        </w:rPr>
      </w:pPr>
      <w:r>
        <w:rPr>
          <w:rFonts w:asciiTheme="majorBidi" w:hAnsiTheme="majorBidi" w:cstheme="majorBidi"/>
        </w:rPr>
        <w:tab/>
        <w:t xml:space="preserve">Chris Sharpe, Library Services, voted unanimously as liaison to Staff Senate. </w:t>
      </w:r>
    </w:p>
    <w:p w14:paraId="40C12184" w14:textId="77777777" w:rsidR="00D432CC" w:rsidRDefault="00D432CC" w:rsidP="00D432CC">
      <w:pPr>
        <w:pStyle w:val="ListParagraph"/>
        <w:numPr>
          <w:ilvl w:val="0"/>
          <w:numId w:val="31"/>
        </w:numPr>
        <w:jc w:val="both"/>
        <w:rPr>
          <w:rFonts w:asciiTheme="majorBidi" w:hAnsiTheme="majorBidi" w:cstheme="majorBidi"/>
        </w:rPr>
      </w:pPr>
      <w:r>
        <w:rPr>
          <w:rFonts w:asciiTheme="majorBidi" w:hAnsiTheme="majorBidi" w:cstheme="majorBidi"/>
        </w:rPr>
        <w:t xml:space="preserve">Austin Brown, Data Science and Analytics, voted unanimously as liaison to Part-Time Faculty Council. </w:t>
      </w:r>
    </w:p>
    <w:p w14:paraId="118B9A7F" w14:textId="23E50382" w:rsidR="00D432CC" w:rsidRPr="00A35895" w:rsidRDefault="00D432CC" w:rsidP="00A35895">
      <w:pPr>
        <w:pStyle w:val="ListParagraph"/>
        <w:numPr>
          <w:ilvl w:val="0"/>
          <w:numId w:val="31"/>
        </w:numPr>
        <w:jc w:val="both"/>
        <w:rPr>
          <w:rFonts w:asciiTheme="majorBidi" w:hAnsiTheme="majorBidi" w:cstheme="majorBidi"/>
        </w:rPr>
      </w:pPr>
      <w:r>
        <w:rPr>
          <w:rFonts w:asciiTheme="majorBidi" w:hAnsiTheme="majorBidi" w:cstheme="majorBidi"/>
        </w:rPr>
        <w:t xml:space="preserve">With the addition of Senators Sharpe and Brown, the full slate of candidates was approved by the faculty senate on a unanimous vote. </w:t>
      </w:r>
    </w:p>
    <w:p w14:paraId="57CF9B74" w14:textId="77777777" w:rsidR="00E8452D" w:rsidRPr="00A3043D" w:rsidRDefault="00E8452D" w:rsidP="00E8452D">
      <w:pPr>
        <w:jc w:val="both"/>
        <w:rPr>
          <w:rFonts w:asciiTheme="majorBidi" w:hAnsiTheme="majorBidi" w:cstheme="majorBidi"/>
        </w:rPr>
      </w:pPr>
    </w:p>
    <w:p w14:paraId="4F21AF73" w14:textId="29753EA9" w:rsidR="0020377E" w:rsidRPr="0020377E" w:rsidRDefault="0020377E" w:rsidP="00E52C0E">
      <w:pPr>
        <w:pStyle w:val="Heading1"/>
        <w:numPr>
          <w:ilvl w:val="0"/>
          <w:numId w:val="17"/>
        </w:numPr>
        <w:spacing w:after="252" w:line="240" w:lineRule="auto"/>
        <w:rPr>
          <w:rFonts w:asciiTheme="majorBidi" w:hAnsiTheme="majorBidi" w:cstheme="majorBidi"/>
          <w:b w:val="0"/>
          <w:bCs/>
          <w:u w:val="none"/>
        </w:rPr>
      </w:pPr>
      <w:r w:rsidRPr="0020377E">
        <w:rPr>
          <w:rFonts w:asciiTheme="majorBidi" w:hAnsiTheme="majorBidi" w:cstheme="majorBidi"/>
          <w:b w:val="0"/>
          <w:bCs/>
          <w:u w:val="none"/>
        </w:rPr>
        <w:t>Informational item: Report from the Chairs and Directors Assem</w:t>
      </w:r>
      <w:r>
        <w:rPr>
          <w:rFonts w:asciiTheme="majorBidi" w:hAnsiTheme="majorBidi" w:cstheme="majorBidi"/>
          <w:b w:val="0"/>
          <w:bCs/>
          <w:u w:val="none"/>
        </w:rPr>
        <w:t>bly (Daniel Rogers)</w:t>
      </w:r>
    </w:p>
    <w:p w14:paraId="0C2C3B12" w14:textId="343BF265" w:rsidR="00B33C7A" w:rsidRPr="00B33C7A" w:rsidRDefault="00BD15C6" w:rsidP="00B33C7A">
      <w:pPr>
        <w:pStyle w:val="Heading1"/>
        <w:numPr>
          <w:ilvl w:val="0"/>
          <w:numId w:val="17"/>
        </w:numPr>
        <w:spacing w:after="252" w:line="240" w:lineRule="auto"/>
        <w:rPr>
          <w:rFonts w:asciiTheme="majorBidi" w:hAnsiTheme="majorBidi" w:cstheme="majorBidi"/>
          <w:b w:val="0"/>
          <w:bCs/>
          <w:u w:val="none"/>
        </w:rPr>
      </w:pPr>
      <w:r w:rsidRPr="00BD15C6">
        <w:rPr>
          <w:rFonts w:asciiTheme="majorBidi" w:hAnsiTheme="majorBidi" w:cstheme="majorBidi"/>
          <w:b w:val="0"/>
          <w:bCs/>
          <w:u w:val="none"/>
        </w:rPr>
        <w:t>Informational item: Report from Student G</w:t>
      </w:r>
      <w:r>
        <w:rPr>
          <w:rFonts w:asciiTheme="majorBidi" w:hAnsiTheme="majorBidi" w:cstheme="majorBidi"/>
          <w:b w:val="0"/>
          <w:bCs/>
          <w:u w:val="none"/>
        </w:rPr>
        <w:t xml:space="preserve">overnment Association (Heather </w:t>
      </w:r>
      <w:proofErr w:type="spellStart"/>
      <w:r>
        <w:rPr>
          <w:rFonts w:asciiTheme="majorBidi" w:hAnsiTheme="majorBidi" w:cstheme="majorBidi"/>
          <w:b w:val="0"/>
          <w:bCs/>
          <w:u w:val="none"/>
        </w:rPr>
        <w:t>Pincock</w:t>
      </w:r>
      <w:proofErr w:type="spellEnd"/>
      <w:r>
        <w:rPr>
          <w:rFonts w:asciiTheme="majorBidi" w:hAnsiTheme="majorBidi" w:cstheme="majorBidi"/>
          <w:b w:val="0"/>
          <w:bCs/>
          <w:u w:val="none"/>
        </w:rPr>
        <w:t>)</w:t>
      </w:r>
    </w:p>
    <w:p w14:paraId="6C2A1B33" w14:textId="44FB5A25" w:rsidR="00B33C7A" w:rsidRPr="00B33C7A" w:rsidRDefault="00B33C7A" w:rsidP="00E52C0E">
      <w:pPr>
        <w:pStyle w:val="Heading1"/>
        <w:numPr>
          <w:ilvl w:val="0"/>
          <w:numId w:val="17"/>
        </w:numPr>
        <w:spacing w:after="252" w:line="240" w:lineRule="auto"/>
        <w:rPr>
          <w:rFonts w:asciiTheme="majorBidi" w:hAnsiTheme="majorBidi" w:cstheme="majorBidi"/>
          <w:b w:val="0"/>
          <w:bCs/>
          <w:u w:val="none"/>
        </w:rPr>
      </w:pPr>
      <w:r w:rsidRPr="00B33C7A">
        <w:rPr>
          <w:rFonts w:asciiTheme="majorBidi" w:hAnsiTheme="majorBidi" w:cstheme="majorBidi"/>
          <w:b w:val="0"/>
          <w:bCs/>
          <w:u w:val="none"/>
        </w:rPr>
        <w:t>Informational item: Report from Dean</w:t>
      </w:r>
      <w:r>
        <w:rPr>
          <w:rFonts w:asciiTheme="majorBidi" w:hAnsiTheme="majorBidi" w:cstheme="majorBidi"/>
          <w:b w:val="0"/>
          <w:bCs/>
          <w:u w:val="none"/>
        </w:rPr>
        <w:t>s’ Council (Doug Moodie)</w:t>
      </w:r>
    </w:p>
    <w:p w14:paraId="29D5B729" w14:textId="1BD0A137" w:rsidR="00D432CC" w:rsidRDefault="00BC67DA" w:rsidP="00BA5419">
      <w:pPr>
        <w:pStyle w:val="Heading1"/>
        <w:numPr>
          <w:ilvl w:val="0"/>
          <w:numId w:val="17"/>
        </w:numPr>
        <w:spacing w:after="252" w:line="240" w:lineRule="auto"/>
        <w:ind w:left="500"/>
        <w:rPr>
          <w:rFonts w:asciiTheme="majorBidi" w:hAnsiTheme="majorBidi" w:cstheme="majorBidi"/>
          <w:b w:val="0"/>
          <w:bCs/>
          <w:u w:val="none"/>
          <w:lang w:val="sv-SE"/>
        </w:rPr>
      </w:pPr>
      <w:proofErr w:type="spellStart"/>
      <w:r w:rsidRPr="00A3043D">
        <w:rPr>
          <w:rFonts w:asciiTheme="majorBidi" w:hAnsiTheme="majorBidi" w:cstheme="majorBidi"/>
          <w:b w:val="0"/>
          <w:bCs/>
          <w:u w:val="none"/>
          <w:lang w:val="sv-SE"/>
        </w:rPr>
        <w:t>Update</w:t>
      </w:r>
      <w:proofErr w:type="spellEnd"/>
      <w:r w:rsidRPr="00A3043D">
        <w:rPr>
          <w:rFonts w:asciiTheme="majorBidi" w:hAnsiTheme="majorBidi" w:cstheme="majorBidi"/>
          <w:b w:val="0"/>
          <w:bCs/>
          <w:u w:val="none"/>
          <w:lang w:val="sv-SE"/>
        </w:rPr>
        <w:t xml:space="preserve"> from </w:t>
      </w:r>
      <w:r w:rsidR="00382395" w:rsidRPr="00A3043D">
        <w:rPr>
          <w:rFonts w:asciiTheme="majorBidi" w:hAnsiTheme="majorBidi" w:cstheme="majorBidi"/>
          <w:b w:val="0"/>
          <w:bCs/>
          <w:u w:val="none"/>
          <w:lang w:val="sv-SE"/>
        </w:rPr>
        <w:t xml:space="preserve">President Kat </w:t>
      </w:r>
      <w:proofErr w:type="spellStart"/>
      <w:r w:rsidR="00382395" w:rsidRPr="00A3043D">
        <w:rPr>
          <w:rFonts w:asciiTheme="majorBidi" w:hAnsiTheme="majorBidi" w:cstheme="majorBidi"/>
          <w:b w:val="0"/>
          <w:bCs/>
          <w:u w:val="none"/>
          <w:lang w:val="sv-SE"/>
        </w:rPr>
        <w:t>Schwaig</w:t>
      </w:r>
      <w:proofErr w:type="spellEnd"/>
      <w:r w:rsidR="006E6DFD" w:rsidRPr="00A3043D">
        <w:rPr>
          <w:rFonts w:asciiTheme="majorBidi" w:hAnsiTheme="majorBidi" w:cstheme="majorBidi"/>
          <w:b w:val="0"/>
          <w:bCs/>
          <w:u w:val="none"/>
          <w:lang w:val="sv-SE"/>
        </w:rPr>
        <w:t xml:space="preserve"> (1:35-1:40</w:t>
      </w:r>
      <w:r w:rsidR="00BA5419">
        <w:rPr>
          <w:rFonts w:asciiTheme="majorBidi" w:hAnsiTheme="majorBidi" w:cstheme="majorBidi"/>
          <w:b w:val="0"/>
          <w:bCs/>
          <w:u w:val="none"/>
          <w:lang w:val="sv-SE"/>
        </w:rPr>
        <w:t>)</w:t>
      </w:r>
    </w:p>
    <w:p w14:paraId="2DC58144" w14:textId="5343C1CC" w:rsidR="00BA5419" w:rsidRPr="00A35895" w:rsidRDefault="00AD30F7" w:rsidP="00BA5419">
      <w:pPr>
        <w:pStyle w:val="ListParagraph"/>
        <w:numPr>
          <w:ilvl w:val="1"/>
          <w:numId w:val="17"/>
        </w:numPr>
      </w:pPr>
      <w:r w:rsidRPr="00A35895">
        <w:t xml:space="preserve">In acknowledgement of Senator Collins’ resolution, the President affirmed the importance of addressing salary equity issues.  As had been noted with Dr. </w:t>
      </w:r>
      <w:proofErr w:type="gramStart"/>
      <w:r w:rsidRPr="00A35895">
        <w:t>Collins</w:t>
      </w:r>
      <w:proofErr w:type="gramEnd"/>
      <w:r w:rsidRPr="00A35895">
        <w:t xml:space="preserve"> resolution, there had been a committee that looked at </w:t>
      </w:r>
      <w:r w:rsidR="000547A3" w:rsidRPr="00A35895">
        <w:t>salary compression and inversion</w:t>
      </w:r>
      <w:r w:rsidRPr="00A35895">
        <w:t xml:space="preserve">, using the </w:t>
      </w:r>
      <w:proofErr w:type="spellStart"/>
      <w:r w:rsidRPr="00A35895">
        <w:t>Ellermeyer</w:t>
      </w:r>
      <w:proofErr w:type="spellEnd"/>
      <w:r w:rsidRPr="00A35895">
        <w:t xml:space="preserve"> formula.  Their work provided a snapshot</w:t>
      </w:r>
      <w:r w:rsidR="000547A3" w:rsidRPr="00A35895">
        <w:t xml:space="preserve"> for issues of compression and inversion at a particular moment.  However, because the work was done pre-Covid and prior to hiring several new </w:t>
      </w:r>
      <w:proofErr w:type="gramStart"/>
      <w:r w:rsidR="000547A3" w:rsidRPr="00A35895">
        <w:t>faculty</w:t>
      </w:r>
      <w:proofErr w:type="gramEnd"/>
      <w:r w:rsidR="000547A3" w:rsidRPr="00A35895">
        <w:t xml:space="preserve">, the committee’s findings are out-of-date. </w:t>
      </w:r>
      <w:r w:rsidR="00B5526C" w:rsidRPr="00A35895">
        <w:t xml:space="preserve"> The President is proposing a new study.  The University has already tapped the Buck Firm to do a study.  They are currently involved in a similar study concerning salary issues affecting the staff.  The Buck Firm would continue its work with KSU, but on the faculty side.  The President indicated that she will be reaching out to Senators Darina Lepadatu and M. Todd Harper to enlist the help of the FSEC. </w:t>
      </w:r>
    </w:p>
    <w:p w14:paraId="696E9ED3" w14:textId="782EAF6E" w:rsidR="00B5526C" w:rsidRPr="00A35895" w:rsidRDefault="00B5526C" w:rsidP="00BA5419">
      <w:pPr>
        <w:pStyle w:val="ListParagraph"/>
        <w:numPr>
          <w:ilvl w:val="1"/>
          <w:numId w:val="17"/>
        </w:numPr>
      </w:pPr>
      <w:r w:rsidRPr="00A35895">
        <w:t xml:space="preserve">In response to Dr. </w:t>
      </w:r>
      <w:proofErr w:type="spellStart"/>
      <w:r w:rsidRPr="00A35895">
        <w:t>Pincock’s</w:t>
      </w:r>
      <w:proofErr w:type="spellEnd"/>
      <w:r w:rsidRPr="00A35895">
        <w:t xml:space="preserve"> </w:t>
      </w:r>
      <w:r w:rsidR="002F60C8" w:rsidRPr="00A35895">
        <w:t xml:space="preserve">resolution, the President has reached out to the </w:t>
      </w:r>
      <w:proofErr w:type="spellStart"/>
      <w:r w:rsidR="002F60C8" w:rsidRPr="00A35895">
        <w:t>the</w:t>
      </w:r>
      <w:proofErr w:type="spellEnd"/>
      <w:r w:rsidR="002F60C8" w:rsidRPr="00A35895">
        <w:t xml:space="preserve"> University’s Chief Financial Officer to determine the best way to move forward in presenting the University Senate and the University </w:t>
      </w:r>
      <w:proofErr w:type="gramStart"/>
      <w:r w:rsidR="002F60C8" w:rsidRPr="00A35895">
        <w:t>as a whole with</w:t>
      </w:r>
      <w:proofErr w:type="gramEnd"/>
      <w:r w:rsidR="002F60C8" w:rsidRPr="00A35895">
        <w:t xml:space="preserve"> a budget. </w:t>
      </w:r>
    </w:p>
    <w:p w14:paraId="320D1409" w14:textId="00A5CA2B" w:rsidR="002F60C8" w:rsidRPr="00A35895" w:rsidRDefault="002F60C8" w:rsidP="00BA5419">
      <w:pPr>
        <w:pStyle w:val="ListParagraph"/>
        <w:numPr>
          <w:ilvl w:val="1"/>
          <w:numId w:val="17"/>
        </w:numPr>
      </w:pPr>
      <w:r w:rsidRPr="00A35895">
        <w:t xml:space="preserve">The President thanked the University’s institutional auditor, </w:t>
      </w:r>
      <w:proofErr w:type="spellStart"/>
      <w:r w:rsidRPr="00A35895">
        <w:t>Undra</w:t>
      </w:r>
      <w:proofErr w:type="spellEnd"/>
      <w:r w:rsidRPr="00A35895">
        <w:t xml:space="preserve"> Baldwin, for h</w:t>
      </w:r>
      <w:r w:rsidR="008E7331" w:rsidRPr="00A35895">
        <w:t>is</w:t>
      </w:r>
      <w:r w:rsidRPr="00A35895">
        <w:t xml:space="preserve"> service</w:t>
      </w:r>
      <w:r w:rsidR="00807004" w:rsidRPr="00A35895">
        <w:t>.  M</w:t>
      </w:r>
      <w:r w:rsidR="008E7331" w:rsidRPr="00A35895">
        <w:t>r</w:t>
      </w:r>
      <w:r w:rsidR="00807004" w:rsidRPr="00A35895">
        <w:t>. Baldwin will leave th</w:t>
      </w:r>
      <w:r w:rsidR="009C1A2B" w:rsidRPr="00A35895">
        <w:t>e</w:t>
      </w:r>
      <w:r w:rsidR="00807004" w:rsidRPr="00A35895">
        <w:t xml:space="preserve"> position </w:t>
      </w:r>
      <w:r w:rsidR="00CD1A42" w:rsidRPr="00A35895">
        <w:t>of KSU internal auditor, which</w:t>
      </w:r>
      <w:r w:rsidR="00807004" w:rsidRPr="00A35895">
        <w:t xml:space="preserve"> he has held for a long time</w:t>
      </w:r>
      <w:r w:rsidR="00CD1A42" w:rsidRPr="00A35895">
        <w:t>,</w:t>
      </w:r>
      <w:r w:rsidR="00807004" w:rsidRPr="00A35895">
        <w:t xml:space="preserve"> for a job at Florida State University. </w:t>
      </w:r>
    </w:p>
    <w:p w14:paraId="0AFDCDEE" w14:textId="77777777" w:rsidR="00CD1A42" w:rsidRPr="00A35895" w:rsidRDefault="00CD1A42" w:rsidP="00CD1A42">
      <w:pPr>
        <w:pStyle w:val="ListParagraph"/>
        <w:numPr>
          <w:ilvl w:val="1"/>
          <w:numId w:val="17"/>
        </w:numPr>
      </w:pPr>
      <w:r w:rsidRPr="00A35895">
        <w:t>The President noted that the new Provost’s search will begin tomorrow.</w:t>
      </w:r>
    </w:p>
    <w:p w14:paraId="494D9DCD" w14:textId="77777777" w:rsidR="00CD1A42" w:rsidRPr="00A35895" w:rsidRDefault="00CD1A42" w:rsidP="00CD1A42">
      <w:pPr>
        <w:ind w:left="1080"/>
        <w:rPr>
          <w:rFonts w:asciiTheme="majorBidi" w:hAnsiTheme="majorBidi" w:cstheme="majorBidi"/>
          <w:bCs/>
        </w:rPr>
      </w:pPr>
    </w:p>
    <w:p w14:paraId="58497E07" w14:textId="78C67F08" w:rsidR="00A031FC" w:rsidRPr="00CD1A42" w:rsidRDefault="00382395" w:rsidP="00CD1A42">
      <w:pPr>
        <w:pStyle w:val="ListParagraph"/>
        <w:numPr>
          <w:ilvl w:val="0"/>
          <w:numId w:val="17"/>
        </w:numPr>
        <w:rPr>
          <w:lang w:val="sv-SE"/>
        </w:rPr>
      </w:pPr>
      <w:proofErr w:type="spellStart"/>
      <w:r w:rsidRPr="00CD1A42">
        <w:rPr>
          <w:rFonts w:asciiTheme="majorBidi" w:hAnsiTheme="majorBidi" w:cstheme="majorBidi"/>
          <w:bCs/>
          <w:lang w:val="sv-SE"/>
        </w:rPr>
        <w:t>Update</w:t>
      </w:r>
      <w:proofErr w:type="spellEnd"/>
      <w:r w:rsidRPr="00CD1A42">
        <w:rPr>
          <w:rFonts w:asciiTheme="majorBidi" w:hAnsiTheme="majorBidi" w:cstheme="majorBidi"/>
          <w:bCs/>
          <w:lang w:val="sv-SE"/>
        </w:rPr>
        <w:t xml:space="preserve"> from Interim </w:t>
      </w:r>
      <w:proofErr w:type="spellStart"/>
      <w:r w:rsidR="00BC67DA" w:rsidRPr="00CD1A42">
        <w:rPr>
          <w:rFonts w:asciiTheme="majorBidi" w:hAnsiTheme="majorBidi" w:cstheme="majorBidi"/>
          <w:bCs/>
          <w:lang w:val="sv-SE"/>
        </w:rPr>
        <w:t>Provost</w:t>
      </w:r>
      <w:proofErr w:type="spellEnd"/>
      <w:r w:rsidR="00BC67DA" w:rsidRPr="00CD1A42">
        <w:rPr>
          <w:rFonts w:asciiTheme="majorBidi" w:hAnsiTheme="majorBidi" w:cstheme="majorBidi"/>
          <w:bCs/>
          <w:lang w:val="sv-SE"/>
        </w:rPr>
        <w:t xml:space="preserve"> Ivan </w:t>
      </w:r>
      <w:proofErr w:type="spellStart"/>
      <w:r w:rsidR="00BC67DA" w:rsidRPr="00CD1A42">
        <w:rPr>
          <w:rFonts w:asciiTheme="majorBidi" w:hAnsiTheme="majorBidi" w:cstheme="majorBidi"/>
          <w:bCs/>
          <w:lang w:val="sv-SE"/>
        </w:rPr>
        <w:t>Pulinkala</w:t>
      </w:r>
      <w:proofErr w:type="spellEnd"/>
      <w:r w:rsidR="00BC67DA" w:rsidRPr="00CD1A42">
        <w:rPr>
          <w:rFonts w:asciiTheme="majorBidi" w:hAnsiTheme="majorBidi" w:cstheme="majorBidi"/>
          <w:bCs/>
          <w:lang w:val="sv-SE"/>
        </w:rPr>
        <w:t xml:space="preserve"> (1:</w:t>
      </w:r>
      <w:r w:rsidR="007E3489" w:rsidRPr="00CD1A42">
        <w:rPr>
          <w:rFonts w:asciiTheme="majorBidi" w:hAnsiTheme="majorBidi" w:cstheme="majorBidi"/>
          <w:bCs/>
          <w:lang w:val="sv-SE"/>
        </w:rPr>
        <w:t>40</w:t>
      </w:r>
      <w:r w:rsidR="00BC67DA" w:rsidRPr="00CD1A42">
        <w:rPr>
          <w:rFonts w:asciiTheme="majorBidi" w:hAnsiTheme="majorBidi" w:cstheme="majorBidi"/>
          <w:bCs/>
          <w:lang w:val="sv-SE"/>
        </w:rPr>
        <w:t>-1:4</w:t>
      </w:r>
      <w:r w:rsidR="007E3489" w:rsidRPr="00CD1A42">
        <w:rPr>
          <w:rFonts w:asciiTheme="majorBidi" w:hAnsiTheme="majorBidi" w:cstheme="majorBidi"/>
          <w:bCs/>
          <w:lang w:val="sv-SE"/>
        </w:rPr>
        <w:t>5</w:t>
      </w:r>
      <w:r w:rsidR="00BC67DA" w:rsidRPr="00CD1A42">
        <w:rPr>
          <w:rFonts w:asciiTheme="majorBidi" w:hAnsiTheme="majorBidi" w:cstheme="majorBidi"/>
          <w:bCs/>
          <w:lang w:val="sv-SE"/>
        </w:rPr>
        <w:t>)</w:t>
      </w:r>
      <w:bookmarkStart w:id="0" w:name="_Hlk87599000"/>
    </w:p>
    <w:p w14:paraId="720458F4" w14:textId="27B65F04" w:rsidR="00CD1A42" w:rsidRPr="00A35895" w:rsidRDefault="00CD1A42" w:rsidP="00CD1A42">
      <w:pPr>
        <w:pStyle w:val="ListParagraph"/>
        <w:numPr>
          <w:ilvl w:val="1"/>
          <w:numId w:val="17"/>
        </w:numPr>
      </w:pPr>
      <w:r w:rsidRPr="00A35895">
        <w:rPr>
          <w:rFonts w:asciiTheme="majorBidi" w:hAnsiTheme="majorBidi" w:cstheme="majorBidi"/>
          <w:bCs/>
        </w:rPr>
        <w:t xml:space="preserve">The </w:t>
      </w:r>
      <w:proofErr w:type="gramStart"/>
      <w:r w:rsidRPr="00A35895">
        <w:rPr>
          <w:rFonts w:asciiTheme="majorBidi" w:hAnsiTheme="majorBidi" w:cstheme="majorBidi"/>
          <w:bCs/>
        </w:rPr>
        <w:t>Provost</w:t>
      </w:r>
      <w:proofErr w:type="gramEnd"/>
      <w:r w:rsidRPr="00A35895">
        <w:rPr>
          <w:rFonts w:asciiTheme="majorBidi" w:hAnsiTheme="majorBidi" w:cstheme="majorBidi"/>
          <w:bCs/>
        </w:rPr>
        <w:t xml:space="preserve"> thanked the student evaluation committee for its hard work.  He noted that he hopes a shorter survey that is consistent throughout campus is developed.  He also noted that </w:t>
      </w:r>
      <w:r w:rsidR="009C1A2B" w:rsidRPr="00A35895">
        <w:rPr>
          <w:rFonts w:asciiTheme="majorBidi" w:hAnsiTheme="majorBidi" w:cstheme="majorBidi"/>
          <w:bCs/>
        </w:rPr>
        <w:t xml:space="preserve">his office is willing to work on marketing student evaluations to the students </w:t>
      </w:r>
      <w:proofErr w:type="gramStart"/>
      <w:r w:rsidR="009C1A2B" w:rsidRPr="00A35895">
        <w:rPr>
          <w:rFonts w:asciiTheme="majorBidi" w:hAnsiTheme="majorBidi" w:cstheme="majorBidi"/>
          <w:bCs/>
        </w:rPr>
        <w:t>in order to</w:t>
      </w:r>
      <w:proofErr w:type="gramEnd"/>
      <w:r w:rsidR="009C1A2B" w:rsidRPr="00A35895">
        <w:rPr>
          <w:rFonts w:asciiTheme="majorBidi" w:hAnsiTheme="majorBidi" w:cstheme="majorBidi"/>
          <w:bCs/>
        </w:rPr>
        <w:t xml:space="preserve"> increase response rates. </w:t>
      </w:r>
    </w:p>
    <w:p w14:paraId="1A67DA0C" w14:textId="5790A8FC" w:rsidR="009C1A2B" w:rsidRPr="00A35895" w:rsidRDefault="009C1A2B" w:rsidP="00CD1A42">
      <w:pPr>
        <w:pStyle w:val="ListParagraph"/>
        <w:numPr>
          <w:ilvl w:val="1"/>
          <w:numId w:val="17"/>
        </w:numPr>
      </w:pPr>
      <w:r w:rsidRPr="00A35895">
        <w:lastRenderedPageBreak/>
        <w:t xml:space="preserve">He indicated that Kennesaw State University has contracted with Georgia State University on their student success program to advance degree completion rates. </w:t>
      </w:r>
    </w:p>
    <w:p w14:paraId="63AFA443" w14:textId="03208171" w:rsidR="009C1A2B" w:rsidRPr="00A35895" w:rsidRDefault="009C1A2B" w:rsidP="00CD1A42">
      <w:pPr>
        <w:pStyle w:val="ListParagraph"/>
        <w:numPr>
          <w:ilvl w:val="1"/>
          <w:numId w:val="17"/>
        </w:numPr>
      </w:pPr>
      <w:r w:rsidRPr="00A35895">
        <w:t xml:space="preserve">Finally, he indicated that the </w:t>
      </w:r>
      <w:proofErr w:type="spellStart"/>
      <w:r w:rsidRPr="00A35895">
        <w:t>langauge</w:t>
      </w:r>
      <w:proofErr w:type="spellEnd"/>
      <w:r w:rsidRPr="00A35895">
        <w:t xml:space="preserve"> in the BOR guidelines for PTR review have indicated that some sort of reward be given to those who receive a positive result.  He is proposing that those who would receive a 4 or a 5 on a five-year PTR review would receive a one-time payment -- $2000 for a 4 and $5000 for a 5.  (Faculty could only receive this with a positive PTR review every five years.) He indicated that </w:t>
      </w:r>
      <w:proofErr w:type="gramStart"/>
      <w:r w:rsidRPr="00A35895">
        <w:t>in order for</w:t>
      </w:r>
      <w:proofErr w:type="gramEnd"/>
      <w:r w:rsidRPr="00A35895">
        <w:t xml:space="preserve"> this to appear, the BOR must approve this plan and that </w:t>
      </w:r>
      <w:r w:rsidR="00150E27" w:rsidRPr="00A35895">
        <w:t xml:space="preserve">Faculty Handbook language concerning PTR would have to change from an up/down vote to a five-point ranking. </w:t>
      </w:r>
    </w:p>
    <w:p w14:paraId="54D5BDDF" w14:textId="77777777" w:rsidR="00BE41CB" w:rsidRPr="00A35895" w:rsidRDefault="00BE41CB" w:rsidP="00A94026">
      <w:pPr>
        <w:rPr>
          <w:rFonts w:asciiTheme="majorBidi" w:hAnsiTheme="majorBidi" w:cstheme="majorBidi"/>
          <w:b/>
          <w:bCs/>
          <w:u w:val="single"/>
        </w:rPr>
      </w:pPr>
    </w:p>
    <w:p w14:paraId="5627A6F9" w14:textId="785AB8C0" w:rsidR="00F55889" w:rsidRDefault="00FD2182" w:rsidP="00DC5E75">
      <w:pPr>
        <w:ind w:left="500"/>
        <w:rPr>
          <w:rFonts w:asciiTheme="majorBidi" w:hAnsiTheme="majorBidi" w:cstheme="majorBidi"/>
          <w:b/>
          <w:bCs/>
          <w:u w:val="single"/>
          <w:lang w:val="sv-SE"/>
        </w:rPr>
      </w:pPr>
      <w:proofErr w:type="spellStart"/>
      <w:r w:rsidRPr="00E52C0E">
        <w:rPr>
          <w:rFonts w:asciiTheme="majorBidi" w:hAnsiTheme="majorBidi" w:cstheme="majorBidi"/>
          <w:b/>
          <w:bCs/>
          <w:u w:val="single"/>
          <w:lang w:val="sv-SE"/>
        </w:rPr>
        <w:t>Supplement</w:t>
      </w:r>
      <w:r w:rsidR="00BE41CB" w:rsidRPr="00E52C0E">
        <w:rPr>
          <w:rFonts w:asciiTheme="majorBidi" w:hAnsiTheme="majorBidi" w:cstheme="majorBidi"/>
          <w:b/>
          <w:bCs/>
          <w:u w:val="single"/>
          <w:lang w:val="sv-SE"/>
        </w:rPr>
        <w:t>ing</w:t>
      </w:r>
      <w:proofErr w:type="spellEnd"/>
      <w:r w:rsidRPr="00E52C0E">
        <w:rPr>
          <w:rFonts w:asciiTheme="majorBidi" w:hAnsiTheme="majorBidi" w:cstheme="majorBidi"/>
          <w:b/>
          <w:bCs/>
          <w:u w:val="single"/>
          <w:lang w:val="sv-SE"/>
        </w:rPr>
        <w:t xml:space="preserve"> </w:t>
      </w:r>
      <w:proofErr w:type="spellStart"/>
      <w:r w:rsidRPr="00E52C0E">
        <w:rPr>
          <w:rFonts w:asciiTheme="majorBidi" w:hAnsiTheme="majorBidi" w:cstheme="majorBidi"/>
          <w:b/>
          <w:bCs/>
          <w:u w:val="single"/>
          <w:lang w:val="sv-SE"/>
        </w:rPr>
        <w:t>Documents</w:t>
      </w:r>
      <w:proofErr w:type="spellEnd"/>
      <w:r w:rsidRPr="00E52C0E">
        <w:rPr>
          <w:rFonts w:asciiTheme="majorBidi" w:hAnsiTheme="majorBidi" w:cstheme="majorBidi"/>
          <w:b/>
          <w:bCs/>
          <w:u w:val="single"/>
          <w:lang w:val="sv-SE"/>
        </w:rPr>
        <w:t>:</w:t>
      </w:r>
    </w:p>
    <w:p w14:paraId="4B6E87FF" w14:textId="6A64315A" w:rsidR="00090437" w:rsidRDefault="00090437" w:rsidP="00DC5E75">
      <w:pPr>
        <w:ind w:left="500"/>
        <w:rPr>
          <w:rFonts w:asciiTheme="majorBidi" w:hAnsiTheme="majorBidi" w:cstheme="majorBidi"/>
          <w:b/>
          <w:bCs/>
          <w:u w:val="single"/>
          <w:lang w:val="sv-SE"/>
        </w:rPr>
      </w:pPr>
    </w:p>
    <w:p w14:paraId="710DF9BC" w14:textId="783FA90E" w:rsidR="00090437" w:rsidRPr="009A56EF" w:rsidRDefault="00090437" w:rsidP="009A56EF">
      <w:pPr>
        <w:pStyle w:val="ListParagraph"/>
        <w:numPr>
          <w:ilvl w:val="0"/>
          <w:numId w:val="26"/>
        </w:numPr>
        <w:shd w:val="clear" w:color="auto" w:fill="FFFFFF"/>
        <w:spacing w:line="257" w:lineRule="atLeast"/>
        <w:rPr>
          <w:rFonts w:asciiTheme="majorBidi" w:hAnsiTheme="majorBidi" w:cstheme="majorBidi"/>
          <w:b/>
          <w:bCs/>
          <w:color w:val="000000"/>
        </w:rPr>
      </w:pPr>
      <w:r w:rsidRPr="009A56EF">
        <w:rPr>
          <w:rFonts w:asciiTheme="majorBidi" w:hAnsiTheme="majorBidi" w:cstheme="majorBidi"/>
          <w:b/>
          <w:bCs/>
          <w:color w:val="000000"/>
          <w:bdr w:val="none" w:sz="0" w:space="0" w:color="auto" w:frame="1"/>
          <w:shd w:val="clear" w:color="auto" w:fill="FFFFFF"/>
        </w:rPr>
        <w:t>Three Year Plan for Fully Funding the KSU Faculty Salary Equity Formula</w:t>
      </w:r>
      <w:r w:rsidRPr="009A56EF">
        <w:rPr>
          <w:rFonts w:asciiTheme="majorBidi" w:hAnsiTheme="majorBidi" w:cstheme="majorBidi"/>
          <w:b/>
          <w:bCs/>
          <w:color w:val="000000"/>
        </w:rPr>
        <w:t> (Stephen Collins)</w:t>
      </w:r>
    </w:p>
    <w:p w14:paraId="40329031" w14:textId="77777777" w:rsidR="00090437" w:rsidRPr="00733A81" w:rsidRDefault="00090437" w:rsidP="00090437">
      <w:pPr>
        <w:shd w:val="clear" w:color="auto" w:fill="FFFFFF"/>
        <w:spacing w:line="257" w:lineRule="atLeast"/>
        <w:rPr>
          <w:rFonts w:asciiTheme="majorBidi" w:hAnsiTheme="majorBidi" w:cstheme="majorBidi"/>
          <w:color w:val="000000"/>
        </w:rPr>
      </w:pPr>
    </w:p>
    <w:p w14:paraId="6ED27B0B" w14:textId="77777777" w:rsidR="00090437" w:rsidRPr="00733A81" w:rsidRDefault="00090437" w:rsidP="00090437">
      <w:pPr>
        <w:shd w:val="clear" w:color="auto" w:fill="FFFFFF"/>
        <w:spacing w:after="160" w:line="257" w:lineRule="atLeast"/>
        <w:rPr>
          <w:rFonts w:asciiTheme="majorBidi" w:hAnsiTheme="majorBidi" w:cstheme="majorBidi"/>
          <w:color w:val="000000"/>
        </w:rPr>
      </w:pPr>
      <w:r w:rsidRPr="00733A81">
        <w:rPr>
          <w:rFonts w:asciiTheme="majorBidi" w:hAnsiTheme="majorBidi" w:cstheme="majorBidi"/>
          <w:color w:val="000000"/>
        </w:rPr>
        <w:t>The Faculty Senate urges the administration to fully fund the salary equity plan expressed in the 2020 Kennesaw State University Compression and Inversion Taskforce Report (CITR). Last year's payment (Summer 2021), while appreciated, was nominal, and it failed to mitigate in any significant way the inequity of salary inversion and severe compression. Full professors remain the most sharply compressed, and therefore the bulk of the funding should be devoted to address conversion and inversion at the professor rank. Associates, senior lecturers, and lecturers also are compressed and inverted, and a substantial portion of funds should also be devoted to these ranks. </w:t>
      </w:r>
    </w:p>
    <w:p w14:paraId="1BC74DA2" w14:textId="77777777" w:rsidR="00090437" w:rsidRPr="00733A81" w:rsidRDefault="00090437" w:rsidP="00090437">
      <w:pPr>
        <w:shd w:val="clear" w:color="auto" w:fill="FFFFFF"/>
        <w:spacing w:after="160" w:line="257" w:lineRule="atLeast"/>
        <w:rPr>
          <w:rFonts w:asciiTheme="majorBidi" w:hAnsiTheme="majorBidi" w:cstheme="majorBidi"/>
          <w:color w:val="000000"/>
        </w:rPr>
      </w:pPr>
      <w:r w:rsidRPr="00733A81">
        <w:rPr>
          <w:rFonts w:asciiTheme="majorBidi" w:hAnsiTheme="majorBidi" w:cstheme="majorBidi"/>
          <w:color w:val="000000"/>
        </w:rPr>
        <w:t xml:space="preserve">We urge the university to commit to a three-year timeline for fully funding the salary equity gap. Deans of each college should, with the assistance of chairs and directors, compile a report on the funds needed to fully fund the equity gap for their colleges. The </w:t>
      </w:r>
      <w:proofErr w:type="spellStart"/>
      <w:r w:rsidRPr="00733A81">
        <w:rPr>
          <w:rFonts w:asciiTheme="majorBidi" w:hAnsiTheme="majorBidi" w:cstheme="majorBidi"/>
          <w:color w:val="000000"/>
        </w:rPr>
        <w:t>Ellenmeyer</w:t>
      </w:r>
      <w:proofErr w:type="spellEnd"/>
      <w:r w:rsidRPr="00733A81">
        <w:rPr>
          <w:rFonts w:asciiTheme="majorBidi" w:hAnsiTheme="majorBidi" w:cstheme="majorBidi"/>
          <w:color w:val="000000"/>
        </w:rPr>
        <w:t xml:space="preserve"> formula, contained in the CITR, should be utilized to compute the funding needs of colleges. The university should commit to provide one-third of these funds before the start of AY 2022-23. The second one-third funding tranche should be delivered before the start of AY 2023-24, and the last tranche before AY 2024-25.  </w:t>
      </w:r>
    </w:p>
    <w:p w14:paraId="6B9DFED1" w14:textId="56315410" w:rsidR="00090437" w:rsidRPr="00E21631" w:rsidRDefault="00090437" w:rsidP="00E21631">
      <w:pPr>
        <w:shd w:val="clear" w:color="auto" w:fill="FFFFFF"/>
        <w:spacing w:after="160" w:line="257" w:lineRule="atLeast"/>
        <w:rPr>
          <w:rFonts w:asciiTheme="majorBidi" w:hAnsiTheme="majorBidi" w:cstheme="majorBidi"/>
          <w:color w:val="000000"/>
        </w:rPr>
      </w:pPr>
      <w:r w:rsidRPr="00733A81">
        <w:rPr>
          <w:rFonts w:asciiTheme="majorBidi" w:hAnsiTheme="majorBidi" w:cstheme="majorBidi"/>
          <w:color w:val="000000"/>
        </w:rPr>
        <w:t>The college equity funding reports should be made public, as the salary information is not proprietary, and is available through open records.  </w:t>
      </w:r>
    </w:p>
    <w:p w14:paraId="345A16C4" w14:textId="77777777" w:rsidR="00090437" w:rsidRDefault="00090437" w:rsidP="00090437">
      <w:pPr>
        <w:rPr>
          <w:rFonts w:cstheme="minorHAnsi"/>
          <w:b/>
          <w:bCs/>
          <w:color w:val="000000"/>
          <w:u w:val="single"/>
        </w:rPr>
      </w:pPr>
    </w:p>
    <w:p w14:paraId="0BEA08C1" w14:textId="25ED792C" w:rsidR="00090437" w:rsidRPr="00090437" w:rsidRDefault="00090437" w:rsidP="00090437">
      <w:pPr>
        <w:pStyle w:val="ListParagraph"/>
        <w:numPr>
          <w:ilvl w:val="0"/>
          <w:numId w:val="2"/>
        </w:numPr>
        <w:rPr>
          <w:rFonts w:cstheme="minorHAnsi"/>
          <w:b/>
          <w:bCs/>
          <w:color w:val="000000"/>
          <w:u w:val="single"/>
        </w:rPr>
      </w:pPr>
      <w:r w:rsidRPr="00090437">
        <w:rPr>
          <w:rFonts w:cstheme="minorHAnsi"/>
          <w:b/>
          <w:bCs/>
          <w:color w:val="000000"/>
          <w:u w:val="single"/>
        </w:rPr>
        <w:t>Budget Transparency Resolution</w:t>
      </w:r>
      <w:r>
        <w:rPr>
          <w:rFonts w:cstheme="minorHAnsi"/>
          <w:b/>
          <w:bCs/>
          <w:color w:val="000000"/>
          <w:u w:val="single"/>
        </w:rPr>
        <w:t xml:space="preserve"> (Heather </w:t>
      </w:r>
      <w:proofErr w:type="spellStart"/>
      <w:r>
        <w:rPr>
          <w:rFonts w:cstheme="minorHAnsi"/>
          <w:b/>
          <w:bCs/>
          <w:color w:val="000000"/>
          <w:u w:val="single"/>
        </w:rPr>
        <w:t>Pincock</w:t>
      </w:r>
      <w:proofErr w:type="spellEnd"/>
      <w:r>
        <w:rPr>
          <w:rFonts w:cstheme="minorHAnsi"/>
          <w:b/>
          <w:bCs/>
          <w:color w:val="000000"/>
          <w:u w:val="single"/>
        </w:rPr>
        <w:t>)</w:t>
      </w:r>
    </w:p>
    <w:p w14:paraId="2C5E85A4" w14:textId="77777777" w:rsidR="00090437" w:rsidRPr="00055390" w:rsidRDefault="00090437" w:rsidP="00090437">
      <w:pPr>
        <w:rPr>
          <w:rFonts w:cstheme="minorHAnsi"/>
          <w:color w:val="000000"/>
        </w:rPr>
      </w:pPr>
    </w:p>
    <w:p w14:paraId="4139C0E4" w14:textId="77777777" w:rsidR="00090437" w:rsidRPr="00055390" w:rsidRDefault="00090437" w:rsidP="00090437">
      <w:pPr>
        <w:rPr>
          <w:rFonts w:cstheme="minorHAnsi"/>
        </w:rPr>
      </w:pPr>
      <w:r w:rsidRPr="00055390">
        <w:rPr>
          <w:rFonts w:cstheme="minorHAnsi"/>
          <w:color w:val="000000"/>
        </w:rPr>
        <w:t xml:space="preserve">Background: A similar version of this resolution passed the KSU Faculty Senate in October 2020. Now that President </w:t>
      </w:r>
      <w:proofErr w:type="spellStart"/>
      <w:r w:rsidRPr="00055390">
        <w:rPr>
          <w:rFonts w:cstheme="minorHAnsi"/>
          <w:color w:val="000000"/>
        </w:rPr>
        <w:t>Schwaig</w:t>
      </w:r>
      <w:proofErr w:type="spellEnd"/>
      <w:r w:rsidRPr="00055390">
        <w:rPr>
          <w:rFonts w:cstheme="minorHAnsi"/>
          <w:color w:val="000000"/>
        </w:rPr>
        <w:t xml:space="preserve"> has been confirmed in her role, I’d like to ask the Senate to consider passing this revised version and request her response. We can also invite the other shared governance bodies (Part-Time Faculty Council, Staff Senate, Student Government Association) to consider and vote on the resolution.</w:t>
      </w:r>
    </w:p>
    <w:p w14:paraId="5FA9BC46" w14:textId="77777777" w:rsidR="00090437" w:rsidRPr="00055390" w:rsidRDefault="00090437" w:rsidP="00090437">
      <w:pPr>
        <w:rPr>
          <w:rFonts w:cstheme="minorHAnsi"/>
        </w:rPr>
      </w:pPr>
    </w:p>
    <w:p w14:paraId="0DA8B448" w14:textId="77777777" w:rsidR="00090437" w:rsidRPr="00055390" w:rsidRDefault="00090437" w:rsidP="00090437">
      <w:pPr>
        <w:rPr>
          <w:rFonts w:cstheme="minorHAnsi"/>
        </w:rPr>
      </w:pPr>
      <w:r w:rsidRPr="00055390">
        <w:rPr>
          <w:rFonts w:cstheme="minorHAnsi"/>
          <w:color w:val="000000"/>
        </w:rPr>
        <w:t>The KSU Faculty Senate requests full budget transparency and seeks to establish a regular process for discussion and consultation between faculty, staff, students, and administrators about the KSU budget. </w:t>
      </w:r>
    </w:p>
    <w:p w14:paraId="1C18E262" w14:textId="77777777" w:rsidR="00090437" w:rsidRPr="00055390" w:rsidRDefault="00090437" w:rsidP="00090437">
      <w:pPr>
        <w:rPr>
          <w:rFonts w:cstheme="minorHAnsi"/>
        </w:rPr>
      </w:pPr>
    </w:p>
    <w:p w14:paraId="01B1943C" w14:textId="77777777" w:rsidR="00090437" w:rsidRPr="00055390" w:rsidRDefault="00090437" w:rsidP="00090437">
      <w:pPr>
        <w:rPr>
          <w:rFonts w:cstheme="minorHAnsi"/>
        </w:rPr>
      </w:pPr>
      <w:r w:rsidRPr="00055390">
        <w:rPr>
          <w:rFonts w:cstheme="minorHAnsi"/>
          <w:color w:val="000000"/>
        </w:rPr>
        <w:t>To accomplish this, we propose the following: </w:t>
      </w:r>
    </w:p>
    <w:p w14:paraId="149071FB" w14:textId="77777777" w:rsidR="00090437" w:rsidRPr="00055390" w:rsidRDefault="00090437" w:rsidP="00090437">
      <w:pPr>
        <w:numPr>
          <w:ilvl w:val="0"/>
          <w:numId w:val="18"/>
        </w:numPr>
        <w:textAlignment w:val="baseline"/>
        <w:rPr>
          <w:rFonts w:cstheme="minorHAnsi"/>
          <w:color w:val="000000"/>
        </w:rPr>
      </w:pPr>
      <w:r w:rsidRPr="00055390">
        <w:rPr>
          <w:rFonts w:cstheme="minorHAnsi"/>
          <w:color w:val="000000"/>
        </w:rPr>
        <w:t>The FSEC will receive detailed budgets annually once proposed budgets (projected revenues and expenses) are finalized (typically in spring). This will also include revenue and expense reports for the KSU Foundation. </w:t>
      </w:r>
    </w:p>
    <w:p w14:paraId="047155CC" w14:textId="77777777" w:rsidR="00090437" w:rsidRPr="00055390" w:rsidRDefault="00090437" w:rsidP="00090437">
      <w:pPr>
        <w:numPr>
          <w:ilvl w:val="1"/>
          <w:numId w:val="19"/>
        </w:numPr>
        <w:ind w:left="2160"/>
        <w:textAlignment w:val="baseline"/>
        <w:rPr>
          <w:rFonts w:cstheme="minorHAnsi"/>
          <w:color w:val="000000"/>
        </w:rPr>
      </w:pPr>
      <w:r w:rsidRPr="00055390">
        <w:rPr>
          <w:rFonts w:cstheme="minorHAnsi"/>
          <w:color w:val="000000"/>
        </w:rPr>
        <w:lastRenderedPageBreak/>
        <w:t>Should other shared governance bodies (Part-Time Faculty Council, Staff Senate, Student Government Association) approve this resolution, their executive committees will also receive this information.</w:t>
      </w:r>
      <w:r w:rsidRPr="00055390">
        <w:rPr>
          <w:rFonts w:cstheme="minorHAnsi"/>
        </w:rPr>
        <w:br/>
      </w:r>
    </w:p>
    <w:p w14:paraId="0AF532A7" w14:textId="77777777" w:rsidR="00090437" w:rsidRPr="00055390" w:rsidRDefault="00090437" w:rsidP="00090437">
      <w:pPr>
        <w:numPr>
          <w:ilvl w:val="0"/>
          <w:numId w:val="20"/>
        </w:numPr>
        <w:textAlignment w:val="baseline"/>
        <w:rPr>
          <w:rFonts w:cstheme="minorHAnsi"/>
          <w:color w:val="000000"/>
        </w:rPr>
      </w:pPr>
      <w:r w:rsidRPr="00055390">
        <w:rPr>
          <w:rFonts w:cstheme="minorHAnsi"/>
          <w:color w:val="000000"/>
        </w:rPr>
        <w:t>The FSEC will receive budget updates on final and major changes to expected revenue and expenses when they become available.</w:t>
      </w:r>
    </w:p>
    <w:p w14:paraId="7BA4E557" w14:textId="77777777" w:rsidR="00090437" w:rsidRPr="00055390" w:rsidRDefault="00090437" w:rsidP="00090437">
      <w:pPr>
        <w:numPr>
          <w:ilvl w:val="1"/>
          <w:numId w:val="21"/>
        </w:numPr>
        <w:ind w:left="2160"/>
        <w:textAlignment w:val="baseline"/>
        <w:rPr>
          <w:rFonts w:cstheme="minorHAnsi"/>
          <w:color w:val="000000"/>
        </w:rPr>
      </w:pPr>
      <w:r w:rsidRPr="00055390">
        <w:rPr>
          <w:rFonts w:cstheme="minorHAnsi"/>
          <w:color w:val="000000"/>
        </w:rPr>
        <w:t>Should other shared governance bodies (Part-Time Faculty Council, Staff Senate, Student Government Association) approve this resolution, their executive committees will also receive this information.</w:t>
      </w:r>
    </w:p>
    <w:p w14:paraId="7FFF2F0A" w14:textId="77777777" w:rsidR="00090437" w:rsidRPr="00055390" w:rsidRDefault="00090437" w:rsidP="00090437">
      <w:pPr>
        <w:rPr>
          <w:rFonts w:cstheme="minorHAnsi"/>
        </w:rPr>
      </w:pPr>
    </w:p>
    <w:p w14:paraId="7BBC9D52" w14:textId="77777777" w:rsidR="00090437" w:rsidRPr="00055390" w:rsidRDefault="00090437" w:rsidP="00090437">
      <w:pPr>
        <w:numPr>
          <w:ilvl w:val="0"/>
          <w:numId w:val="22"/>
        </w:numPr>
        <w:textAlignment w:val="baseline"/>
        <w:rPr>
          <w:rFonts w:cstheme="minorHAnsi"/>
          <w:color w:val="000000"/>
        </w:rPr>
      </w:pPr>
      <w:r w:rsidRPr="00055390">
        <w:rPr>
          <w:rFonts w:cstheme="minorHAnsi"/>
          <w:color w:val="000000"/>
        </w:rPr>
        <w:t>The FSEC will convene, at a minimum once annually (but more frequently as appropriate), a meeting of the full faculty with the President and members of the President’s Cabinet for discussion of the KSU budget.</w:t>
      </w:r>
    </w:p>
    <w:p w14:paraId="0DEC5B63" w14:textId="77777777" w:rsidR="00090437" w:rsidRPr="00055390" w:rsidRDefault="00090437" w:rsidP="00090437">
      <w:pPr>
        <w:numPr>
          <w:ilvl w:val="1"/>
          <w:numId w:val="23"/>
        </w:numPr>
        <w:ind w:left="2160"/>
        <w:textAlignment w:val="baseline"/>
        <w:rPr>
          <w:rFonts w:cstheme="minorHAnsi"/>
          <w:color w:val="000000"/>
        </w:rPr>
      </w:pPr>
      <w:r w:rsidRPr="00055390">
        <w:rPr>
          <w:rFonts w:cstheme="minorHAnsi"/>
          <w:color w:val="000000"/>
        </w:rPr>
        <w:t>Should other shared governance bodies (Part-Time Faculty Council, Staff Senate, Student Government Association) approve this resolution, the FSEC will work with their Executive Committees to convene the forum(s), and their members shall also be invited to participate.</w:t>
      </w:r>
    </w:p>
    <w:p w14:paraId="3F7A9D89" w14:textId="77777777" w:rsidR="00090437" w:rsidRPr="00055390" w:rsidRDefault="00090437" w:rsidP="00090437">
      <w:pPr>
        <w:rPr>
          <w:rFonts w:cstheme="minorHAnsi"/>
        </w:rPr>
      </w:pPr>
    </w:p>
    <w:p w14:paraId="5DFA6FED" w14:textId="77777777" w:rsidR="00090437" w:rsidRPr="00055390" w:rsidRDefault="00090437" w:rsidP="00090437">
      <w:pPr>
        <w:numPr>
          <w:ilvl w:val="0"/>
          <w:numId w:val="24"/>
        </w:numPr>
        <w:textAlignment w:val="baseline"/>
        <w:rPr>
          <w:rFonts w:cstheme="minorHAnsi"/>
          <w:color w:val="000000"/>
        </w:rPr>
      </w:pPr>
      <w:r w:rsidRPr="00055390">
        <w:rPr>
          <w:rFonts w:cstheme="minorHAnsi"/>
          <w:color w:val="000000"/>
        </w:rPr>
        <w:t xml:space="preserve">Prior to the meeting, the FSEC will share budget information with and gather questions from the faculty. The meeting will be moderated by the Faculty Senate </w:t>
      </w:r>
      <w:proofErr w:type="gramStart"/>
      <w:r w:rsidRPr="00055390">
        <w:rPr>
          <w:rFonts w:cstheme="minorHAnsi"/>
          <w:color w:val="000000"/>
        </w:rPr>
        <w:t>President</w:t>
      </w:r>
      <w:proofErr w:type="gramEnd"/>
      <w:r w:rsidRPr="00055390">
        <w:rPr>
          <w:rFonts w:cstheme="minorHAnsi"/>
          <w:color w:val="000000"/>
        </w:rPr>
        <w:t xml:space="preserve"> or another faculty member designated by the FSEC. </w:t>
      </w:r>
    </w:p>
    <w:p w14:paraId="6BA4CB29" w14:textId="77777777" w:rsidR="00090437" w:rsidRPr="00055390" w:rsidRDefault="00090437" w:rsidP="00090437">
      <w:pPr>
        <w:numPr>
          <w:ilvl w:val="1"/>
          <w:numId w:val="25"/>
        </w:numPr>
        <w:ind w:left="2160"/>
        <w:textAlignment w:val="baseline"/>
        <w:rPr>
          <w:rFonts w:cstheme="minorHAnsi"/>
          <w:color w:val="000000"/>
        </w:rPr>
      </w:pPr>
      <w:r w:rsidRPr="00055390">
        <w:rPr>
          <w:rFonts w:cstheme="minorHAnsi"/>
          <w:color w:val="000000"/>
        </w:rPr>
        <w:t>Should other shared governance bodies (Part-Time Faculty Council, Staff Senate, Student Government Association) approve this resolution, the Faculty Senate President will work with the Presidents of the other bodies to moderate the forum(s) and to share budget information/gather questions from their members.</w:t>
      </w:r>
    </w:p>
    <w:p w14:paraId="1A6CCFED" w14:textId="5B7187A5" w:rsidR="00C637E0" w:rsidRPr="00090437" w:rsidRDefault="00C637E0" w:rsidP="00DC5E75">
      <w:pPr>
        <w:ind w:left="500"/>
        <w:rPr>
          <w:rFonts w:asciiTheme="majorBidi" w:hAnsiTheme="majorBidi" w:cstheme="majorBidi"/>
          <w:b/>
          <w:bCs/>
          <w:u w:val="single"/>
        </w:rPr>
      </w:pPr>
    </w:p>
    <w:p w14:paraId="2D6DA8E6" w14:textId="50E8C4B0" w:rsidR="00C637E0" w:rsidRPr="00090437" w:rsidRDefault="00DF05E0" w:rsidP="00090437">
      <w:pPr>
        <w:pStyle w:val="ListParagraph"/>
        <w:numPr>
          <w:ilvl w:val="0"/>
          <w:numId w:val="2"/>
        </w:numPr>
        <w:rPr>
          <w:rFonts w:asciiTheme="majorBidi" w:hAnsiTheme="majorBidi" w:cstheme="majorBidi"/>
          <w:b/>
          <w:bCs/>
          <w:u w:val="single"/>
        </w:rPr>
      </w:pPr>
      <w:r w:rsidRPr="00090437">
        <w:rPr>
          <w:rFonts w:asciiTheme="majorBidi" w:hAnsiTheme="majorBidi" w:cstheme="majorBidi"/>
          <w:b/>
          <w:bCs/>
          <w:u w:val="single"/>
        </w:rPr>
        <w:t>Recommendations of Provost’s Taskforce on Course Evaluations</w:t>
      </w:r>
      <w:r w:rsidR="000C529C" w:rsidRPr="00090437">
        <w:rPr>
          <w:rFonts w:asciiTheme="majorBidi" w:hAnsiTheme="majorBidi" w:cstheme="majorBidi"/>
          <w:b/>
          <w:bCs/>
          <w:u w:val="single"/>
        </w:rPr>
        <w:t xml:space="preserve"> (</w:t>
      </w:r>
      <w:r w:rsidR="000C529C" w:rsidRPr="00090437">
        <w:rPr>
          <w:rFonts w:asciiTheme="majorBidi" w:hAnsiTheme="majorBidi" w:cstheme="majorBidi"/>
        </w:rPr>
        <w:t xml:space="preserve">Darina Lepadatu, Stuart </w:t>
      </w:r>
      <w:proofErr w:type="spellStart"/>
      <w:r w:rsidR="000C529C" w:rsidRPr="00090437">
        <w:rPr>
          <w:rFonts w:asciiTheme="majorBidi" w:hAnsiTheme="majorBidi" w:cstheme="majorBidi"/>
        </w:rPr>
        <w:t>Napshin</w:t>
      </w:r>
      <w:proofErr w:type="spellEnd"/>
      <w:r w:rsidR="000C529C" w:rsidRPr="00090437">
        <w:rPr>
          <w:rFonts w:asciiTheme="majorBidi" w:hAnsiTheme="majorBidi" w:cstheme="majorBidi"/>
        </w:rPr>
        <w:t xml:space="preserve">, Stephen Barrett, Lantz </w:t>
      </w:r>
      <w:proofErr w:type="spellStart"/>
      <w:r w:rsidR="000C529C" w:rsidRPr="00090437">
        <w:rPr>
          <w:rFonts w:asciiTheme="majorBidi" w:hAnsiTheme="majorBidi" w:cstheme="majorBidi"/>
        </w:rPr>
        <w:t>Holtzhower</w:t>
      </w:r>
      <w:proofErr w:type="spellEnd"/>
      <w:r w:rsidR="000C529C" w:rsidRPr="00090437">
        <w:rPr>
          <w:rFonts w:asciiTheme="majorBidi" w:hAnsiTheme="majorBidi" w:cstheme="majorBidi"/>
        </w:rPr>
        <w:t xml:space="preserve">, Laura Palmer, </w:t>
      </w:r>
      <w:proofErr w:type="spellStart"/>
      <w:r w:rsidR="000C529C" w:rsidRPr="00090437">
        <w:rPr>
          <w:rFonts w:asciiTheme="majorBidi" w:hAnsiTheme="majorBidi" w:cstheme="majorBidi"/>
        </w:rPr>
        <w:t>LaJuan</w:t>
      </w:r>
      <w:proofErr w:type="spellEnd"/>
      <w:r w:rsidR="000C529C" w:rsidRPr="00090437">
        <w:rPr>
          <w:rFonts w:asciiTheme="majorBidi" w:hAnsiTheme="majorBidi" w:cstheme="majorBidi"/>
        </w:rPr>
        <w:t xml:space="preserve"> Simpson </w:t>
      </w:r>
      <w:proofErr w:type="spellStart"/>
      <w:r w:rsidR="000C529C" w:rsidRPr="00090437">
        <w:rPr>
          <w:rFonts w:asciiTheme="majorBidi" w:hAnsiTheme="majorBidi" w:cstheme="majorBidi"/>
        </w:rPr>
        <w:t>Wilkey</w:t>
      </w:r>
      <w:proofErr w:type="spellEnd"/>
      <w:r w:rsidR="000C529C" w:rsidRPr="00090437">
        <w:rPr>
          <w:rFonts w:asciiTheme="majorBidi" w:hAnsiTheme="majorBidi" w:cstheme="majorBidi"/>
        </w:rPr>
        <w:t xml:space="preserve">, Traci </w:t>
      </w:r>
      <w:proofErr w:type="spellStart"/>
      <w:r w:rsidR="000C529C" w:rsidRPr="00090437">
        <w:rPr>
          <w:rFonts w:asciiTheme="majorBidi" w:hAnsiTheme="majorBidi" w:cstheme="majorBidi"/>
        </w:rPr>
        <w:t>Coltrain</w:t>
      </w:r>
      <w:proofErr w:type="spellEnd"/>
      <w:r w:rsidR="000C529C" w:rsidRPr="00090437">
        <w:rPr>
          <w:rFonts w:asciiTheme="majorBidi" w:hAnsiTheme="majorBidi" w:cstheme="majorBidi"/>
        </w:rPr>
        <w:t>)</w:t>
      </w:r>
    </w:p>
    <w:p w14:paraId="427B3C55" w14:textId="4E69A5E5" w:rsidR="00DF05E0" w:rsidRPr="00090437" w:rsidRDefault="00DF05E0" w:rsidP="00DC5E75">
      <w:pPr>
        <w:ind w:left="500"/>
        <w:rPr>
          <w:rFonts w:asciiTheme="majorBidi" w:hAnsiTheme="majorBidi" w:cstheme="majorBidi"/>
          <w:b/>
          <w:bCs/>
          <w:u w:val="single"/>
        </w:rPr>
      </w:pPr>
    </w:p>
    <w:p w14:paraId="46F9F85F" w14:textId="77777777" w:rsidR="00DF05E0" w:rsidRPr="00A3043D" w:rsidRDefault="00DF05E0" w:rsidP="00DF05E0">
      <w:pPr>
        <w:pStyle w:val="xxxmsonormal"/>
        <w:numPr>
          <w:ilvl w:val="0"/>
          <w:numId w:val="8"/>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b/>
          <w:bCs/>
          <w:color w:val="000000"/>
          <w:bdr w:val="none" w:sz="0" w:space="0" w:color="auto" w:frame="1"/>
        </w:rPr>
        <w:t>Benchmarking </w:t>
      </w:r>
      <w:r w:rsidRPr="00A3043D">
        <w:rPr>
          <w:rFonts w:asciiTheme="majorBidi" w:hAnsiTheme="majorBidi" w:cstheme="majorBidi"/>
          <w:color w:val="000000"/>
          <w:bdr w:val="none" w:sz="0" w:space="0" w:color="auto" w:frame="1"/>
        </w:rPr>
        <w:t>of </w:t>
      </w:r>
      <w:r w:rsidRPr="00A3043D">
        <w:rPr>
          <w:rStyle w:val="markistvlg8hv"/>
          <w:rFonts w:asciiTheme="majorBidi" w:hAnsiTheme="majorBidi" w:cstheme="majorBidi"/>
          <w:bdr w:val="none" w:sz="0" w:space="0" w:color="auto" w:frame="1"/>
        </w:rPr>
        <w:t>course</w:t>
      </w:r>
      <w:r w:rsidRPr="00A3043D">
        <w:rPr>
          <w:rFonts w:asciiTheme="majorBidi" w:hAnsiTheme="majorBidi" w:cstheme="majorBidi"/>
          <w:color w:val="000000"/>
          <w:bdr w:val="none" w:sz="0" w:space="0" w:color="auto" w:frame="1"/>
        </w:rPr>
        <w:t> </w:t>
      </w:r>
      <w:r w:rsidRPr="00A3043D">
        <w:rPr>
          <w:rStyle w:val="markca7itzcr4"/>
          <w:rFonts w:asciiTheme="majorBidi" w:hAnsiTheme="majorBidi" w:cstheme="majorBidi"/>
          <w:color w:val="000000"/>
          <w:bdr w:val="none" w:sz="0" w:space="0" w:color="auto" w:frame="1"/>
        </w:rPr>
        <w:t>evaluations</w:t>
      </w:r>
      <w:r w:rsidRPr="00A3043D">
        <w:rPr>
          <w:rFonts w:asciiTheme="majorBidi" w:hAnsiTheme="majorBidi" w:cstheme="majorBidi"/>
          <w:color w:val="000000"/>
          <w:bdr w:val="none" w:sz="0" w:space="0" w:color="auto" w:frame="1"/>
        </w:rPr>
        <w:t> systems at other USG institutions</w:t>
      </w:r>
    </w:p>
    <w:p w14:paraId="7EBA2EA6" w14:textId="77777777" w:rsidR="00DF05E0" w:rsidRPr="00A3043D" w:rsidRDefault="00DF05E0" w:rsidP="00DF05E0">
      <w:pPr>
        <w:pStyle w:val="xxxmsonormal"/>
        <w:numPr>
          <w:ilvl w:val="1"/>
          <w:numId w:val="9"/>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color w:val="000000"/>
          <w:bdr w:val="none" w:sz="0" w:space="0" w:color="auto" w:frame="1"/>
        </w:rPr>
        <w:t>GT, Georgia State and Georgia Southern have response rates between 45-60% and use </w:t>
      </w:r>
      <w:r w:rsidRPr="00A3043D">
        <w:rPr>
          <w:rStyle w:val="markw9qy57sbd"/>
          <w:rFonts w:asciiTheme="majorBidi" w:hAnsiTheme="majorBidi" w:cstheme="majorBidi"/>
          <w:color w:val="000000"/>
          <w:bdr w:val="none" w:sz="0" w:space="0" w:color="auto" w:frame="1"/>
        </w:rPr>
        <w:t>on</w:t>
      </w:r>
      <w:r w:rsidRPr="00A3043D">
        <w:rPr>
          <w:rFonts w:asciiTheme="majorBidi" w:hAnsiTheme="majorBidi" w:cstheme="majorBidi"/>
          <w:color w:val="000000"/>
          <w:bdr w:val="none" w:sz="0" w:space="0" w:color="auto" w:frame="1"/>
        </w:rPr>
        <w:t>ly </w:t>
      </w:r>
      <w:r w:rsidRPr="00A3043D">
        <w:rPr>
          <w:rStyle w:val="markw9qy57sbd"/>
          <w:rFonts w:asciiTheme="majorBidi" w:hAnsiTheme="majorBidi" w:cstheme="majorBidi"/>
          <w:color w:val="000000"/>
          <w:bdr w:val="none" w:sz="0" w:space="0" w:color="auto" w:frame="1"/>
        </w:rPr>
        <w:t>on</w:t>
      </w:r>
      <w:r w:rsidRPr="00A3043D">
        <w:rPr>
          <w:rFonts w:asciiTheme="majorBidi" w:hAnsiTheme="majorBidi" w:cstheme="majorBidi"/>
          <w:color w:val="000000"/>
          <w:bdr w:val="none" w:sz="0" w:space="0" w:color="auto" w:frame="1"/>
        </w:rPr>
        <w:t>e instrument/ survey. UGA uses a different survey/ college</w:t>
      </w:r>
    </w:p>
    <w:p w14:paraId="479C83DA" w14:textId="77777777" w:rsidR="00DF05E0" w:rsidRPr="00A3043D" w:rsidRDefault="00DF05E0" w:rsidP="00DF05E0">
      <w:pPr>
        <w:pStyle w:val="xxxmsonormal"/>
        <w:numPr>
          <w:ilvl w:val="0"/>
          <w:numId w:val="10"/>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color w:val="000000"/>
          <w:bdr w:val="none" w:sz="0" w:space="0" w:color="auto" w:frame="1"/>
        </w:rPr>
        <w:t>Return to </w:t>
      </w:r>
      <w:r w:rsidRPr="00A3043D">
        <w:rPr>
          <w:rFonts w:asciiTheme="majorBidi" w:hAnsiTheme="majorBidi" w:cstheme="majorBidi"/>
          <w:b/>
          <w:bCs/>
          <w:color w:val="000000"/>
          <w:bdr w:val="none" w:sz="0" w:space="0" w:color="auto" w:frame="1"/>
        </w:rPr>
        <w:t>paper </w:t>
      </w:r>
      <w:r w:rsidRPr="00A3043D">
        <w:rPr>
          <w:rStyle w:val="markca7itzcr4"/>
          <w:rFonts w:asciiTheme="majorBidi" w:hAnsiTheme="majorBidi" w:cstheme="majorBidi"/>
          <w:b/>
          <w:bCs/>
          <w:color w:val="000000"/>
          <w:bdr w:val="none" w:sz="0" w:space="0" w:color="auto" w:frame="1"/>
        </w:rPr>
        <w:t>evaluations</w:t>
      </w:r>
      <w:r w:rsidRPr="00A3043D">
        <w:rPr>
          <w:rFonts w:asciiTheme="majorBidi" w:hAnsiTheme="majorBidi" w:cstheme="majorBidi"/>
          <w:color w:val="000000"/>
          <w:bdr w:val="none" w:sz="0" w:space="0" w:color="auto" w:frame="1"/>
        </w:rPr>
        <w:t>- not approved</w:t>
      </w:r>
    </w:p>
    <w:p w14:paraId="5A7B0B40" w14:textId="77777777" w:rsidR="00DF05E0" w:rsidRPr="00A3043D" w:rsidRDefault="00DF05E0" w:rsidP="00DF05E0">
      <w:pPr>
        <w:pStyle w:val="xxxmsonormal"/>
        <w:numPr>
          <w:ilvl w:val="1"/>
          <w:numId w:val="11"/>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color w:val="000000"/>
          <w:bdr w:val="none" w:sz="0" w:space="0" w:color="auto" w:frame="1"/>
        </w:rPr>
        <w:t>it is not sustainable for a university with 43,000 students</w:t>
      </w:r>
    </w:p>
    <w:p w14:paraId="3D6B73E9" w14:textId="77777777" w:rsidR="00DF05E0" w:rsidRPr="00A3043D" w:rsidRDefault="00DF05E0" w:rsidP="00DF05E0">
      <w:pPr>
        <w:pStyle w:val="xxxmsonormal"/>
        <w:numPr>
          <w:ilvl w:val="1"/>
          <w:numId w:val="11"/>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color w:val="000000"/>
          <w:bdr w:val="none" w:sz="0" w:space="0" w:color="auto" w:frame="1"/>
        </w:rPr>
        <w:t>it involves a high volume of labor </w:t>
      </w:r>
      <w:r w:rsidRPr="00A3043D">
        <w:rPr>
          <w:rStyle w:val="markw9qy57sbd"/>
          <w:rFonts w:asciiTheme="majorBidi" w:hAnsiTheme="majorBidi" w:cstheme="majorBidi"/>
          <w:color w:val="000000"/>
          <w:bdr w:val="none" w:sz="0" w:space="0" w:color="auto" w:frame="1"/>
        </w:rPr>
        <w:t>on</w:t>
      </w:r>
      <w:r w:rsidRPr="00A3043D">
        <w:rPr>
          <w:rFonts w:asciiTheme="majorBidi" w:hAnsiTheme="majorBidi" w:cstheme="majorBidi"/>
          <w:color w:val="000000"/>
          <w:bdr w:val="none" w:sz="0" w:space="0" w:color="auto" w:frame="1"/>
        </w:rPr>
        <w:t> staff</w:t>
      </w:r>
    </w:p>
    <w:p w14:paraId="5E4A8D6E" w14:textId="77777777" w:rsidR="00DF05E0" w:rsidRPr="00A3043D" w:rsidRDefault="00DF05E0" w:rsidP="00DF05E0">
      <w:pPr>
        <w:pStyle w:val="xxxmsonormal"/>
        <w:numPr>
          <w:ilvl w:val="0"/>
          <w:numId w:val="12"/>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b/>
          <w:bCs/>
          <w:color w:val="000000"/>
          <w:bdr w:val="none" w:sz="0" w:space="0" w:color="auto" w:frame="1"/>
        </w:rPr>
        <w:t>Marketing and PR of the </w:t>
      </w:r>
      <w:r w:rsidRPr="00A3043D">
        <w:rPr>
          <w:rStyle w:val="markistvlg8hv"/>
          <w:rFonts w:asciiTheme="majorBidi" w:hAnsiTheme="majorBidi" w:cstheme="majorBidi"/>
          <w:b/>
          <w:bCs/>
          <w:bdr w:val="none" w:sz="0" w:space="0" w:color="auto" w:frame="1"/>
        </w:rPr>
        <w:t>course</w:t>
      </w:r>
      <w:r w:rsidRPr="00A3043D">
        <w:rPr>
          <w:rFonts w:asciiTheme="majorBidi" w:hAnsiTheme="majorBidi" w:cstheme="majorBidi"/>
          <w:b/>
          <w:bCs/>
          <w:color w:val="000000"/>
          <w:bdr w:val="none" w:sz="0" w:space="0" w:color="auto" w:frame="1"/>
        </w:rPr>
        <w:t> eval survey</w:t>
      </w:r>
    </w:p>
    <w:p w14:paraId="6D20A25B" w14:textId="77777777" w:rsidR="00DF05E0" w:rsidRPr="00A3043D" w:rsidRDefault="00DF05E0" w:rsidP="00DF05E0">
      <w:pPr>
        <w:pStyle w:val="xxxmsonormal"/>
        <w:numPr>
          <w:ilvl w:val="1"/>
          <w:numId w:val="13"/>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color w:val="000000"/>
          <w:bdr w:val="none" w:sz="0" w:space="0" w:color="auto" w:frame="1"/>
        </w:rPr>
        <w:t>we appreciate support from the PR Office to start a campaign to encourage students to fill out the survey (April 15-May 12). Can Ivan support us </w:t>
      </w:r>
      <w:r w:rsidRPr="00A3043D">
        <w:rPr>
          <w:rStyle w:val="markw9qy57sbd"/>
          <w:rFonts w:asciiTheme="majorBidi" w:hAnsiTheme="majorBidi" w:cstheme="majorBidi"/>
          <w:color w:val="000000"/>
          <w:bdr w:val="none" w:sz="0" w:space="0" w:color="auto" w:frame="1"/>
        </w:rPr>
        <w:t>on</w:t>
      </w:r>
      <w:r w:rsidRPr="00A3043D">
        <w:rPr>
          <w:rFonts w:asciiTheme="majorBidi" w:hAnsiTheme="majorBidi" w:cstheme="majorBidi"/>
          <w:color w:val="000000"/>
          <w:bdr w:val="none" w:sz="0" w:space="0" w:color="auto" w:frame="1"/>
        </w:rPr>
        <w:t> this?</w:t>
      </w:r>
    </w:p>
    <w:p w14:paraId="18015E65" w14:textId="77777777" w:rsidR="00DF05E0" w:rsidRPr="00A3043D" w:rsidRDefault="00DF05E0" w:rsidP="00DF05E0">
      <w:pPr>
        <w:pStyle w:val="xxxmsonormal"/>
        <w:numPr>
          <w:ilvl w:val="1"/>
          <w:numId w:val="13"/>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color w:val="000000"/>
          <w:bdr w:val="none" w:sz="0" w:space="0" w:color="auto" w:frame="1"/>
        </w:rPr>
        <w:t>reminder emails do not work (students do not open their emails)</w:t>
      </w:r>
    </w:p>
    <w:p w14:paraId="078EFA5F" w14:textId="77777777" w:rsidR="00DF05E0" w:rsidRPr="00A3043D" w:rsidRDefault="00DF05E0" w:rsidP="00DF05E0">
      <w:pPr>
        <w:pStyle w:val="xxxmsonormal"/>
        <w:numPr>
          <w:ilvl w:val="1"/>
          <w:numId w:val="13"/>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color w:val="000000"/>
          <w:bdr w:val="none" w:sz="0" w:space="0" w:color="auto" w:frame="1"/>
        </w:rPr>
        <w:t>recommendations for instructors: short videos explaining why the survey is important; build the survey as a class assignment for </w:t>
      </w:r>
      <w:r w:rsidRPr="00A3043D">
        <w:rPr>
          <w:rStyle w:val="markistvlg8hv"/>
          <w:rFonts w:asciiTheme="majorBidi" w:hAnsiTheme="majorBidi" w:cstheme="majorBidi"/>
          <w:bdr w:val="none" w:sz="0" w:space="0" w:color="auto" w:frame="1"/>
        </w:rPr>
        <w:t>course</w:t>
      </w:r>
      <w:r w:rsidRPr="00A3043D">
        <w:rPr>
          <w:rFonts w:asciiTheme="majorBidi" w:hAnsiTheme="majorBidi" w:cstheme="majorBidi"/>
          <w:color w:val="000000"/>
          <w:bdr w:val="none" w:sz="0" w:space="0" w:color="auto" w:frame="1"/>
        </w:rPr>
        <w:t xml:space="preserve"> credit or </w:t>
      </w:r>
      <w:proofErr w:type="spellStart"/>
      <w:r w:rsidRPr="00A3043D">
        <w:rPr>
          <w:rFonts w:asciiTheme="majorBidi" w:hAnsiTheme="majorBidi" w:cstheme="majorBidi"/>
          <w:color w:val="000000"/>
          <w:bdr w:val="none" w:sz="0" w:space="0" w:color="auto" w:frame="1"/>
        </w:rPr>
        <w:t>extracredit</w:t>
      </w:r>
      <w:proofErr w:type="spellEnd"/>
    </w:p>
    <w:p w14:paraId="1327D266" w14:textId="77777777" w:rsidR="00DF05E0" w:rsidRPr="00A3043D" w:rsidRDefault="00DF05E0" w:rsidP="00DF05E0">
      <w:pPr>
        <w:pStyle w:val="xxxmsonormal"/>
        <w:numPr>
          <w:ilvl w:val="0"/>
          <w:numId w:val="14"/>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b/>
          <w:bCs/>
          <w:color w:val="000000"/>
          <w:bdr w:val="none" w:sz="0" w:space="0" w:color="auto" w:frame="1"/>
        </w:rPr>
        <w:t>Incentives for the </w:t>
      </w:r>
      <w:r w:rsidRPr="00A3043D">
        <w:rPr>
          <w:rStyle w:val="markistvlg8hv"/>
          <w:rFonts w:asciiTheme="majorBidi" w:hAnsiTheme="majorBidi" w:cstheme="majorBidi"/>
          <w:b/>
          <w:bCs/>
          <w:bdr w:val="none" w:sz="0" w:space="0" w:color="auto" w:frame="1"/>
        </w:rPr>
        <w:t>course</w:t>
      </w:r>
      <w:r w:rsidRPr="00A3043D">
        <w:rPr>
          <w:rFonts w:asciiTheme="majorBidi" w:hAnsiTheme="majorBidi" w:cstheme="majorBidi"/>
          <w:b/>
          <w:bCs/>
          <w:color w:val="000000"/>
          <w:bdr w:val="none" w:sz="0" w:space="0" w:color="auto" w:frame="1"/>
        </w:rPr>
        <w:t> eval survey</w:t>
      </w:r>
    </w:p>
    <w:p w14:paraId="79BF5C42" w14:textId="77777777" w:rsidR="00DF05E0" w:rsidRPr="00A3043D" w:rsidRDefault="00DF05E0" w:rsidP="00DF05E0">
      <w:pPr>
        <w:pStyle w:val="xxxmsonormal"/>
        <w:numPr>
          <w:ilvl w:val="1"/>
          <w:numId w:val="15"/>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color w:val="000000"/>
          <w:bdr w:val="none" w:sz="0" w:space="0" w:color="auto" w:frame="1"/>
        </w:rPr>
        <w:t>Department innovation. Departments will receive incentives if their response rates increase over 60% (Can Ivan offer incentives to departments?)</w:t>
      </w:r>
    </w:p>
    <w:p w14:paraId="3D433B93" w14:textId="5AFC2547" w:rsidR="00DF05E0" w:rsidRPr="00A3043D" w:rsidRDefault="00DF05E0" w:rsidP="00DF05E0">
      <w:pPr>
        <w:pStyle w:val="xxxmsonormal"/>
        <w:numPr>
          <w:ilvl w:val="1"/>
          <w:numId w:val="15"/>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color w:val="000000"/>
          <w:bdr w:val="none" w:sz="0" w:space="0" w:color="auto" w:frame="1"/>
        </w:rPr>
        <w:t>Students could get priority registration for classes if they fill out the surveys.?</w:t>
      </w:r>
    </w:p>
    <w:p w14:paraId="162EF23B" w14:textId="43D2BDCC" w:rsidR="000C529C" w:rsidRPr="00A3043D" w:rsidRDefault="000C529C" w:rsidP="00DF05E0">
      <w:pPr>
        <w:pStyle w:val="xxxmsonormal"/>
        <w:numPr>
          <w:ilvl w:val="1"/>
          <w:numId w:val="15"/>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color w:val="000000"/>
          <w:bdr w:val="none" w:sz="0" w:space="0" w:color="auto" w:frame="1"/>
        </w:rPr>
        <w:t>Clarity from Academic Affairs if symbolic incentives are allowed to increase response rates</w:t>
      </w:r>
    </w:p>
    <w:p w14:paraId="575149F2" w14:textId="06D858EC" w:rsidR="00DF05E0" w:rsidRPr="00A3043D" w:rsidRDefault="00DF05E0" w:rsidP="000C529C">
      <w:pPr>
        <w:pStyle w:val="xxxmsonormal"/>
        <w:numPr>
          <w:ilvl w:val="0"/>
          <w:numId w:val="16"/>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b/>
          <w:bCs/>
          <w:color w:val="000000"/>
          <w:bdr w:val="none" w:sz="0" w:space="0" w:color="auto" w:frame="1"/>
        </w:rPr>
        <w:lastRenderedPageBreak/>
        <w:t>Timeline of survey:</w:t>
      </w:r>
      <w:r w:rsidRPr="00A3043D">
        <w:rPr>
          <w:rFonts w:asciiTheme="majorBidi" w:hAnsiTheme="majorBidi" w:cstheme="majorBidi"/>
          <w:color w:val="000000"/>
          <w:bdr w:val="none" w:sz="0" w:space="0" w:color="auto" w:frame="1"/>
        </w:rPr>
        <w:t xml:space="preserve"> 4 weeks from </w:t>
      </w:r>
      <w:r w:rsidR="000C529C" w:rsidRPr="00A3043D">
        <w:rPr>
          <w:rFonts w:asciiTheme="majorBidi" w:hAnsiTheme="majorBidi" w:cstheme="majorBidi"/>
          <w:color w:val="000000"/>
          <w:bdr w:val="none" w:sz="0" w:space="0" w:color="auto" w:frame="1"/>
        </w:rPr>
        <w:t xml:space="preserve">the </w:t>
      </w:r>
      <w:r w:rsidRPr="00A3043D">
        <w:rPr>
          <w:rFonts w:asciiTheme="majorBidi" w:hAnsiTheme="majorBidi" w:cstheme="majorBidi"/>
          <w:color w:val="000000"/>
          <w:bdr w:val="none" w:sz="0" w:space="0" w:color="auto" w:frame="1"/>
        </w:rPr>
        <w:t xml:space="preserve">middle of last month of classes till the day prior to grades due (April 15- May 11). </w:t>
      </w:r>
      <w:r w:rsidR="008E6817">
        <w:rPr>
          <w:rFonts w:asciiTheme="majorBidi" w:hAnsiTheme="majorBidi" w:cstheme="majorBidi"/>
          <w:color w:val="000000"/>
          <w:bdr w:val="none" w:sz="0" w:space="0" w:color="auto" w:frame="1"/>
        </w:rPr>
        <w:t xml:space="preserve">Proposed: 2 weeks before the last day of classes and close the day before grades are due. </w:t>
      </w:r>
    </w:p>
    <w:p w14:paraId="648EB70F" w14:textId="77777777" w:rsidR="00DF05E0" w:rsidRPr="00A3043D" w:rsidRDefault="00DF05E0" w:rsidP="00DF05E0">
      <w:pPr>
        <w:pStyle w:val="xxxmsonormal"/>
        <w:numPr>
          <w:ilvl w:val="0"/>
          <w:numId w:val="16"/>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b/>
          <w:bCs/>
          <w:color w:val="000000"/>
          <w:bdr w:val="none" w:sz="0" w:space="0" w:color="auto" w:frame="1"/>
        </w:rPr>
        <w:t>Opt-out system:</w:t>
      </w:r>
      <w:r w:rsidRPr="00A3043D">
        <w:rPr>
          <w:rFonts w:asciiTheme="majorBidi" w:hAnsiTheme="majorBidi" w:cstheme="majorBidi"/>
          <w:color w:val="000000"/>
          <w:bdr w:val="none" w:sz="0" w:space="0" w:color="auto" w:frame="1"/>
        </w:rPr>
        <w:t> proposal to disable the Opt-out system which appears to have no impact </w:t>
      </w:r>
      <w:r w:rsidRPr="00A3043D">
        <w:rPr>
          <w:rStyle w:val="markw9qy57sbd"/>
          <w:rFonts w:asciiTheme="majorBidi" w:hAnsiTheme="majorBidi" w:cstheme="majorBidi"/>
          <w:color w:val="000000"/>
          <w:bdr w:val="none" w:sz="0" w:space="0" w:color="auto" w:frame="1"/>
        </w:rPr>
        <w:t>on</w:t>
      </w:r>
      <w:r w:rsidRPr="00A3043D">
        <w:rPr>
          <w:rFonts w:asciiTheme="majorBidi" w:hAnsiTheme="majorBidi" w:cstheme="majorBidi"/>
          <w:color w:val="000000"/>
          <w:bdr w:val="none" w:sz="0" w:space="0" w:color="auto" w:frame="1"/>
        </w:rPr>
        <w:t> response rates. </w:t>
      </w:r>
    </w:p>
    <w:p w14:paraId="521194BD" w14:textId="5614EF3E" w:rsidR="00DF05E0" w:rsidRPr="00F67B82" w:rsidRDefault="00DF05E0" w:rsidP="00DF05E0">
      <w:pPr>
        <w:pStyle w:val="xxxmsonormal"/>
        <w:numPr>
          <w:ilvl w:val="0"/>
          <w:numId w:val="16"/>
        </w:numPr>
        <w:shd w:val="clear" w:color="auto" w:fill="FFFFFF"/>
        <w:spacing w:before="0" w:beforeAutospacing="0" w:after="0" w:afterAutospacing="0"/>
        <w:rPr>
          <w:rFonts w:asciiTheme="majorBidi" w:hAnsiTheme="majorBidi" w:cstheme="majorBidi"/>
          <w:color w:val="000000"/>
        </w:rPr>
      </w:pPr>
      <w:r w:rsidRPr="00A3043D">
        <w:rPr>
          <w:rFonts w:asciiTheme="majorBidi" w:hAnsiTheme="majorBidi" w:cstheme="majorBidi"/>
          <w:b/>
          <w:bCs/>
          <w:color w:val="000000"/>
          <w:bdr w:val="none" w:sz="0" w:space="0" w:color="auto" w:frame="1"/>
        </w:rPr>
        <w:t>Proposal for Fall 2022</w:t>
      </w:r>
      <w:r w:rsidRPr="00A3043D">
        <w:rPr>
          <w:rFonts w:asciiTheme="majorBidi" w:hAnsiTheme="majorBidi" w:cstheme="majorBidi"/>
          <w:color w:val="000000"/>
          <w:bdr w:val="none" w:sz="0" w:space="0" w:color="auto" w:frame="1"/>
        </w:rPr>
        <w:t>: revision of existing survey and proposal to use </w:t>
      </w:r>
      <w:r w:rsidRPr="00A3043D">
        <w:rPr>
          <w:rStyle w:val="markw9qy57sbd"/>
          <w:rFonts w:asciiTheme="majorBidi" w:hAnsiTheme="majorBidi" w:cstheme="majorBidi"/>
          <w:color w:val="000000"/>
          <w:bdr w:val="none" w:sz="0" w:space="0" w:color="auto" w:frame="1"/>
        </w:rPr>
        <w:t>on</w:t>
      </w:r>
      <w:r w:rsidRPr="00A3043D">
        <w:rPr>
          <w:rFonts w:asciiTheme="majorBidi" w:hAnsiTheme="majorBidi" w:cstheme="majorBidi"/>
          <w:color w:val="000000"/>
          <w:bdr w:val="none" w:sz="0" w:space="0" w:color="auto" w:frame="1"/>
        </w:rPr>
        <w:t>ly </w:t>
      </w:r>
      <w:r w:rsidRPr="00A3043D">
        <w:rPr>
          <w:rStyle w:val="markw9qy57sbd"/>
          <w:rFonts w:asciiTheme="majorBidi" w:hAnsiTheme="majorBidi" w:cstheme="majorBidi"/>
          <w:color w:val="000000"/>
          <w:bdr w:val="none" w:sz="0" w:space="0" w:color="auto" w:frame="1"/>
        </w:rPr>
        <w:t>on</w:t>
      </w:r>
      <w:r w:rsidRPr="00A3043D">
        <w:rPr>
          <w:rFonts w:asciiTheme="majorBidi" w:hAnsiTheme="majorBidi" w:cstheme="majorBidi"/>
          <w:color w:val="000000"/>
          <w:bdr w:val="none" w:sz="0" w:space="0" w:color="auto" w:frame="1"/>
        </w:rPr>
        <w:t>e survey across campus. </w:t>
      </w:r>
    </w:p>
    <w:p w14:paraId="7C2AEF6B" w14:textId="753EC276" w:rsidR="00F67B82" w:rsidRDefault="00F67B82" w:rsidP="00DF05E0">
      <w:pPr>
        <w:pStyle w:val="xxxmsonormal"/>
        <w:numPr>
          <w:ilvl w:val="0"/>
          <w:numId w:val="16"/>
        </w:numPr>
        <w:shd w:val="clear" w:color="auto" w:fill="FFFFFF"/>
        <w:spacing w:before="0" w:beforeAutospacing="0" w:after="0" w:afterAutospacing="0"/>
        <w:rPr>
          <w:rFonts w:asciiTheme="majorBidi" w:hAnsiTheme="majorBidi" w:cstheme="majorBidi"/>
          <w:color w:val="000000"/>
        </w:rPr>
      </w:pPr>
      <w:r>
        <w:rPr>
          <w:rFonts w:asciiTheme="majorBidi" w:hAnsiTheme="majorBidi" w:cstheme="majorBidi"/>
          <w:b/>
          <w:bCs/>
          <w:color w:val="000000"/>
          <w:bdr w:val="none" w:sz="0" w:space="0" w:color="auto" w:frame="1"/>
        </w:rPr>
        <w:t>Recommendation to share with students why filling our course evaluations is important</w:t>
      </w:r>
      <w:r w:rsidRPr="00F67B82">
        <w:rPr>
          <w:rFonts w:asciiTheme="majorBidi" w:hAnsiTheme="majorBidi" w:cstheme="majorBidi"/>
          <w:color w:val="000000"/>
        </w:rPr>
        <w:t>:</w:t>
      </w:r>
    </w:p>
    <w:p w14:paraId="2AF67043" w14:textId="77777777" w:rsidR="00F67B82" w:rsidRDefault="00F67B82" w:rsidP="00F67B82">
      <w:pPr>
        <w:shd w:val="clear" w:color="auto" w:fill="FFFFFF"/>
        <w:textAlignment w:val="baseline"/>
        <w:rPr>
          <w:rFonts w:ascii="Calibri" w:hAnsi="Calibri" w:cs="Calibri"/>
          <w:b/>
          <w:bCs/>
          <w:color w:val="000000"/>
        </w:rPr>
      </w:pPr>
    </w:p>
    <w:p w14:paraId="717AF6E2" w14:textId="27135025" w:rsidR="00F67B82" w:rsidRDefault="00F67B82" w:rsidP="00F67B82">
      <w:pPr>
        <w:shd w:val="clear" w:color="auto" w:fill="FFFFFF"/>
        <w:ind w:firstLine="360"/>
        <w:textAlignment w:val="baseline"/>
        <w:rPr>
          <w:rFonts w:ascii="Calibri" w:hAnsi="Calibri" w:cs="Calibri"/>
          <w:color w:val="000000"/>
        </w:rPr>
      </w:pPr>
      <w:r>
        <w:rPr>
          <w:rFonts w:ascii="Calibri" w:hAnsi="Calibri" w:cs="Calibri"/>
          <w:b/>
          <w:bCs/>
          <w:color w:val="000000"/>
        </w:rPr>
        <w:t>Your Voice Counts!!</w:t>
      </w:r>
    </w:p>
    <w:p w14:paraId="155E2AA0" w14:textId="77777777" w:rsidR="00F67B82" w:rsidRDefault="00F67B82" w:rsidP="00F67B82">
      <w:pPr>
        <w:shd w:val="clear" w:color="auto" w:fill="FFFFFF"/>
        <w:textAlignment w:val="baseline"/>
        <w:rPr>
          <w:rFonts w:ascii="Calibri" w:hAnsi="Calibri" w:cs="Calibri"/>
          <w:color w:val="000000"/>
        </w:rPr>
      </w:pPr>
    </w:p>
    <w:p w14:paraId="5895EC9A" w14:textId="77777777" w:rsidR="00F67B82" w:rsidRDefault="00F67B82" w:rsidP="00F67B82">
      <w:pPr>
        <w:shd w:val="clear" w:color="auto" w:fill="FFFFFF"/>
        <w:ind w:firstLine="360"/>
        <w:textAlignment w:val="baseline"/>
        <w:rPr>
          <w:rFonts w:ascii="Calibri" w:hAnsi="Calibri" w:cs="Calibri"/>
          <w:color w:val="000000"/>
        </w:rPr>
      </w:pPr>
      <w:r>
        <w:rPr>
          <w:rFonts w:ascii="Calibri" w:hAnsi="Calibri" w:cs="Calibri"/>
          <w:b/>
          <w:bCs/>
          <w:color w:val="000000"/>
        </w:rPr>
        <w:t>5 Reasons Why It's Important to Fill Out Course Evaluations</w:t>
      </w:r>
    </w:p>
    <w:p w14:paraId="0AA2BDCB" w14:textId="77777777" w:rsidR="00F67B82" w:rsidRDefault="00F67B82" w:rsidP="00F67B82">
      <w:pPr>
        <w:numPr>
          <w:ilvl w:val="0"/>
          <w:numId w:val="29"/>
        </w:numPr>
        <w:shd w:val="clear" w:color="auto" w:fill="FFFFFF"/>
        <w:spacing w:before="100" w:beforeAutospacing="1" w:after="100" w:afterAutospacing="1"/>
        <w:textAlignment w:val="baseline"/>
        <w:rPr>
          <w:rFonts w:ascii="Calibri" w:hAnsi="Calibri" w:cs="Calibri"/>
          <w:color w:val="000000"/>
        </w:rPr>
      </w:pPr>
      <w:r>
        <w:rPr>
          <w:rFonts w:ascii="Calibri" w:hAnsi="Calibri" w:cs="Calibri"/>
          <w:color w:val="000000"/>
        </w:rPr>
        <w:t>Tell us what worked (or did not work) for you</w:t>
      </w:r>
    </w:p>
    <w:p w14:paraId="2057D32A" w14:textId="77777777" w:rsidR="00F67B82" w:rsidRDefault="00F67B82" w:rsidP="00F67B82">
      <w:pPr>
        <w:numPr>
          <w:ilvl w:val="0"/>
          <w:numId w:val="29"/>
        </w:numPr>
        <w:shd w:val="clear" w:color="auto" w:fill="FFFFFF"/>
        <w:spacing w:before="100" w:beforeAutospacing="1" w:after="100" w:afterAutospacing="1"/>
        <w:textAlignment w:val="baseline"/>
        <w:rPr>
          <w:rFonts w:ascii="Calibri" w:hAnsi="Calibri" w:cs="Calibri"/>
          <w:color w:val="000000"/>
        </w:rPr>
      </w:pPr>
      <w:r>
        <w:rPr>
          <w:rFonts w:ascii="Calibri" w:hAnsi="Calibri" w:cs="Calibri"/>
          <w:color w:val="000000"/>
        </w:rPr>
        <w:t>Suggest how we can change the course for our next students</w:t>
      </w:r>
    </w:p>
    <w:p w14:paraId="644CB17F" w14:textId="77777777" w:rsidR="00F67B82" w:rsidRDefault="00F67B82" w:rsidP="00F67B82">
      <w:pPr>
        <w:numPr>
          <w:ilvl w:val="0"/>
          <w:numId w:val="29"/>
        </w:numPr>
        <w:shd w:val="clear" w:color="auto" w:fill="FFFFFF"/>
        <w:spacing w:before="100" w:beforeAutospacing="1" w:after="100" w:afterAutospacing="1"/>
        <w:textAlignment w:val="baseline"/>
        <w:rPr>
          <w:rFonts w:ascii="Calibri" w:hAnsi="Calibri" w:cs="Calibri"/>
          <w:color w:val="000000"/>
        </w:rPr>
      </w:pPr>
      <w:r>
        <w:rPr>
          <w:rFonts w:ascii="Calibri" w:hAnsi="Calibri" w:cs="Calibri"/>
          <w:color w:val="000000"/>
        </w:rPr>
        <w:t>Provide data for the evaluation of our performance</w:t>
      </w:r>
    </w:p>
    <w:p w14:paraId="6D423AAA" w14:textId="77777777" w:rsidR="00F67B82" w:rsidRDefault="00F67B82" w:rsidP="00F67B82">
      <w:pPr>
        <w:numPr>
          <w:ilvl w:val="0"/>
          <w:numId w:val="29"/>
        </w:numPr>
        <w:shd w:val="clear" w:color="auto" w:fill="FFFFFF"/>
        <w:spacing w:before="100" w:beforeAutospacing="1" w:after="100" w:afterAutospacing="1"/>
        <w:textAlignment w:val="baseline"/>
        <w:rPr>
          <w:rFonts w:ascii="Calibri" w:hAnsi="Calibri" w:cs="Calibri"/>
          <w:color w:val="000000"/>
        </w:rPr>
      </w:pPr>
      <w:r>
        <w:rPr>
          <w:rFonts w:ascii="Calibri" w:hAnsi="Calibri" w:cs="Calibri"/>
          <w:color w:val="000000"/>
        </w:rPr>
        <w:t>Know your input is 100% anonymous</w:t>
      </w:r>
    </w:p>
    <w:p w14:paraId="20D16A52" w14:textId="77777777" w:rsidR="00F67B82" w:rsidRDefault="00F67B82" w:rsidP="00F67B82">
      <w:pPr>
        <w:numPr>
          <w:ilvl w:val="0"/>
          <w:numId w:val="29"/>
        </w:numPr>
        <w:shd w:val="clear" w:color="auto" w:fill="FFFFFF"/>
        <w:spacing w:before="100" w:beforeAutospacing="1" w:after="100" w:afterAutospacing="1"/>
        <w:textAlignment w:val="baseline"/>
        <w:rPr>
          <w:rFonts w:ascii="Calibri" w:hAnsi="Calibri" w:cs="Calibri"/>
          <w:color w:val="000000"/>
        </w:rPr>
      </w:pPr>
      <w:r>
        <w:rPr>
          <w:rFonts w:ascii="Calibri" w:hAnsi="Calibri" w:cs="Calibri"/>
          <w:color w:val="000000"/>
        </w:rPr>
        <w:t>Make change happen- your voice counts!!</w:t>
      </w:r>
    </w:p>
    <w:p w14:paraId="7E3CB012" w14:textId="793BACA1" w:rsidR="0020377E" w:rsidRDefault="0020377E" w:rsidP="0020377E">
      <w:pPr>
        <w:pStyle w:val="xxxmsonormal"/>
        <w:shd w:val="clear" w:color="auto" w:fill="FFFFFF"/>
        <w:spacing w:before="0" w:beforeAutospacing="0" w:after="0" w:afterAutospacing="0"/>
        <w:rPr>
          <w:rFonts w:asciiTheme="majorBidi" w:hAnsiTheme="majorBidi" w:cstheme="majorBidi"/>
          <w:color w:val="000000"/>
        </w:rPr>
      </w:pPr>
    </w:p>
    <w:p w14:paraId="169F5DA5" w14:textId="3092730C" w:rsidR="0020377E" w:rsidRPr="0020377E" w:rsidRDefault="0020377E" w:rsidP="0020377E">
      <w:pPr>
        <w:pStyle w:val="ListParagraph"/>
        <w:numPr>
          <w:ilvl w:val="0"/>
          <w:numId w:val="16"/>
        </w:numPr>
        <w:rPr>
          <w:rFonts w:cstheme="minorHAnsi"/>
          <w:b/>
          <w:bCs/>
        </w:rPr>
      </w:pPr>
      <w:r w:rsidRPr="0020377E">
        <w:rPr>
          <w:rFonts w:cstheme="minorHAnsi"/>
          <w:b/>
          <w:bCs/>
        </w:rPr>
        <w:t>Faculty Senate Liaison Report</w:t>
      </w:r>
      <w:r>
        <w:rPr>
          <w:rFonts w:cstheme="minorHAnsi"/>
          <w:b/>
          <w:bCs/>
        </w:rPr>
        <w:t xml:space="preserve">: </w:t>
      </w:r>
      <w:r w:rsidRPr="0020377E">
        <w:rPr>
          <w:rFonts w:cstheme="minorHAnsi"/>
          <w:b/>
          <w:bCs/>
        </w:rPr>
        <w:t>Chairs and Directors Assembly (CDA)</w:t>
      </w:r>
      <w:r>
        <w:rPr>
          <w:rFonts w:cstheme="minorHAnsi"/>
          <w:b/>
          <w:bCs/>
        </w:rPr>
        <w:t xml:space="preserve">, </w:t>
      </w:r>
      <w:r w:rsidRPr="0020377E">
        <w:rPr>
          <w:rFonts w:cstheme="minorHAnsi"/>
          <w:b/>
          <w:bCs/>
        </w:rPr>
        <w:t>April 13, 2022</w:t>
      </w:r>
    </w:p>
    <w:p w14:paraId="57416F49" w14:textId="77777777" w:rsidR="0020377E" w:rsidRPr="0020377E" w:rsidRDefault="0020377E" w:rsidP="0020377E">
      <w:pPr>
        <w:pStyle w:val="ListParagraph"/>
        <w:rPr>
          <w:rFonts w:cstheme="minorHAnsi"/>
        </w:rPr>
      </w:pPr>
    </w:p>
    <w:p w14:paraId="245091A8" w14:textId="5ECC8A2B" w:rsidR="0020377E" w:rsidRPr="0020377E" w:rsidRDefault="0020377E" w:rsidP="0020377E">
      <w:pPr>
        <w:pStyle w:val="ListParagraph"/>
      </w:pPr>
      <w:r w:rsidRPr="00B53588">
        <w:t xml:space="preserve">My notes/summary </w:t>
      </w:r>
      <w:r>
        <w:t xml:space="preserve">from the 4/13/22 CDA meeting </w:t>
      </w:r>
      <w:r w:rsidRPr="00B53588">
        <w:t xml:space="preserve">appear below.  </w:t>
      </w:r>
      <w:r>
        <w:t xml:space="preserve">These reflect my understanding of the meeting contents and discussion. </w:t>
      </w:r>
      <w:r w:rsidRPr="0020377E">
        <w:rPr>
          <w:rFonts w:cstheme="minorHAnsi"/>
        </w:rPr>
        <w:t>Respectfully Submitted,</w:t>
      </w:r>
    </w:p>
    <w:p w14:paraId="41F0996C" w14:textId="77777777" w:rsidR="0020377E" w:rsidRPr="00BD15C6" w:rsidRDefault="0020377E" w:rsidP="0020377E">
      <w:pPr>
        <w:pStyle w:val="ListParagraph"/>
        <w:tabs>
          <w:tab w:val="left" w:pos="6617"/>
        </w:tabs>
        <w:rPr>
          <w:rFonts w:cstheme="minorHAnsi"/>
          <w:b/>
          <w:bCs/>
        </w:rPr>
      </w:pPr>
      <w:r w:rsidRPr="00BD15C6">
        <w:rPr>
          <w:rFonts w:cstheme="minorHAnsi"/>
          <w:b/>
          <w:bCs/>
        </w:rPr>
        <w:t>Daniel Rogers, Faculty Senate Liaison to CDA</w:t>
      </w:r>
      <w:r w:rsidRPr="00BD15C6">
        <w:rPr>
          <w:rFonts w:cstheme="minorHAnsi"/>
          <w:b/>
          <w:bCs/>
        </w:rPr>
        <w:tab/>
      </w:r>
    </w:p>
    <w:p w14:paraId="463A9156" w14:textId="77777777" w:rsidR="0020377E" w:rsidRPr="00BD15C6" w:rsidRDefault="0020377E" w:rsidP="0020377E">
      <w:pPr>
        <w:pStyle w:val="ListParagraph"/>
        <w:rPr>
          <w:rFonts w:cstheme="minorHAnsi"/>
          <w:b/>
          <w:bCs/>
        </w:rPr>
      </w:pPr>
    </w:p>
    <w:p w14:paraId="54F95F61" w14:textId="77777777" w:rsidR="0020377E" w:rsidRPr="0020377E" w:rsidRDefault="0020377E" w:rsidP="0020377E">
      <w:pPr>
        <w:pStyle w:val="ListParagraph"/>
        <w:rPr>
          <w:rFonts w:cstheme="minorHAnsi"/>
        </w:rPr>
      </w:pPr>
    </w:p>
    <w:p w14:paraId="7DCCE77F" w14:textId="77777777" w:rsidR="0020377E" w:rsidRPr="0020377E" w:rsidRDefault="0020377E" w:rsidP="0020377E">
      <w:pPr>
        <w:pStyle w:val="ListParagraph"/>
        <w:rPr>
          <w:rFonts w:cstheme="minorHAnsi"/>
        </w:rPr>
      </w:pPr>
      <w:r w:rsidRPr="0020377E">
        <w:rPr>
          <w:rFonts w:cstheme="minorHAnsi"/>
        </w:rPr>
        <w:t>▪ Update on Administrative Review Working Group</w:t>
      </w:r>
      <w:proofErr w:type="gramStart"/>
      <w:r w:rsidRPr="0020377E">
        <w:rPr>
          <w:rFonts w:cstheme="minorHAnsi"/>
        </w:rPr>
        <w:t>:  (</w:t>
      </w:r>
      <w:proofErr w:type="gramEnd"/>
      <w:r w:rsidRPr="0020377E">
        <w:rPr>
          <w:rFonts w:cstheme="minorHAnsi"/>
        </w:rPr>
        <w:t>Corinne McNamara)</w:t>
      </w:r>
    </w:p>
    <w:p w14:paraId="38D9FC7B"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The working group has formulated a draft for administrative review.  Corinne described the major components, which include:</w:t>
      </w:r>
    </w:p>
    <w:p w14:paraId="1DB7D294"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All administrators will undergo a 360 review in the 2nd year in the position and every 5 years thereafter.</w:t>
      </w:r>
    </w:p>
    <w:p w14:paraId="30162DB7"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Input into review will come from surveying all direct reports and a sample a peers and other stakeholders.</w:t>
      </w:r>
    </w:p>
    <w:p w14:paraId="5DE496ED"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Data collection will be handled by an outside firm, depending on funding/budgeting.</w:t>
      </w:r>
    </w:p>
    <w:p w14:paraId="257EECF3"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DFCs and/or CFCs will have access to faculty and staff data in preparation for their meetings with a Chair and/or Dean.</w:t>
      </w:r>
    </w:p>
    <w:p w14:paraId="1154DA81"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Reports will be made public in the library, in keeping with the current practice.</w:t>
      </w:r>
    </w:p>
    <w:p w14:paraId="7F4F517D"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Subgroups within the working groups are working to clarify additional elements of the process, including establishing dates for key steps in the review process and developing survey items.</w:t>
      </w:r>
    </w:p>
    <w:p w14:paraId="20F62551"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Discussion ensued focused on:</w:t>
      </w:r>
    </w:p>
    <w:p w14:paraId="1E02667A"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 xml:space="preserve">The need for survey items to be flexible/sensitive to </w:t>
      </w:r>
    </w:p>
    <w:p w14:paraId="5D2205D3"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Does this process apply to faculty who are executing administrative tasks, such as a graduate program coordinator who reports to their chair?  Corinne replied that this process will not apply to these faculty and only to those with &gt;50% administrative responsibilities, not counting professional service.</w:t>
      </w:r>
    </w:p>
    <w:p w14:paraId="7D464FA2" w14:textId="77777777" w:rsidR="0020377E" w:rsidRPr="0020377E" w:rsidRDefault="0020377E" w:rsidP="0020377E">
      <w:pPr>
        <w:pStyle w:val="ListParagraph"/>
        <w:rPr>
          <w:rFonts w:cstheme="minorHAnsi"/>
        </w:rPr>
      </w:pPr>
    </w:p>
    <w:p w14:paraId="0D69EDD8" w14:textId="77777777" w:rsidR="0020377E" w:rsidRPr="0020377E" w:rsidRDefault="0020377E" w:rsidP="0020377E">
      <w:pPr>
        <w:pStyle w:val="ListParagraph"/>
        <w:rPr>
          <w:rFonts w:cstheme="minorHAnsi"/>
        </w:rPr>
      </w:pPr>
      <w:r w:rsidRPr="0020377E">
        <w:rPr>
          <w:rFonts w:cstheme="minorHAnsi"/>
        </w:rPr>
        <w:t>▪ Update on Course Evaluation Taskforce</w:t>
      </w:r>
      <w:proofErr w:type="gramStart"/>
      <w:r w:rsidRPr="0020377E">
        <w:rPr>
          <w:rFonts w:cstheme="minorHAnsi"/>
        </w:rPr>
        <w:t>:  (</w:t>
      </w:r>
      <w:proofErr w:type="gramEnd"/>
      <w:r w:rsidRPr="0020377E">
        <w:rPr>
          <w:rFonts w:cstheme="minorHAnsi"/>
        </w:rPr>
        <w:t>Laura Palmer)</w:t>
      </w:r>
    </w:p>
    <w:p w14:paraId="33D631D7" w14:textId="77777777" w:rsidR="0020377E" w:rsidRPr="0020377E" w:rsidRDefault="0020377E" w:rsidP="0020377E">
      <w:pPr>
        <w:pStyle w:val="ListParagraph"/>
        <w:rPr>
          <w:rFonts w:cstheme="minorHAnsi"/>
        </w:rPr>
      </w:pPr>
      <w:r w:rsidRPr="0020377E">
        <w:rPr>
          <w:rFonts w:cstheme="minorHAnsi"/>
        </w:rPr>
        <w:lastRenderedPageBreak/>
        <w:t>-</w:t>
      </w:r>
      <w:r w:rsidRPr="0020377E">
        <w:rPr>
          <w:rFonts w:cstheme="minorHAnsi"/>
        </w:rPr>
        <w:tab/>
        <w:t>The taskforce shared findings of their recent survey, identifying the major contributors to low response rates as (1) there being no incentive for students to complete them, (2) students not seeing value/impact in completing them, and (3) faculty not promoting evaluation completion.</w:t>
      </w:r>
    </w:p>
    <w:p w14:paraId="3B42CBB0"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The Taskforce will continue its work focusing now on efforts to increase response rates.</w:t>
      </w:r>
    </w:p>
    <w:p w14:paraId="0C8CFCD3" w14:textId="77777777" w:rsidR="0020377E" w:rsidRPr="0020377E" w:rsidRDefault="0020377E" w:rsidP="0020377E">
      <w:pPr>
        <w:pStyle w:val="ListParagraph"/>
        <w:rPr>
          <w:rFonts w:cstheme="minorHAnsi"/>
        </w:rPr>
      </w:pPr>
    </w:p>
    <w:p w14:paraId="17CBF4FC" w14:textId="77777777" w:rsidR="0020377E" w:rsidRPr="0020377E" w:rsidRDefault="0020377E" w:rsidP="0020377E">
      <w:pPr>
        <w:pStyle w:val="ListParagraph"/>
        <w:rPr>
          <w:rFonts w:cstheme="minorHAnsi"/>
        </w:rPr>
      </w:pPr>
      <w:r w:rsidRPr="0020377E">
        <w:rPr>
          <w:rFonts w:cstheme="minorHAnsi"/>
        </w:rPr>
        <w:t>▪ Update on PTR Working Group</w:t>
      </w:r>
      <w:proofErr w:type="gramStart"/>
      <w:r w:rsidRPr="0020377E">
        <w:rPr>
          <w:rFonts w:cstheme="minorHAnsi"/>
        </w:rPr>
        <w:t>:  (</w:t>
      </w:r>
      <w:proofErr w:type="gramEnd"/>
      <w:r w:rsidRPr="0020377E">
        <w:rPr>
          <w:rFonts w:cstheme="minorHAnsi"/>
        </w:rPr>
        <w:t xml:space="preserve">Teresa </w:t>
      </w:r>
      <w:proofErr w:type="spellStart"/>
      <w:r w:rsidRPr="0020377E">
        <w:rPr>
          <w:rFonts w:cstheme="minorHAnsi"/>
        </w:rPr>
        <w:t>Raczek</w:t>
      </w:r>
      <w:proofErr w:type="spellEnd"/>
      <w:r w:rsidRPr="0020377E">
        <w:rPr>
          <w:rFonts w:cstheme="minorHAnsi"/>
        </w:rPr>
        <w:t>)</w:t>
      </w:r>
    </w:p>
    <w:p w14:paraId="06822238"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This Working Group is seeking to implement the recent BOR mandated changes in PTR within KSU policy and procedures.</w:t>
      </w:r>
    </w:p>
    <w:p w14:paraId="49677A70"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They have created subgroups to work on defining and operationalizing student success, PTR reviews, and ARD reviews.</w:t>
      </w:r>
    </w:p>
    <w:p w14:paraId="21D0E817"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The Working Group’s current opinion is that student success be embedded in the existing performance categories of teaching, professional service, and research and creative activities.</w:t>
      </w:r>
    </w:p>
    <w:p w14:paraId="6664862E"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The goal is to have 2023 FPAs be created with the new policies in place.</w:t>
      </w:r>
    </w:p>
    <w:p w14:paraId="397C8C05" w14:textId="77777777" w:rsidR="0020377E" w:rsidRPr="0020377E" w:rsidRDefault="0020377E" w:rsidP="0020377E">
      <w:pPr>
        <w:pStyle w:val="ListParagraph"/>
        <w:rPr>
          <w:rFonts w:cstheme="minorHAnsi"/>
        </w:rPr>
      </w:pPr>
    </w:p>
    <w:p w14:paraId="7A147893" w14:textId="77777777" w:rsidR="0020377E" w:rsidRPr="0020377E" w:rsidRDefault="0020377E" w:rsidP="0020377E">
      <w:pPr>
        <w:pStyle w:val="ListParagraph"/>
        <w:rPr>
          <w:rFonts w:cstheme="minorHAnsi"/>
        </w:rPr>
      </w:pPr>
      <w:r w:rsidRPr="0020377E">
        <w:rPr>
          <w:rFonts w:cstheme="minorHAnsi"/>
        </w:rPr>
        <w:t>▪ Update on Facilities</w:t>
      </w:r>
      <w:proofErr w:type="gramStart"/>
      <w:r w:rsidRPr="0020377E">
        <w:rPr>
          <w:rFonts w:cstheme="minorHAnsi"/>
        </w:rPr>
        <w:t>:  (</w:t>
      </w:r>
      <w:proofErr w:type="gramEnd"/>
      <w:r w:rsidRPr="0020377E">
        <w:rPr>
          <w:rFonts w:cstheme="minorHAnsi"/>
        </w:rPr>
        <w:t>Tricia Chastain)</w:t>
      </w:r>
    </w:p>
    <w:p w14:paraId="7E629AA8"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Facilities has worked on hundreds of projects this year, dealing with labor shortages, materials price increases, supply chain problems, etc.</w:t>
      </w:r>
    </w:p>
    <w:p w14:paraId="27D41798"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Projects noted included:</w:t>
      </w:r>
    </w:p>
    <w:p w14:paraId="0E99DFBD"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Academic Learning Center construction</w:t>
      </w:r>
    </w:p>
    <w:p w14:paraId="40290E02"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Engineering Lab Building full renovation</w:t>
      </w:r>
    </w:p>
    <w:p w14:paraId="020B2CFC"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adding teaching labs to the Science Building</w:t>
      </w:r>
    </w:p>
    <w:p w14:paraId="01C97340"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converting Chastain Pointe to fully house the School of Art and Design</w:t>
      </w:r>
    </w:p>
    <w:p w14:paraId="28571E78"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design of a new interdisciplinary building on Marietta campus with research/lab space</w:t>
      </w:r>
    </w:p>
    <w:p w14:paraId="31389F42"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converting the Bowen Building to the Center for Social Sciences Research</w:t>
      </w:r>
    </w:p>
    <w:p w14:paraId="6442659D"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multiple projects focused on creating and renovating research space</w:t>
      </w:r>
    </w:p>
    <w:p w14:paraId="6241328B"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new 500-bed residential space at the Kennesaw Campus entrance</w:t>
      </w:r>
    </w:p>
    <w:p w14:paraId="7A3CD7A8"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new dining options in development for the ALC, Marietta campus, and new residence hall</w:t>
      </w:r>
    </w:p>
    <w:p w14:paraId="0B2A4E15" w14:textId="77777777" w:rsidR="0020377E" w:rsidRPr="0020377E" w:rsidRDefault="0020377E" w:rsidP="0020377E">
      <w:pPr>
        <w:pStyle w:val="ListParagraph"/>
        <w:rPr>
          <w:rFonts w:cstheme="minorHAnsi"/>
        </w:rPr>
      </w:pPr>
    </w:p>
    <w:p w14:paraId="71022D74" w14:textId="77777777" w:rsidR="0020377E" w:rsidRPr="0020377E" w:rsidRDefault="0020377E" w:rsidP="0020377E">
      <w:pPr>
        <w:pStyle w:val="ListParagraph"/>
        <w:rPr>
          <w:rFonts w:cstheme="minorHAnsi"/>
        </w:rPr>
      </w:pPr>
      <w:r w:rsidRPr="0020377E">
        <w:rPr>
          <w:rFonts w:cstheme="minorHAnsi"/>
        </w:rPr>
        <w:t>▪ Update on Academic Affairs</w:t>
      </w:r>
      <w:proofErr w:type="gramStart"/>
      <w:r w:rsidRPr="0020377E">
        <w:rPr>
          <w:rFonts w:cstheme="minorHAnsi"/>
        </w:rPr>
        <w:t>:  (</w:t>
      </w:r>
      <w:proofErr w:type="gramEnd"/>
      <w:r w:rsidRPr="0020377E">
        <w:rPr>
          <w:rFonts w:cstheme="minorHAnsi"/>
        </w:rPr>
        <w:t>Pam Cole)</w:t>
      </w:r>
    </w:p>
    <w:p w14:paraId="7B96B353"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Encourage faculty to apply to the Institutional Effectiveness and QEP Director position.</w:t>
      </w:r>
    </w:p>
    <w:p w14:paraId="5F6A5E7A"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 xml:space="preserve">Encourage faculty to apply to the </w:t>
      </w:r>
      <w:proofErr w:type="gramStart"/>
      <w:r w:rsidRPr="0020377E">
        <w:rPr>
          <w:rFonts w:cstheme="minorHAnsi"/>
        </w:rPr>
        <w:t>service learning</w:t>
      </w:r>
      <w:proofErr w:type="gramEnd"/>
      <w:r w:rsidRPr="0020377E">
        <w:rPr>
          <w:rFonts w:cstheme="minorHAnsi"/>
        </w:rPr>
        <w:t xml:space="preserve"> course redesign institute, which occurs in May.</w:t>
      </w:r>
    </w:p>
    <w:p w14:paraId="0EB75ABF"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UPCC and GPCC have been working to examine options for expedited processes and will soon seek feedback.</w:t>
      </w:r>
    </w:p>
    <w:p w14:paraId="2B20FE7F"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Faculty will be receiving a survey focused on office solutions.  This data will help guide the taskforce’s work moving forward.</w:t>
      </w:r>
    </w:p>
    <w:p w14:paraId="2BD00EF4"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Summer and Fall hires and their documentation needs to be submitted ASAP to avoid delays.</w:t>
      </w:r>
    </w:p>
    <w:p w14:paraId="67DA5EAF" w14:textId="77777777" w:rsidR="0020377E" w:rsidRPr="0020377E" w:rsidRDefault="0020377E" w:rsidP="0020377E">
      <w:pPr>
        <w:pStyle w:val="ListParagraph"/>
        <w:rPr>
          <w:rFonts w:cstheme="minorHAnsi"/>
        </w:rPr>
      </w:pPr>
      <w:r w:rsidRPr="0020377E">
        <w:rPr>
          <w:rFonts w:cstheme="minorHAnsi"/>
        </w:rPr>
        <w:t>-</w:t>
      </w:r>
      <w:r w:rsidRPr="0020377E">
        <w:rPr>
          <w:rFonts w:cstheme="minorHAnsi"/>
        </w:rPr>
        <w:tab/>
        <w:t>Verbal offers for hires have been complicated/slowed by changing to use One USG for the hiring system.  Startup funds in a verbal offer is complicated by AA needing to verify the funding source.</w:t>
      </w:r>
    </w:p>
    <w:p w14:paraId="015A93B4" w14:textId="209A0A63" w:rsidR="0020377E" w:rsidRPr="0020377E" w:rsidRDefault="0020377E" w:rsidP="0020377E">
      <w:pPr>
        <w:pStyle w:val="ListParagraph"/>
        <w:rPr>
          <w:rFonts w:cstheme="minorHAnsi"/>
        </w:rPr>
      </w:pPr>
    </w:p>
    <w:p w14:paraId="1D81020E" w14:textId="4AD77B8F" w:rsidR="00BD15C6" w:rsidRPr="00BD15C6" w:rsidRDefault="00BD15C6" w:rsidP="00BD15C6">
      <w:pPr>
        <w:pStyle w:val="ListParagraph"/>
        <w:numPr>
          <w:ilvl w:val="0"/>
          <w:numId w:val="16"/>
        </w:numPr>
        <w:rPr>
          <w:b/>
          <w:bCs/>
          <w:u w:val="single"/>
        </w:rPr>
      </w:pPr>
      <w:r w:rsidRPr="00BD15C6">
        <w:rPr>
          <w:b/>
          <w:bCs/>
          <w:u w:val="single"/>
        </w:rPr>
        <w:t xml:space="preserve">KSU SGA Liaison </w:t>
      </w:r>
      <w:proofErr w:type="gramStart"/>
      <w:r w:rsidRPr="00BD15C6">
        <w:rPr>
          <w:b/>
          <w:bCs/>
          <w:u w:val="single"/>
        </w:rPr>
        <w:t>report  April</w:t>
      </w:r>
      <w:proofErr w:type="gramEnd"/>
      <w:r w:rsidRPr="00BD15C6">
        <w:rPr>
          <w:b/>
          <w:bCs/>
          <w:u w:val="single"/>
        </w:rPr>
        <w:t xml:space="preserve"> 11 2022 </w:t>
      </w:r>
      <w:r>
        <w:t xml:space="preserve">(Heather </w:t>
      </w:r>
      <w:proofErr w:type="spellStart"/>
      <w:r>
        <w:t>Pincock</w:t>
      </w:r>
      <w:proofErr w:type="spellEnd"/>
      <w:r>
        <w:t>)</w:t>
      </w:r>
    </w:p>
    <w:p w14:paraId="79388450" w14:textId="77777777" w:rsidR="00BD15C6" w:rsidRDefault="00BD15C6" w:rsidP="00BD15C6"/>
    <w:p w14:paraId="0838D7DE" w14:textId="77777777" w:rsidR="00BD15C6" w:rsidRDefault="00BD15C6" w:rsidP="00BD15C6">
      <w:r>
        <w:lastRenderedPageBreak/>
        <w:t xml:space="preserve">The SGA has continued to meet every other Wednesday 7-9pm this academic year. SGA representatives work on projects throughout the year to offer support and engagement opportunities to fellow students across KSU. At most SGA Business meetings, they provide updates and announcements to each other about the various service projects and initiatives they are involved in on campus. They also invite guest speakers and hear from representatives of various campus offices at their meetings, as well as their SGA advisors/Dean of Students Dr. Ronald Griggs and Amber </w:t>
      </w:r>
      <w:proofErr w:type="spellStart"/>
      <w:r>
        <w:t>Lesicko</w:t>
      </w:r>
      <w:proofErr w:type="spellEnd"/>
      <w:r>
        <w:t>.</w:t>
      </w:r>
    </w:p>
    <w:p w14:paraId="07BE1B38" w14:textId="77777777" w:rsidR="00BD15C6" w:rsidRDefault="00BD15C6" w:rsidP="00BD15C6"/>
    <w:p w14:paraId="2326F655" w14:textId="77777777" w:rsidR="00BD15C6" w:rsidRDefault="00BD15C6" w:rsidP="00BD15C6">
      <w:r>
        <w:t>Some key items since my last report:</w:t>
      </w:r>
    </w:p>
    <w:p w14:paraId="28C4DD31" w14:textId="77777777" w:rsidR="00BD15C6" w:rsidRDefault="00BD15C6" w:rsidP="00BD15C6"/>
    <w:p w14:paraId="23667120" w14:textId="77777777" w:rsidR="00BD15C6" w:rsidRDefault="00BD15C6" w:rsidP="00BD15C6">
      <w:r>
        <w:t>November</w:t>
      </w:r>
    </w:p>
    <w:p w14:paraId="2C0EA7AD" w14:textId="77777777" w:rsidR="00BD15C6" w:rsidRPr="002C6971" w:rsidRDefault="00BD15C6" w:rsidP="00BD15C6">
      <w:pPr>
        <w:pStyle w:val="ListParagraph"/>
        <w:numPr>
          <w:ilvl w:val="0"/>
          <w:numId w:val="27"/>
        </w:numPr>
        <w:rPr>
          <w:rFonts w:cstheme="minorHAnsi"/>
        </w:rPr>
      </w:pPr>
      <w:r>
        <w:t xml:space="preserve">Heard a presentation and a Q&amp;A </w:t>
      </w:r>
      <w:r w:rsidRPr="002C6971">
        <w:rPr>
          <w:rFonts w:cstheme="minorHAnsi"/>
        </w:rPr>
        <w:t xml:space="preserve">with </w:t>
      </w:r>
      <w:proofErr w:type="spellStart"/>
      <w:r w:rsidRPr="002C6971">
        <w:rPr>
          <w:rFonts w:cstheme="minorHAnsi"/>
        </w:rPr>
        <w:t>Nwakaego</w:t>
      </w:r>
      <w:proofErr w:type="spellEnd"/>
      <w:r w:rsidRPr="002C6971">
        <w:rPr>
          <w:rFonts w:cstheme="minorHAnsi"/>
        </w:rPr>
        <w:t xml:space="preserve"> </w:t>
      </w:r>
      <w:proofErr w:type="spellStart"/>
      <w:r w:rsidRPr="002C6971">
        <w:rPr>
          <w:rFonts w:cstheme="minorHAnsi"/>
        </w:rPr>
        <w:t>Nkumeh</w:t>
      </w:r>
      <w:proofErr w:type="spellEnd"/>
      <w:r w:rsidRPr="002C6971">
        <w:rPr>
          <w:rFonts w:cstheme="minorHAnsi"/>
        </w:rPr>
        <w:t xml:space="preserve"> Walker and Breana Ware (Legal Affairs) regarding KSU’s free expression policy and concerns from students </w:t>
      </w:r>
      <w:proofErr w:type="gramStart"/>
      <w:r w:rsidRPr="002C6971">
        <w:rPr>
          <w:rFonts w:cstheme="minorHAnsi"/>
        </w:rPr>
        <w:t>about</w:t>
      </w:r>
      <w:r>
        <w:rPr>
          <w:rFonts w:cstheme="minorHAnsi"/>
        </w:rPr>
        <w:t xml:space="preserve"> </w:t>
      </w:r>
      <w:r w:rsidRPr="002C6971">
        <w:rPr>
          <w:rFonts w:cstheme="minorHAnsi"/>
        </w:rPr>
        <w:t xml:space="preserve"> some</w:t>
      </w:r>
      <w:proofErr w:type="gramEnd"/>
      <w:r w:rsidRPr="002C6971">
        <w:rPr>
          <w:rFonts w:cstheme="minorHAnsi"/>
        </w:rPr>
        <w:t xml:space="preserve"> of the visitors/demonstrators that have been on campus this year.</w:t>
      </w:r>
    </w:p>
    <w:p w14:paraId="49436386" w14:textId="77777777" w:rsidR="00BD15C6" w:rsidRDefault="00BD15C6" w:rsidP="00BD15C6">
      <w:pPr>
        <w:rPr>
          <w:rFonts w:cstheme="minorHAnsi"/>
        </w:rPr>
      </w:pPr>
    </w:p>
    <w:p w14:paraId="394DF70D" w14:textId="77777777" w:rsidR="00BD15C6" w:rsidRDefault="00BD15C6" w:rsidP="00BD15C6">
      <w:pPr>
        <w:rPr>
          <w:rFonts w:cstheme="minorHAnsi"/>
        </w:rPr>
      </w:pPr>
      <w:r>
        <w:rPr>
          <w:rFonts w:cstheme="minorHAnsi"/>
        </w:rPr>
        <w:t>January</w:t>
      </w:r>
    </w:p>
    <w:p w14:paraId="7F0B92B9" w14:textId="77777777" w:rsidR="00BD15C6" w:rsidRPr="002C6971" w:rsidRDefault="00BD15C6" w:rsidP="00BD15C6">
      <w:pPr>
        <w:pStyle w:val="ListParagraph"/>
        <w:numPr>
          <w:ilvl w:val="0"/>
          <w:numId w:val="27"/>
        </w:numPr>
        <w:rPr>
          <w:rFonts w:cstheme="minorHAnsi"/>
        </w:rPr>
      </w:pPr>
      <w:r>
        <w:rPr>
          <w:rFonts w:cstheme="minorHAnsi"/>
        </w:rPr>
        <w:t>M</w:t>
      </w:r>
      <w:r w:rsidRPr="002C6971">
        <w:rPr>
          <w:rFonts w:cstheme="minorHAnsi"/>
        </w:rPr>
        <w:t xml:space="preserve">et the new Associate Dean of Students Amber </w:t>
      </w:r>
      <w:proofErr w:type="spellStart"/>
      <w:r w:rsidRPr="002C6971">
        <w:rPr>
          <w:rFonts w:cstheme="minorHAnsi"/>
        </w:rPr>
        <w:t>Lesicko</w:t>
      </w:r>
      <w:proofErr w:type="spellEnd"/>
      <w:r w:rsidRPr="002C6971">
        <w:rPr>
          <w:rFonts w:cstheme="minorHAnsi"/>
        </w:rPr>
        <w:t>.</w:t>
      </w:r>
    </w:p>
    <w:p w14:paraId="7A08BDB6" w14:textId="77777777" w:rsidR="00BD15C6" w:rsidRDefault="00BD15C6" w:rsidP="00BD15C6">
      <w:pPr>
        <w:rPr>
          <w:rFonts w:cstheme="minorHAnsi"/>
        </w:rPr>
      </w:pPr>
    </w:p>
    <w:p w14:paraId="3C62EEB8" w14:textId="77777777" w:rsidR="00BD15C6" w:rsidRDefault="00BD15C6" w:rsidP="00BD15C6">
      <w:pPr>
        <w:rPr>
          <w:rFonts w:cstheme="minorHAnsi"/>
        </w:rPr>
      </w:pPr>
      <w:r>
        <w:rPr>
          <w:rFonts w:cstheme="minorHAnsi"/>
        </w:rPr>
        <w:t xml:space="preserve">February </w:t>
      </w:r>
    </w:p>
    <w:p w14:paraId="3A6CEF92" w14:textId="77777777" w:rsidR="00BD15C6" w:rsidRPr="00910A47" w:rsidRDefault="00BD15C6" w:rsidP="00BD15C6">
      <w:pPr>
        <w:pStyle w:val="ListParagraph"/>
        <w:numPr>
          <w:ilvl w:val="0"/>
          <w:numId w:val="27"/>
        </w:numPr>
        <w:rPr>
          <w:rFonts w:cstheme="minorHAnsi"/>
        </w:rPr>
      </w:pPr>
      <w:r>
        <w:rPr>
          <w:rFonts w:cstheme="minorHAnsi"/>
        </w:rPr>
        <w:t>Held “Meet your SGA” events on both campuses</w:t>
      </w:r>
    </w:p>
    <w:p w14:paraId="002F8F02" w14:textId="77777777" w:rsidR="00BD15C6" w:rsidRDefault="00BD15C6" w:rsidP="00BD15C6">
      <w:pPr>
        <w:rPr>
          <w:rFonts w:cstheme="minorHAnsi"/>
        </w:rPr>
      </w:pPr>
    </w:p>
    <w:p w14:paraId="3B8DE079" w14:textId="77777777" w:rsidR="00BD15C6" w:rsidRDefault="00BD15C6" w:rsidP="00BD15C6">
      <w:pPr>
        <w:rPr>
          <w:rFonts w:cstheme="minorHAnsi"/>
        </w:rPr>
      </w:pPr>
      <w:r>
        <w:rPr>
          <w:rFonts w:cstheme="minorHAnsi"/>
        </w:rPr>
        <w:t>March</w:t>
      </w:r>
    </w:p>
    <w:p w14:paraId="4CE943E5" w14:textId="77777777" w:rsidR="00BD15C6" w:rsidRDefault="00BD15C6" w:rsidP="00BD15C6">
      <w:pPr>
        <w:pStyle w:val="ListParagraph"/>
        <w:numPr>
          <w:ilvl w:val="0"/>
          <w:numId w:val="27"/>
        </w:numPr>
        <w:rPr>
          <w:rFonts w:cstheme="minorHAnsi"/>
        </w:rPr>
      </w:pPr>
      <w:r>
        <w:rPr>
          <w:rFonts w:cstheme="minorHAnsi"/>
        </w:rPr>
        <w:t>Held</w:t>
      </w:r>
      <w:r w:rsidRPr="002C6971">
        <w:rPr>
          <w:rFonts w:cstheme="minorHAnsi"/>
        </w:rPr>
        <w:t xml:space="preserve"> “SGA Week” to promote student involvement in SGA</w:t>
      </w:r>
      <w:r>
        <w:rPr>
          <w:rFonts w:cstheme="minorHAnsi"/>
        </w:rPr>
        <w:t xml:space="preserve"> (included Student Athlete Appreciation Day, Covid Q&amp;A and Service Day, Marietta Game Day, Collaborate SGA X FSL, and Diversity Day)</w:t>
      </w:r>
    </w:p>
    <w:p w14:paraId="2BDE8A6D" w14:textId="77777777" w:rsidR="00BD15C6" w:rsidRDefault="00BD15C6" w:rsidP="00BD15C6">
      <w:pPr>
        <w:pStyle w:val="ListParagraph"/>
        <w:numPr>
          <w:ilvl w:val="0"/>
          <w:numId w:val="27"/>
        </w:numPr>
        <w:rPr>
          <w:rFonts w:cstheme="minorHAnsi"/>
        </w:rPr>
      </w:pPr>
      <w:r w:rsidRPr="002C6971">
        <w:rPr>
          <w:rFonts w:cstheme="minorHAnsi"/>
        </w:rPr>
        <w:t>Prepar</w:t>
      </w:r>
      <w:r>
        <w:rPr>
          <w:rFonts w:cstheme="minorHAnsi"/>
        </w:rPr>
        <w:t>ed</w:t>
      </w:r>
      <w:r w:rsidRPr="002C6971">
        <w:rPr>
          <w:rFonts w:cstheme="minorHAnsi"/>
        </w:rPr>
        <w:t xml:space="preserve"> for and open</w:t>
      </w:r>
      <w:r>
        <w:rPr>
          <w:rFonts w:cstheme="minorHAnsi"/>
        </w:rPr>
        <w:t>ed</w:t>
      </w:r>
      <w:r w:rsidRPr="002C6971">
        <w:rPr>
          <w:rFonts w:cstheme="minorHAnsi"/>
        </w:rPr>
        <w:t xml:space="preserve"> nominations for the SGA elections. </w:t>
      </w:r>
    </w:p>
    <w:p w14:paraId="13713019" w14:textId="77777777" w:rsidR="00BD15C6" w:rsidRPr="00A53A66" w:rsidRDefault="00BD15C6" w:rsidP="00BD15C6">
      <w:pPr>
        <w:pStyle w:val="ListParagraph"/>
        <w:numPr>
          <w:ilvl w:val="0"/>
          <w:numId w:val="27"/>
        </w:numPr>
      </w:pPr>
      <w:r>
        <w:rPr>
          <w:rFonts w:cstheme="minorHAnsi"/>
        </w:rPr>
        <w:t>D</w:t>
      </w:r>
      <w:r w:rsidRPr="002C6971">
        <w:rPr>
          <w:rFonts w:cstheme="minorHAnsi"/>
        </w:rPr>
        <w:t>iscuss</w:t>
      </w:r>
      <w:r>
        <w:rPr>
          <w:rFonts w:cstheme="minorHAnsi"/>
        </w:rPr>
        <w:t>ed</w:t>
      </w:r>
      <w:r w:rsidRPr="002C6971">
        <w:rPr>
          <w:rFonts w:cstheme="minorHAnsi"/>
        </w:rPr>
        <w:t xml:space="preserve"> and approv</w:t>
      </w:r>
      <w:r>
        <w:rPr>
          <w:rFonts w:cstheme="minorHAnsi"/>
        </w:rPr>
        <w:t>ed</w:t>
      </w:r>
      <w:r w:rsidRPr="002C6971">
        <w:rPr>
          <w:rFonts w:cstheme="minorHAnsi"/>
        </w:rPr>
        <w:t xml:space="preserve"> of </w:t>
      </w:r>
      <w:r>
        <w:rPr>
          <w:rFonts w:cstheme="minorHAnsi"/>
        </w:rPr>
        <w:t>updates to the</w:t>
      </w:r>
      <w:r w:rsidRPr="002C6971">
        <w:rPr>
          <w:rFonts w:cstheme="minorHAnsi"/>
        </w:rPr>
        <w:t xml:space="preserve"> cons</w:t>
      </w:r>
      <w:r>
        <w:rPr>
          <w:rFonts w:cstheme="minorHAnsi"/>
        </w:rPr>
        <w:t>t</w:t>
      </w:r>
      <w:r w:rsidRPr="002C6971">
        <w:rPr>
          <w:rFonts w:cstheme="minorHAnsi"/>
        </w:rPr>
        <w:t>itution/bylaws that includes updated election procedures, organizational chart</w:t>
      </w:r>
      <w:r>
        <w:rPr>
          <w:rFonts w:cstheme="minorHAnsi"/>
        </w:rPr>
        <w:t>, new senator positions, and clarification of roles/responsibilities.</w:t>
      </w:r>
    </w:p>
    <w:p w14:paraId="784EE0E8" w14:textId="77777777" w:rsidR="00BD15C6" w:rsidRDefault="00BD15C6" w:rsidP="00BD15C6"/>
    <w:p w14:paraId="05171C78" w14:textId="77777777" w:rsidR="00BD15C6" w:rsidRDefault="00BD15C6" w:rsidP="00BD15C6">
      <w:pPr>
        <w:rPr>
          <w:rFonts w:cstheme="minorHAnsi"/>
        </w:rPr>
      </w:pPr>
      <w:r w:rsidRPr="00A53A66">
        <w:rPr>
          <w:rFonts w:cstheme="minorHAnsi"/>
        </w:rPr>
        <w:t>April</w:t>
      </w:r>
    </w:p>
    <w:p w14:paraId="62ABE88E" w14:textId="77777777" w:rsidR="00BD15C6" w:rsidRDefault="00BD15C6" w:rsidP="00BD15C6">
      <w:pPr>
        <w:pStyle w:val="ListParagraph"/>
        <w:numPr>
          <w:ilvl w:val="0"/>
          <w:numId w:val="28"/>
        </w:numPr>
        <w:rPr>
          <w:rFonts w:cstheme="minorHAnsi"/>
        </w:rPr>
      </w:pPr>
      <w:r>
        <w:rPr>
          <w:rFonts w:cstheme="minorHAnsi"/>
        </w:rPr>
        <w:t>Considered of a “Peace and Quiet Resolution” to institute a once per semester “Senator’s Mental Health Day” in the SGA offices</w:t>
      </w:r>
    </w:p>
    <w:p w14:paraId="78057BEE" w14:textId="77777777" w:rsidR="00BD15C6" w:rsidRDefault="00BD15C6" w:rsidP="00BD15C6">
      <w:pPr>
        <w:pStyle w:val="ListParagraph"/>
        <w:numPr>
          <w:ilvl w:val="0"/>
          <w:numId w:val="28"/>
        </w:numPr>
        <w:rPr>
          <w:rFonts w:cstheme="minorHAnsi"/>
        </w:rPr>
      </w:pPr>
      <w:r>
        <w:rPr>
          <w:rFonts w:cstheme="minorHAnsi"/>
        </w:rPr>
        <w:t>Announced the winners of the 2022-2023 SGA election:</w:t>
      </w:r>
    </w:p>
    <w:p w14:paraId="05704C54" w14:textId="77777777" w:rsidR="00BD15C6" w:rsidRDefault="00BD15C6" w:rsidP="00BD15C6">
      <w:pPr>
        <w:rPr>
          <w:rFonts w:cstheme="minorHAnsi"/>
        </w:rPr>
      </w:pPr>
    </w:p>
    <w:p w14:paraId="402CF786"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color w:val="000000"/>
        </w:rPr>
        <w:t>Executive Results:</w:t>
      </w:r>
    </w:p>
    <w:p w14:paraId="1820B4B0"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color w:val="000000"/>
        </w:rPr>
        <w:t> </w:t>
      </w:r>
      <w:r w:rsidRPr="00322F16">
        <w:rPr>
          <w:rFonts w:ascii="Calibri" w:hAnsi="Calibri" w:cs="Calibri"/>
          <w:i/>
          <w:iCs/>
          <w:color w:val="000000"/>
        </w:rPr>
        <w:t>President - Bethany Fortson</w:t>
      </w:r>
    </w:p>
    <w:p w14:paraId="39C071B8"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Vice President - Jannah Wahab</w:t>
      </w:r>
    </w:p>
    <w:p w14:paraId="26D77903"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 xml:space="preserve">Treasurer - </w:t>
      </w:r>
      <w:proofErr w:type="spellStart"/>
      <w:r w:rsidRPr="00322F16">
        <w:rPr>
          <w:rFonts w:ascii="Calibri" w:hAnsi="Calibri" w:cs="Calibri"/>
          <w:i/>
          <w:iCs/>
          <w:color w:val="000000"/>
        </w:rPr>
        <w:t>Emille</w:t>
      </w:r>
      <w:proofErr w:type="spellEnd"/>
      <w:r w:rsidRPr="00322F16">
        <w:rPr>
          <w:rFonts w:ascii="Calibri" w:hAnsi="Calibri" w:cs="Calibri"/>
          <w:i/>
          <w:iCs/>
          <w:color w:val="000000"/>
        </w:rPr>
        <w:t xml:space="preserve"> Cornelison</w:t>
      </w:r>
    </w:p>
    <w:p w14:paraId="334A2169"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color w:val="000000"/>
        </w:rPr>
        <w:t>College Seats:</w:t>
      </w:r>
    </w:p>
    <w:p w14:paraId="3DF09143"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 xml:space="preserve">College of Computing and Software Engineering - Elisha </w:t>
      </w:r>
      <w:proofErr w:type="spellStart"/>
      <w:r w:rsidRPr="00322F16">
        <w:rPr>
          <w:rFonts w:ascii="Calibri" w:hAnsi="Calibri" w:cs="Calibri"/>
          <w:i/>
          <w:iCs/>
          <w:color w:val="000000"/>
        </w:rPr>
        <w:t>Ngolemasango</w:t>
      </w:r>
      <w:proofErr w:type="spellEnd"/>
    </w:p>
    <w:p w14:paraId="51018231"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 xml:space="preserve">College of Science and Mathematics - Kadi Doumbia &amp; Sahil </w:t>
      </w:r>
      <w:proofErr w:type="spellStart"/>
      <w:r w:rsidRPr="00322F16">
        <w:rPr>
          <w:rFonts w:ascii="Calibri" w:hAnsi="Calibri" w:cs="Calibri"/>
          <w:i/>
          <w:iCs/>
          <w:color w:val="000000"/>
        </w:rPr>
        <w:t>Bardai</w:t>
      </w:r>
      <w:proofErr w:type="spellEnd"/>
    </w:p>
    <w:p w14:paraId="41EC7D40" w14:textId="77777777" w:rsidR="00BD15C6" w:rsidRPr="00BD15C6" w:rsidRDefault="00BD15C6" w:rsidP="00BD15C6">
      <w:pPr>
        <w:shd w:val="clear" w:color="auto" w:fill="FFFFFF"/>
        <w:textAlignment w:val="baseline"/>
        <w:rPr>
          <w:rFonts w:ascii="Calibri" w:hAnsi="Calibri" w:cs="Calibri"/>
          <w:color w:val="000000"/>
          <w:lang w:val="nl-NL"/>
        </w:rPr>
      </w:pPr>
      <w:r w:rsidRPr="00BD15C6">
        <w:rPr>
          <w:rFonts w:ascii="Calibri" w:hAnsi="Calibri" w:cs="Calibri"/>
          <w:i/>
          <w:iCs/>
          <w:color w:val="000000"/>
          <w:lang w:val="nl-NL"/>
        </w:rPr>
        <w:t xml:space="preserve">College of </w:t>
      </w:r>
      <w:proofErr w:type="spellStart"/>
      <w:r w:rsidRPr="00BD15C6">
        <w:rPr>
          <w:rFonts w:ascii="Calibri" w:hAnsi="Calibri" w:cs="Calibri"/>
          <w:i/>
          <w:iCs/>
          <w:color w:val="000000"/>
          <w:lang w:val="nl-NL"/>
        </w:rPr>
        <w:t>the</w:t>
      </w:r>
      <w:proofErr w:type="spellEnd"/>
      <w:r w:rsidRPr="00BD15C6">
        <w:rPr>
          <w:rFonts w:ascii="Calibri" w:hAnsi="Calibri" w:cs="Calibri"/>
          <w:i/>
          <w:iCs/>
          <w:color w:val="000000"/>
          <w:lang w:val="nl-NL"/>
        </w:rPr>
        <w:t xml:space="preserve"> Arts - </w:t>
      </w:r>
      <w:proofErr w:type="spellStart"/>
      <w:r w:rsidRPr="00BD15C6">
        <w:rPr>
          <w:rFonts w:ascii="Calibri" w:hAnsi="Calibri" w:cs="Calibri"/>
          <w:i/>
          <w:iCs/>
          <w:color w:val="000000"/>
          <w:lang w:val="nl-NL"/>
        </w:rPr>
        <w:t>Makenzie</w:t>
      </w:r>
      <w:proofErr w:type="spellEnd"/>
      <w:r w:rsidRPr="00BD15C6">
        <w:rPr>
          <w:rFonts w:ascii="Calibri" w:hAnsi="Calibri" w:cs="Calibri"/>
          <w:i/>
          <w:iCs/>
          <w:color w:val="000000"/>
          <w:lang w:val="nl-NL"/>
        </w:rPr>
        <w:t xml:space="preserve"> Vliek</w:t>
      </w:r>
    </w:p>
    <w:p w14:paraId="288DC5DC" w14:textId="77777777" w:rsidR="00BD15C6" w:rsidRPr="00BD15C6" w:rsidRDefault="00BD15C6" w:rsidP="00BD15C6">
      <w:pPr>
        <w:shd w:val="clear" w:color="auto" w:fill="FFFFFF"/>
        <w:textAlignment w:val="baseline"/>
        <w:rPr>
          <w:rFonts w:ascii="Calibri" w:hAnsi="Calibri" w:cs="Calibri"/>
          <w:color w:val="000000"/>
          <w:lang w:val="nl-NL"/>
        </w:rPr>
      </w:pPr>
      <w:proofErr w:type="spellStart"/>
      <w:r w:rsidRPr="00BD15C6">
        <w:rPr>
          <w:rFonts w:ascii="Calibri" w:hAnsi="Calibri" w:cs="Calibri"/>
          <w:i/>
          <w:iCs/>
          <w:color w:val="000000"/>
          <w:lang w:val="nl-NL"/>
        </w:rPr>
        <w:t>WellStar</w:t>
      </w:r>
      <w:proofErr w:type="spellEnd"/>
      <w:r w:rsidRPr="00BD15C6">
        <w:rPr>
          <w:rFonts w:ascii="Calibri" w:hAnsi="Calibri" w:cs="Calibri"/>
          <w:i/>
          <w:iCs/>
          <w:color w:val="000000"/>
          <w:lang w:val="nl-NL"/>
        </w:rPr>
        <w:t xml:space="preserve"> College - </w:t>
      </w:r>
      <w:proofErr w:type="spellStart"/>
      <w:r w:rsidRPr="00BD15C6">
        <w:rPr>
          <w:rFonts w:ascii="Calibri" w:hAnsi="Calibri" w:cs="Calibri"/>
          <w:i/>
          <w:iCs/>
          <w:color w:val="000000"/>
          <w:lang w:val="nl-NL"/>
        </w:rPr>
        <w:t>Kameron</w:t>
      </w:r>
      <w:proofErr w:type="spellEnd"/>
      <w:r w:rsidRPr="00BD15C6">
        <w:rPr>
          <w:rFonts w:ascii="Calibri" w:hAnsi="Calibri" w:cs="Calibri"/>
          <w:i/>
          <w:iCs/>
          <w:color w:val="000000"/>
          <w:lang w:val="nl-NL"/>
        </w:rPr>
        <w:t xml:space="preserve"> Farmer &amp; </w:t>
      </w:r>
      <w:proofErr w:type="spellStart"/>
      <w:r w:rsidRPr="00BD15C6">
        <w:rPr>
          <w:rFonts w:ascii="Calibri" w:hAnsi="Calibri" w:cs="Calibri"/>
          <w:i/>
          <w:iCs/>
          <w:color w:val="000000"/>
          <w:lang w:val="nl-NL"/>
        </w:rPr>
        <w:t>Zoe</w:t>
      </w:r>
      <w:proofErr w:type="spellEnd"/>
      <w:r w:rsidRPr="00BD15C6">
        <w:rPr>
          <w:rFonts w:ascii="Calibri" w:hAnsi="Calibri" w:cs="Calibri"/>
          <w:i/>
          <w:iCs/>
          <w:color w:val="000000"/>
          <w:lang w:val="nl-NL"/>
        </w:rPr>
        <w:t xml:space="preserve"> </w:t>
      </w:r>
      <w:proofErr w:type="spellStart"/>
      <w:r w:rsidRPr="00BD15C6">
        <w:rPr>
          <w:rFonts w:ascii="Calibri" w:hAnsi="Calibri" w:cs="Calibri"/>
          <w:i/>
          <w:iCs/>
          <w:color w:val="000000"/>
          <w:lang w:val="nl-NL"/>
        </w:rPr>
        <w:t>Neisler</w:t>
      </w:r>
      <w:proofErr w:type="spellEnd"/>
    </w:p>
    <w:p w14:paraId="61EC58F2"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Coles College of Business - Jessica "JT" To &amp; Jake Stevens</w:t>
      </w:r>
    </w:p>
    <w:p w14:paraId="431D1574" w14:textId="77777777" w:rsidR="00BD15C6" w:rsidRPr="00322F16" w:rsidRDefault="00BD15C6" w:rsidP="00BD15C6">
      <w:pPr>
        <w:shd w:val="clear" w:color="auto" w:fill="FFFFFF"/>
        <w:textAlignment w:val="baseline"/>
        <w:rPr>
          <w:rFonts w:ascii="Calibri" w:hAnsi="Calibri" w:cs="Calibri"/>
          <w:color w:val="000000"/>
        </w:rPr>
      </w:pPr>
      <w:proofErr w:type="spellStart"/>
      <w:r w:rsidRPr="00322F16">
        <w:rPr>
          <w:rFonts w:ascii="Calibri" w:hAnsi="Calibri" w:cs="Calibri"/>
          <w:i/>
          <w:iCs/>
          <w:color w:val="000000"/>
        </w:rPr>
        <w:t>Radow</w:t>
      </w:r>
      <w:proofErr w:type="spellEnd"/>
      <w:r w:rsidRPr="00322F16">
        <w:rPr>
          <w:rFonts w:ascii="Calibri" w:hAnsi="Calibri" w:cs="Calibri"/>
          <w:i/>
          <w:iCs/>
          <w:color w:val="000000"/>
        </w:rPr>
        <w:t xml:space="preserve"> College of Humanities and Social Sciences - Miracle </w:t>
      </w:r>
      <w:proofErr w:type="spellStart"/>
      <w:r w:rsidRPr="00322F16">
        <w:rPr>
          <w:rFonts w:ascii="Calibri" w:hAnsi="Calibri" w:cs="Calibri"/>
          <w:i/>
          <w:iCs/>
          <w:color w:val="000000"/>
        </w:rPr>
        <w:t>Elonu</w:t>
      </w:r>
      <w:proofErr w:type="spellEnd"/>
      <w:r w:rsidRPr="00322F16">
        <w:rPr>
          <w:rFonts w:ascii="Calibri" w:hAnsi="Calibri" w:cs="Calibri"/>
          <w:i/>
          <w:iCs/>
          <w:color w:val="000000"/>
        </w:rPr>
        <w:t xml:space="preserve">, </w:t>
      </w:r>
      <w:proofErr w:type="spellStart"/>
      <w:r w:rsidRPr="00322F16">
        <w:rPr>
          <w:rFonts w:ascii="Calibri" w:hAnsi="Calibri" w:cs="Calibri"/>
          <w:i/>
          <w:iCs/>
          <w:color w:val="000000"/>
        </w:rPr>
        <w:t>Yakinni</w:t>
      </w:r>
      <w:proofErr w:type="spellEnd"/>
      <w:r w:rsidRPr="00322F16">
        <w:rPr>
          <w:rFonts w:ascii="Calibri" w:hAnsi="Calibri" w:cs="Calibri"/>
          <w:i/>
          <w:iCs/>
          <w:color w:val="000000"/>
        </w:rPr>
        <w:t xml:space="preserve"> Martin, &amp; Emory Roy</w:t>
      </w:r>
    </w:p>
    <w:p w14:paraId="4DCCDF4D"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Bagwell College of Education - Jazmine Bryant</w:t>
      </w:r>
    </w:p>
    <w:p w14:paraId="479F76D9" w14:textId="77777777" w:rsidR="00BD15C6" w:rsidRPr="00322F16" w:rsidRDefault="00BD15C6" w:rsidP="00BD15C6">
      <w:pPr>
        <w:shd w:val="clear" w:color="auto" w:fill="FFFFFF"/>
        <w:textAlignment w:val="baseline"/>
        <w:rPr>
          <w:rFonts w:ascii="Calibri" w:hAnsi="Calibri" w:cs="Calibri"/>
          <w:color w:val="000000"/>
        </w:rPr>
      </w:pPr>
    </w:p>
    <w:p w14:paraId="4B9F2F8F"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color w:val="000000"/>
        </w:rPr>
        <w:t>Commission Seats:</w:t>
      </w:r>
    </w:p>
    <w:p w14:paraId="34F05ACA"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Student-Athletes - Claire Parsons</w:t>
      </w:r>
    </w:p>
    <w:p w14:paraId="03D7C90F"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lastRenderedPageBreak/>
        <w:t>Military and Veteran Students - RJ Norman</w:t>
      </w:r>
    </w:p>
    <w:p w14:paraId="0848F77B"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Fraternity &amp; Sorority Life - Nate Bellamy</w:t>
      </w:r>
    </w:p>
    <w:p w14:paraId="724AD18B"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Sustainability - Gabriel James</w:t>
      </w:r>
    </w:p>
    <w:p w14:paraId="3B55B39D"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Non-Traditional Students - Amaya Thompson</w:t>
      </w:r>
    </w:p>
    <w:p w14:paraId="61D85A16"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 xml:space="preserve">Student Workers - </w:t>
      </w:r>
      <w:proofErr w:type="spellStart"/>
      <w:r w:rsidRPr="00322F16">
        <w:rPr>
          <w:rFonts w:ascii="Calibri" w:hAnsi="Calibri" w:cs="Calibri"/>
          <w:i/>
          <w:iCs/>
          <w:color w:val="000000"/>
        </w:rPr>
        <w:t>Zyshonn</w:t>
      </w:r>
      <w:proofErr w:type="spellEnd"/>
      <w:r w:rsidRPr="00322F16">
        <w:rPr>
          <w:rFonts w:ascii="Calibri" w:hAnsi="Calibri" w:cs="Calibri"/>
          <w:i/>
          <w:iCs/>
          <w:color w:val="000000"/>
        </w:rPr>
        <w:t xml:space="preserve"> Morris</w:t>
      </w:r>
    </w:p>
    <w:p w14:paraId="4404E5D8"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Racial &amp; Ethnic Minorites - Mikayla Payne</w:t>
      </w:r>
    </w:p>
    <w:p w14:paraId="0AF25FDF" w14:textId="77777777" w:rsidR="00BD15C6" w:rsidRPr="00322F16" w:rsidRDefault="00BD15C6" w:rsidP="00BD15C6">
      <w:pPr>
        <w:shd w:val="clear" w:color="auto" w:fill="FFFFFF"/>
        <w:textAlignment w:val="baseline"/>
        <w:rPr>
          <w:rFonts w:ascii="Calibri" w:hAnsi="Calibri" w:cs="Calibri"/>
          <w:color w:val="000000"/>
        </w:rPr>
      </w:pPr>
      <w:r w:rsidRPr="00322F16">
        <w:rPr>
          <w:rFonts w:ascii="Calibri" w:hAnsi="Calibri" w:cs="Calibri"/>
          <w:i/>
          <w:iCs/>
          <w:color w:val="000000"/>
        </w:rPr>
        <w:t>Women and Gender Issues - Kennedy Broner</w:t>
      </w:r>
    </w:p>
    <w:p w14:paraId="0F549DAB" w14:textId="77777777" w:rsidR="00BD15C6" w:rsidRDefault="00BD15C6" w:rsidP="00BD15C6">
      <w:pPr>
        <w:rPr>
          <w:rFonts w:cstheme="minorHAnsi"/>
        </w:rPr>
      </w:pPr>
    </w:p>
    <w:p w14:paraId="3C3170AE" w14:textId="77777777" w:rsidR="00BD15C6" w:rsidRDefault="00BD15C6" w:rsidP="00BD15C6">
      <w:pPr>
        <w:rPr>
          <w:rFonts w:cstheme="minorHAnsi"/>
        </w:rPr>
      </w:pPr>
      <w:r>
        <w:rPr>
          <w:rFonts w:cstheme="minorHAnsi"/>
        </w:rPr>
        <w:t>Coming up: New SGA representatives will be sworn in at the April 13 meeting</w:t>
      </w:r>
    </w:p>
    <w:p w14:paraId="4FBC8898" w14:textId="77777777" w:rsidR="00BD15C6" w:rsidRPr="00A53A66" w:rsidRDefault="00BD15C6" w:rsidP="00BD15C6">
      <w:pPr>
        <w:rPr>
          <w:rFonts w:cstheme="minorHAnsi"/>
        </w:rPr>
      </w:pPr>
      <w:r>
        <w:rPr>
          <w:rFonts w:cstheme="minorHAnsi"/>
        </w:rPr>
        <w:t>Coming up: New SGA leaders will be swearing in their new Executive Board at the April 27 meeting.</w:t>
      </w:r>
    </w:p>
    <w:p w14:paraId="0ED110B4" w14:textId="77777777" w:rsidR="00BD15C6" w:rsidRPr="005A2E3C" w:rsidRDefault="00BD15C6" w:rsidP="00BD15C6">
      <w:pPr>
        <w:pStyle w:val="BodyText"/>
        <w:spacing w:line="274" w:lineRule="exact"/>
        <w:ind w:right="124"/>
        <w:rPr>
          <w:sz w:val="22"/>
          <w:szCs w:val="22"/>
        </w:rPr>
      </w:pPr>
    </w:p>
    <w:p w14:paraId="25493E7E" w14:textId="6C9067D3" w:rsidR="00B33C7A" w:rsidRPr="00B33C7A" w:rsidRDefault="00B33C7A" w:rsidP="00B33C7A">
      <w:pPr>
        <w:pStyle w:val="xxxmsonormal"/>
        <w:numPr>
          <w:ilvl w:val="0"/>
          <w:numId w:val="16"/>
        </w:numPr>
        <w:shd w:val="clear" w:color="auto" w:fill="FFFFFF"/>
        <w:spacing w:before="0" w:beforeAutospacing="0" w:after="0" w:afterAutospacing="0"/>
        <w:rPr>
          <w:rFonts w:asciiTheme="majorBidi" w:hAnsiTheme="majorBidi" w:cstheme="majorBidi"/>
          <w:b/>
          <w:bCs/>
          <w:color w:val="000000"/>
        </w:rPr>
      </w:pPr>
      <w:r w:rsidRPr="00B33C7A">
        <w:rPr>
          <w:rFonts w:asciiTheme="majorBidi" w:hAnsiTheme="majorBidi" w:cstheme="majorBidi"/>
          <w:b/>
          <w:bCs/>
          <w:color w:val="000000"/>
        </w:rPr>
        <w:t>Informational Item: Report from Deans’ Council (Doug Moodie</w:t>
      </w:r>
      <w:r>
        <w:rPr>
          <w:rFonts w:asciiTheme="majorBidi" w:hAnsiTheme="majorBidi" w:cstheme="majorBidi"/>
          <w:b/>
          <w:bCs/>
          <w:color w:val="000000"/>
        </w:rPr>
        <w:t xml:space="preserve"> </w:t>
      </w:r>
      <w:r w:rsidRPr="00B33C7A">
        <w:rPr>
          <w:b/>
          <w:bCs/>
          <w:i/>
          <w:iCs/>
        </w:rPr>
        <w:t>14</w:t>
      </w:r>
      <w:r w:rsidRPr="00B33C7A">
        <w:rPr>
          <w:b/>
          <w:bCs/>
          <w:i/>
          <w:iCs/>
          <w:vertAlign w:val="superscript"/>
        </w:rPr>
        <w:t>th</w:t>
      </w:r>
      <w:r w:rsidRPr="00B33C7A">
        <w:rPr>
          <w:b/>
          <w:bCs/>
          <w:i/>
          <w:iCs/>
        </w:rPr>
        <w:t xml:space="preserve"> April 2022</w:t>
      </w:r>
      <w:r>
        <w:rPr>
          <w:b/>
          <w:bCs/>
          <w:i/>
          <w:iCs/>
        </w:rPr>
        <w:t>)</w:t>
      </w:r>
    </w:p>
    <w:p w14:paraId="7AEBF579" w14:textId="77777777" w:rsidR="00B33C7A" w:rsidRPr="00B33C7A" w:rsidRDefault="00B33C7A" w:rsidP="00B33C7A">
      <w:pPr>
        <w:pStyle w:val="xxxmsonormal"/>
        <w:shd w:val="clear" w:color="auto" w:fill="FFFFFF"/>
        <w:spacing w:before="0" w:beforeAutospacing="0" w:after="0" w:afterAutospacing="0"/>
        <w:ind w:left="720"/>
        <w:rPr>
          <w:rFonts w:asciiTheme="majorBidi" w:hAnsiTheme="majorBidi" w:cstheme="majorBidi"/>
          <w:b/>
          <w:bCs/>
          <w:color w:val="000000"/>
        </w:rPr>
      </w:pPr>
    </w:p>
    <w:p w14:paraId="05EF4091" w14:textId="77777777" w:rsidR="00B33C7A" w:rsidRPr="00B33C7A" w:rsidRDefault="00B33C7A" w:rsidP="00B33C7A">
      <w:pPr>
        <w:pStyle w:val="ListParagraph"/>
        <w:jc w:val="both"/>
        <w:rPr>
          <w:b/>
          <w:bCs/>
        </w:rPr>
      </w:pPr>
      <w:r w:rsidRPr="00B33C7A">
        <w:rPr>
          <w:b/>
          <w:bCs/>
        </w:rPr>
        <w:t>PTR</w:t>
      </w:r>
    </w:p>
    <w:p w14:paraId="468CB784" w14:textId="77777777" w:rsidR="00B33C7A" w:rsidRPr="009F178D" w:rsidRDefault="00B33C7A" w:rsidP="00B33C7A">
      <w:pPr>
        <w:pStyle w:val="ListParagraph"/>
        <w:jc w:val="both"/>
      </w:pPr>
      <w:r>
        <w:t>The provost wants to send out to the faculty a draft document for comments before 15</w:t>
      </w:r>
      <w:r w:rsidRPr="00B33C7A">
        <w:rPr>
          <w:vertAlign w:val="superscript"/>
        </w:rPr>
        <w:t>th</w:t>
      </w:r>
      <w:r>
        <w:t xml:space="preserve"> May. He does not want the final proposal to go to Faculty Senate without time for faculty feedback. Many faculty do not read emails during the summer.</w:t>
      </w:r>
    </w:p>
    <w:p w14:paraId="1F692FAD" w14:textId="77777777" w:rsidR="00B33C7A" w:rsidRPr="00B33C7A" w:rsidRDefault="00B33C7A" w:rsidP="00B33C7A">
      <w:pPr>
        <w:pStyle w:val="ListParagraph"/>
        <w:jc w:val="both"/>
        <w:rPr>
          <w:b/>
          <w:bCs/>
        </w:rPr>
      </w:pPr>
      <w:r w:rsidRPr="00B33C7A">
        <w:rPr>
          <w:b/>
          <w:bCs/>
        </w:rPr>
        <w:t>Internal Audit</w:t>
      </w:r>
    </w:p>
    <w:p w14:paraId="2156C8D4" w14:textId="77777777" w:rsidR="00B33C7A" w:rsidRDefault="00B33C7A" w:rsidP="00B33C7A">
      <w:pPr>
        <w:pStyle w:val="ListParagraph"/>
        <w:jc w:val="both"/>
      </w:pPr>
      <w:r>
        <w:t>Plan is to have all faculty and staff fill in COI/OA (conflict of interest/outside activities) each 1</w:t>
      </w:r>
      <w:r w:rsidRPr="00B33C7A">
        <w:rPr>
          <w:vertAlign w:val="superscript"/>
        </w:rPr>
        <w:t>st</w:t>
      </w:r>
      <w:r>
        <w:t xml:space="preserve"> Jan, starting 1</w:t>
      </w:r>
      <w:r w:rsidRPr="00B33C7A">
        <w:rPr>
          <w:vertAlign w:val="superscript"/>
        </w:rPr>
        <w:t>st</w:t>
      </w:r>
      <w:r>
        <w:t xml:space="preserve"> Jan 23.</w:t>
      </w:r>
    </w:p>
    <w:p w14:paraId="196343B6" w14:textId="77777777" w:rsidR="00B33C7A" w:rsidRDefault="00B33C7A" w:rsidP="00B33C7A">
      <w:pPr>
        <w:pStyle w:val="ListParagraph"/>
        <w:jc w:val="both"/>
      </w:pPr>
      <w:r>
        <w:t xml:space="preserve">IA (internal audit) will go to senates to discuss this plan. Faculty and staff will have to resubmit form is circumstances changes during year. Federal COI forms are different. Many </w:t>
      </w:r>
      <w:proofErr w:type="gramStart"/>
      <w:r>
        <w:t>faculty</w:t>
      </w:r>
      <w:proofErr w:type="gramEnd"/>
      <w:r>
        <w:t xml:space="preserve"> and staff not clear on what is COI/OA. IA will emphasize that form is for employee protection. There was suggestion that the form be combined with annual contract signing. </w:t>
      </w:r>
    </w:p>
    <w:p w14:paraId="102956AA" w14:textId="77777777" w:rsidR="00B33C7A" w:rsidRPr="00B33C7A" w:rsidRDefault="00B33C7A" w:rsidP="00B33C7A">
      <w:pPr>
        <w:pStyle w:val="ListParagraph"/>
        <w:jc w:val="both"/>
        <w:rPr>
          <w:b/>
          <w:bCs/>
        </w:rPr>
      </w:pPr>
      <w:r w:rsidRPr="00B33C7A">
        <w:rPr>
          <w:b/>
          <w:bCs/>
        </w:rPr>
        <w:t>Faculty Awards</w:t>
      </w:r>
    </w:p>
    <w:p w14:paraId="1CEE7E6B" w14:textId="77777777" w:rsidR="00B33C7A" w:rsidRDefault="00B33C7A" w:rsidP="00B33C7A">
      <w:pPr>
        <w:pStyle w:val="ListParagraph"/>
        <w:jc w:val="both"/>
      </w:pPr>
      <w:r>
        <w:t>AA will announce details of awarding ceremony and awardees shortly. Five faculty awards committees were involved. KSU has largest such award collection in USG, thanks to Foundation.</w:t>
      </w:r>
    </w:p>
    <w:p w14:paraId="04748D5E" w14:textId="77777777" w:rsidR="00B33C7A" w:rsidRPr="00B33C7A" w:rsidRDefault="00B33C7A" w:rsidP="00B33C7A">
      <w:pPr>
        <w:pStyle w:val="ListParagraph"/>
        <w:jc w:val="both"/>
        <w:rPr>
          <w:b/>
          <w:bCs/>
        </w:rPr>
      </w:pPr>
      <w:r w:rsidRPr="00B33C7A">
        <w:rPr>
          <w:b/>
          <w:bCs/>
        </w:rPr>
        <w:t>Curriculum</w:t>
      </w:r>
    </w:p>
    <w:p w14:paraId="065FEEFF" w14:textId="77777777" w:rsidR="00B33C7A" w:rsidRDefault="00B33C7A" w:rsidP="00B33C7A">
      <w:pPr>
        <w:pStyle w:val="ListParagraph"/>
        <w:jc w:val="both"/>
      </w:pPr>
      <w:r>
        <w:t>The advisors are often confused because curriculum changed so often, so hope to get program changes on a cycle basis, rather than happening every year.  Suggestion that an advisor should be on all curriculum committees on a non-voting basis. New expediate exceptions should help CC workloads. Deans are to give their program (including minors and certificates) cycle times by end August to CIA.</w:t>
      </w:r>
    </w:p>
    <w:p w14:paraId="296067AF" w14:textId="77777777" w:rsidR="00B33C7A" w:rsidRPr="00B33C7A" w:rsidRDefault="00B33C7A" w:rsidP="00B33C7A">
      <w:pPr>
        <w:pStyle w:val="ListParagraph"/>
        <w:jc w:val="both"/>
        <w:rPr>
          <w:b/>
          <w:bCs/>
        </w:rPr>
      </w:pPr>
      <w:r w:rsidRPr="00B33C7A">
        <w:rPr>
          <w:b/>
          <w:bCs/>
        </w:rPr>
        <w:t>Faculty Hiring</w:t>
      </w:r>
    </w:p>
    <w:p w14:paraId="72765D24" w14:textId="77777777" w:rsidR="00B33C7A" w:rsidRDefault="00B33C7A" w:rsidP="00B33C7A">
      <w:pPr>
        <w:pStyle w:val="ListParagraph"/>
        <w:jc w:val="both"/>
      </w:pPr>
      <w:r>
        <w:t xml:space="preserve">Deans are to send verbal offers to Pam Cole only not Ivan. There have been cases of candidates who came to campus, later being denied by review committees. </w:t>
      </w:r>
      <w:proofErr w:type="gramStart"/>
      <w:r>
        <w:t>So</w:t>
      </w:r>
      <w:proofErr w:type="gramEnd"/>
      <w:r>
        <w:t xml:space="preserve"> review committees are to check candidates for chairs, etc. for meeting tenure requirements and position as full professors, etc. before the final short list is issued. Review committees are to copy such entitlement letters to Pam Cole. It is not search committees’ job to check on this. Review committee are also to recommend on years of credit before offers go out. Review committee must look at teaching and service record of candidates not just scholarship record.</w:t>
      </w:r>
    </w:p>
    <w:p w14:paraId="41E0339A" w14:textId="77777777" w:rsidR="00B33C7A" w:rsidRDefault="00B33C7A" w:rsidP="00B33C7A">
      <w:pPr>
        <w:pStyle w:val="ListParagraph"/>
        <w:jc w:val="both"/>
      </w:pPr>
      <w:r>
        <w:t>Search committee should talk to reference or have read letters of recommendation before candidates come to campus. The aim is not to bring unqualified candidates to campus.</w:t>
      </w:r>
    </w:p>
    <w:p w14:paraId="512868CC" w14:textId="77777777" w:rsidR="00B33C7A" w:rsidRPr="00B33C7A" w:rsidRDefault="00B33C7A" w:rsidP="00B33C7A">
      <w:pPr>
        <w:pStyle w:val="ListParagraph"/>
        <w:jc w:val="both"/>
        <w:rPr>
          <w:b/>
          <w:bCs/>
        </w:rPr>
      </w:pPr>
      <w:r w:rsidRPr="00B33C7A">
        <w:rPr>
          <w:b/>
          <w:bCs/>
        </w:rPr>
        <w:t>Research Accommodation</w:t>
      </w:r>
    </w:p>
    <w:p w14:paraId="16492963" w14:textId="77777777" w:rsidR="00B33C7A" w:rsidRDefault="00B33C7A" w:rsidP="00B33C7A">
      <w:pPr>
        <w:pStyle w:val="ListParagraph"/>
        <w:jc w:val="both"/>
      </w:pPr>
      <w:r>
        <w:t>The office of research has a two-bedroom apartment available for scholar in residence. If they have space, post-docs can also stay there.</w:t>
      </w:r>
    </w:p>
    <w:p w14:paraId="0FC57530" w14:textId="77777777" w:rsidR="00B33C7A" w:rsidRPr="00B33C7A" w:rsidRDefault="00B33C7A" w:rsidP="00B33C7A">
      <w:pPr>
        <w:pStyle w:val="ListParagraph"/>
        <w:jc w:val="both"/>
        <w:rPr>
          <w:b/>
          <w:bCs/>
        </w:rPr>
      </w:pPr>
      <w:r w:rsidRPr="00B33C7A">
        <w:rPr>
          <w:b/>
          <w:bCs/>
        </w:rPr>
        <w:t>Summer enrollment</w:t>
      </w:r>
    </w:p>
    <w:p w14:paraId="252D6B16" w14:textId="77777777" w:rsidR="00B33C7A" w:rsidRDefault="00B33C7A" w:rsidP="00B33C7A">
      <w:pPr>
        <w:pStyle w:val="ListParagraph"/>
        <w:jc w:val="both"/>
      </w:pPr>
      <w:r>
        <w:t>Wait lists are available, and comparisons to last year (present enrollment vs last year final enrollment). Final enrollment will probably be higher than present enrollment.</w:t>
      </w:r>
    </w:p>
    <w:p w14:paraId="5A71EAC1" w14:textId="77777777" w:rsidR="00B33C7A" w:rsidRDefault="00B33C7A" w:rsidP="00B33C7A">
      <w:pPr>
        <w:pStyle w:val="ListParagraph"/>
        <w:jc w:val="both"/>
      </w:pPr>
      <w:r>
        <w:lastRenderedPageBreak/>
        <w:t>Deans should try and reduce waitlists and encourage more students to register.</w:t>
      </w:r>
    </w:p>
    <w:p w14:paraId="5F47DE0E" w14:textId="77777777" w:rsidR="00B33C7A" w:rsidRPr="00B33C7A" w:rsidRDefault="00B33C7A" w:rsidP="00B33C7A">
      <w:pPr>
        <w:pStyle w:val="ListParagraph"/>
        <w:keepNext/>
        <w:jc w:val="both"/>
        <w:rPr>
          <w:b/>
          <w:bCs/>
        </w:rPr>
      </w:pPr>
      <w:r w:rsidRPr="00B33C7A">
        <w:rPr>
          <w:b/>
          <w:bCs/>
        </w:rPr>
        <w:t>Dual USG instruction</w:t>
      </w:r>
    </w:p>
    <w:p w14:paraId="631EA729" w14:textId="77777777" w:rsidR="00B33C7A" w:rsidRDefault="00B33C7A" w:rsidP="00B33C7A">
      <w:pPr>
        <w:pStyle w:val="ListParagraph"/>
        <w:jc w:val="both"/>
      </w:pPr>
      <w:r>
        <w:t>If a full time KSU faculty wants to teach in another USG institution, presidential approval is need. There have been cases of KSU faculty ending up with an impossible teaching workload, as they are teaching in more than one USG entity. For part timers, chairs should ensure that total teaching load is not above 3, as otherwise USG must provide benefits.</w:t>
      </w:r>
    </w:p>
    <w:p w14:paraId="4739E6C1" w14:textId="77777777" w:rsidR="00B33C7A" w:rsidRDefault="00B33C7A" w:rsidP="00B33C7A">
      <w:pPr>
        <w:jc w:val="both"/>
      </w:pPr>
    </w:p>
    <w:p w14:paraId="73DDF692" w14:textId="77777777" w:rsidR="00B33C7A" w:rsidRPr="00B33C7A" w:rsidRDefault="00B33C7A" w:rsidP="00B33C7A">
      <w:pPr>
        <w:pStyle w:val="xxxmsonormal"/>
        <w:shd w:val="clear" w:color="auto" w:fill="FFFFFF"/>
        <w:spacing w:before="0" w:beforeAutospacing="0" w:after="0" w:afterAutospacing="0"/>
        <w:ind w:left="720"/>
        <w:rPr>
          <w:rFonts w:asciiTheme="majorBidi" w:hAnsiTheme="majorBidi" w:cstheme="majorBidi"/>
          <w:b/>
          <w:bCs/>
          <w:color w:val="000000"/>
        </w:rPr>
      </w:pPr>
    </w:p>
    <w:p w14:paraId="460E1690" w14:textId="77777777" w:rsidR="00DF05E0" w:rsidRPr="00A3043D" w:rsidRDefault="00DF05E0" w:rsidP="00DC5E75">
      <w:pPr>
        <w:ind w:left="500"/>
        <w:rPr>
          <w:rFonts w:asciiTheme="majorBidi" w:hAnsiTheme="majorBidi" w:cstheme="majorBidi"/>
          <w:b/>
          <w:bCs/>
          <w:u w:val="single"/>
        </w:rPr>
      </w:pPr>
    </w:p>
    <w:bookmarkEnd w:id="0"/>
    <w:p w14:paraId="1457730C" w14:textId="50412E0E" w:rsidR="005326B8" w:rsidRPr="00A3043D" w:rsidRDefault="005326B8" w:rsidP="005326B8">
      <w:pPr>
        <w:jc w:val="both"/>
        <w:rPr>
          <w:rFonts w:asciiTheme="majorBidi" w:hAnsiTheme="majorBidi" w:cstheme="majorBidi"/>
        </w:rPr>
      </w:pPr>
    </w:p>
    <w:sectPr w:rsidR="005326B8" w:rsidRPr="00A3043D">
      <w:headerReference w:type="even" r:id="rId9"/>
      <w:headerReference w:type="default" r:id="rId10"/>
      <w:pgSz w:w="12240" w:h="15840"/>
      <w:pgMar w:top="786" w:right="1427" w:bottom="555"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861DB" w14:textId="77777777" w:rsidR="00EA70EF" w:rsidRDefault="00EA70EF">
      <w:r>
        <w:separator/>
      </w:r>
    </w:p>
  </w:endnote>
  <w:endnote w:type="continuationSeparator" w:id="0">
    <w:p w14:paraId="067123B2" w14:textId="77777777" w:rsidR="00EA70EF" w:rsidRDefault="00EA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10A3" w14:textId="77777777" w:rsidR="00EA70EF" w:rsidRDefault="00EA70EF">
      <w:r>
        <w:separator/>
      </w:r>
    </w:p>
  </w:footnote>
  <w:footnote w:type="continuationSeparator" w:id="0">
    <w:p w14:paraId="354A43B1" w14:textId="77777777" w:rsidR="00EA70EF" w:rsidRDefault="00EA7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441013"/>
      <w:docPartObj>
        <w:docPartGallery w:val="Page Numbers (Top of Page)"/>
        <w:docPartUnique/>
      </w:docPartObj>
    </w:sdtPr>
    <w:sdtEndPr>
      <w:rPr>
        <w:rStyle w:val="PageNumber"/>
      </w:rPr>
    </w:sdtEndPr>
    <w:sdtContent>
      <w:p w14:paraId="2B96329E" w14:textId="4ABB3FAC"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2E7335" w14:textId="77777777" w:rsidR="002A000E" w:rsidRDefault="002A000E" w:rsidP="008074C3">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0699585"/>
      <w:docPartObj>
        <w:docPartGallery w:val="Page Numbers (Top of Page)"/>
        <w:docPartUnique/>
      </w:docPartObj>
    </w:sdtPr>
    <w:sdtEndPr>
      <w:rPr>
        <w:rStyle w:val="PageNumber"/>
      </w:rPr>
    </w:sdtEndPr>
    <w:sdtContent>
      <w:p w14:paraId="3868EF31" w14:textId="70530F43" w:rsidR="008074C3" w:rsidRDefault="008074C3" w:rsidP="009C5A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59CB5B" w14:textId="77777777" w:rsidR="002A000E" w:rsidRDefault="002A000E" w:rsidP="008074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412"/>
    <w:multiLevelType w:val="multilevel"/>
    <w:tmpl w:val="94B0B56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5136"/>
    <w:multiLevelType w:val="multilevel"/>
    <w:tmpl w:val="B08A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12C23"/>
    <w:multiLevelType w:val="multilevel"/>
    <w:tmpl w:val="F872D9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2799C"/>
    <w:multiLevelType w:val="multilevel"/>
    <w:tmpl w:val="6428D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57E14"/>
    <w:multiLevelType w:val="multilevel"/>
    <w:tmpl w:val="0D8AC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6B1A96"/>
    <w:multiLevelType w:val="multilevel"/>
    <w:tmpl w:val="35E6089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2371A"/>
    <w:multiLevelType w:val="multilevel"/>
    <w:tmpl w:val="4232D606"/>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A61395"/>
    <w:multiLevelType w:val="hybridMultilevel"/>
    <w:tmpl w:val="21C02A12"/>
    <w:lvl w:ilvl="0" w:tplc="0ED6A1DC">
      <w:start w:val="1"/>
      <w:numFmt w:val="decimal"/>
      <w:lvlText w:val="%1."/>
      <w:lvlJc w:val="left"/>
      <w:pPr>
        <w:ind w:left="500" w:hanging="360"/>
      </w:pPr>
      <w:rPr>
        <w:rFonts w:hint="default"/>
      </w:rPr>
    </w:lvl>
    <w:lvl w:ilvl="1" w:tplc="04090019">
      <w:start w:val="1"/>
      <w:numFmt w:val="lowerLetter"/>
      <w:lvlText w:val="%2."/>
      <w:lvlJc w:val="left"/>
      <w:pPr>
        <w:ind w:left="1220" w:hanging="360"/>
      </w:pPr>
    </w:lvl>
    <w:lvl w:ilvl="2" w:tplc="0409001B">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8" w15:restartNumberingAfterBreak="0">
    <w:nsid w:val="1F9F4598"/>
    <w:multiLevelType w:val="multilevel"/>
    <w:tmpl w:val="39026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DE1232"/>
    <w:multiLevelType w:val="hybridMultilevel"/>
    <w:tmpl w:val="9F32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37D04"/>
    <w:multiLevelType w:val="hybridMultilevel"/>
    <w:tmpl w:val="10FE23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E10591"/>
    <w:multiLevelType w:val="multilevel"/>
    <w:tmpl w:val="79A6447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B53974"/>
    <w:multiLevelType w:val="multilevel"/>
    <w:tmpl w:val="BDA0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31F91"/>
    <w:multiLevelType w:val="multilevel"/>
    <w:tmpl w:val="F872D91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3A46747"/>
    <w:multiLevelType w:val="hybridMultilevel"/>
    <w:tmpl w:val="6CDA58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42A05"/>
    <w:multiLevelType w:val="hybridMultilevel"/>
    <w:tmpl w:val="70FC0EB6"/>
    <w:lvl w:ilvl="0" w:tplc="0ED6A1DC">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6" w15:restartNumberingAfterBreak="0">
    <w:nsid w:val="3E3126BD"/>
    <w:multiLevelType w:val="multilevel"/>
    <w:tmpl w:val="C70E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70B17"/>
    <w:multiLevelType w:val="hybridMultilevel"/>
    <w:tmpl w:val="4E64C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F2295D"/>
    <w:multiLevelType w:val="hybridMultilevel"/>
    <w:tmpl w:val="2E18AA86"/>
    <w:lvl w:ilvl="0" w:tplc="0409001B">
      <w:start w:val="1"/>
      <w:numFmt w:val="lowerRoman"/>
      <w:lvlText w:val="%1."/>
      <w:lvlJc w:val="right"/>
      <w:pPr>
        <w:ind w:left="2120" w:hanging="360"/>
      </w:pPr>
    </w:lvl>
    <w:lvl w:ilvl="1" w:tplc="04090019" w:tentative="1">
      <w:start w:val="1"/>
      <w:numFmt w:val="lowerLetter"/>
      <w:lvlText w:val="%2."/>
      <w:lvlJc w:val="left"/>
      <w:pPr>
        <w:ind w:left="2840" w:hanging="360"/>
      </w:pPr>
    </w:lvl>
    <w:lvl w:ilvl="2" w:tplc="0409001B" w:tentative="1">
      <w:start w:val="1"/>
      <w:numFmt w:val="lowerRoman"/>
      <w:lvlText w:val="%3."/>
      <w:lvlJc w:val="right"/>
      <w:pPr>
        <w:ind w:left="3560" w:hanging="180"/>
      </w:pPr>
    </w:lvl>
    <w:lvl w:ilvl="3" w:tplc="0409000F" w:tentative="1">
      <w:start w:val="1"/>
      <w:numFmt w:val="decimal"/>
      <w:lvlText w:val="%4."/>
      <w:lvlJc w:val="left"/>
      <w:pPr>
        <w:ind w:left="4280" w:hanging="360"/>
      </w:pPr>
    </w:lvl>
    <w:lvl w:ilvl="4" w:tplc="04090019" w:tentative="1">
      <w:start w:val="1"/>
      <w:numFmt w:val="lowerLetter"/>
      <w:lvlText w:val="%5."/>
      <w:lvlJc w:val="left"/>
      <w:pPr>
        <w:ind w:left="5000" w:hanging="360"/>
      </w:pPr>
    </w:lvl>
    <w:lvl w:ilvl="5" w:tplc="0409001B" w:tentative="1">
      <w:start w:val="1"/>
      <w:numFmt w:val="lowerRoman"/>
      <w:lvlText w:val="%6."/>
      <w:lvlJc w:val="right"/>
      <w:pPr>
        <w:ind w:left="5720" w:hanging="180"/>
      </w:pPr>
    </w:lvl>
    <w:lvl w:ilvl="6" w:tplc="0409000F" w:tentative="1">
      <w:start w:val="1"/>
      <w:numFmt w:val="decimal"/>
      <w:lvlText w:val="%7."/>
      <w:lvlJc w:val="left"/>
      <w:pPr>
        <w:ind w:left="6440" w:hanging="360"/>
      </w:pPr>
    </w:lvl>
    <w:lvl w:ilvl="7" w:tplc="04090019" w:tentative="1">
      <w:start w:val="1"/>
      <w:numFmt w:val="lowerLetter"/>
      <w:lvlText w:val="%8."/>
      <w:lvlJc w:val="left"/>
      <w:pPr>
        <w:ind w:left="7160" w:hanging="360"/>
      </w:pPr>
    </w:lvl>
    <w:lvl w:ilvl="8" w:tplc="0409001B" w:tentative="1">
      <w:start w:val="1"/>
      <w:numFmt w:val="lowerRoman"/>
      <w:lvlText w:val="%9."/>
      <w:lvlJc w:val="right"/>
      <w:pPr>
        <w:ind w:left="7880" w:hanging="180"/>
      </w:pPr>
    </w:lvl>
  </w:abstractNum>
  <w:abstractNum w:abstractNumId="19" w15:restartNumberingAfterBreak="0">
    <w:nsid w:val="47BD5B9A"/>
    <w:multiLevelType w:val="hybridMultilevel"/>
    <w:tmpl w:val="30E89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9D3999"/>
    <w:multiLevelType w:val="multilevel"/>
    <w:tmpl w:val="C58E710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8E1BDD"/>
    <w:multiLevelType w:val="multilevel"/>
    <w:tmpl w:val="392224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F67FD5"/>
    <w:multiLevelType w:val="multilevel"/>
    <w:tmpl w:val="F872D9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64515C"/>
    <w:multiLevelType w:val="multilevel"/>
    <w:tmpl w:val="193A3C1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4A2A10"/>
    <w:multiLevelType w:val="hybridMultilevel"/>
    <w:tmpl w:val="A1885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B7BE7"/>
    <w:multiLevelType w:val="multilevel"/>
    <w:tmpl w:val="F872D918"/>
    <w:lvl w:ilvl="0">
      <w:start w:val="1"/>
      <w:numFmt w:val="decimal"/>
      <w:lvlText w:val="%1."/>
      <w:lvlJc w:val="left"/>
      <w:pPr>
        <w:tabs>
          <w:tab w:val="num" w:pos="860"/>
        </w:tabs>
        <w:ind w:left="860" w:hanging="360"/>
      </w:pPr>
    </w:lvl>
    <w:lvl w:ilvl="1">
      <w:start w:val="1"/>
      <w:numFmt w:val="lowerLetter"/>
      <w:lvlText w:val="%2."/>
      <w:lvlJc w:val="left"/>
      <w:pPr>
        <w:tabs>
          <w:tab w:val="num" w:pos="1580"/>
        </w:tabs>
        <w:ind w:left="1580" w:hanging="360"/>
      </w:pPr>
    </w:lvl>
    <w:lvl w:ilvl="2" w:tentative="1">
      <w:start w:val="1"/>
      <w:numFmt w:val="decimal"/>
      <w:lvlText w:val="%3."/>
      <w:lvlJc w:val="left"/>
      <w:pPr>
        <w:tabs>
          <w:tab w:val="num" w:pos="2300"/>
        </w:tabs>
        <w:ind w:left="2300" w:hanging="360"/>
      </w:pPr>
    </w:lvl>
    <w:lvl w:ilvl="3" w:tentative="1">
      <w:start w:val="1"/>
      <w:numFmt w:val="decimal"/>
      <w:lvlText w:val="%4."/>
      <w:lvlJc w:val="left"/>
      <w:pPr>
        <w:tabs>
          <w:tab w:val="num" w:pos="3020"/>
        </w:tabs>
        <w:ind w:left="3020" w:hanging="360"/>
      </w:pPr>
    </w:lvl>
    <w:lvl w:ilvl="4" w:tentative="1">
      <w:start w:val="1"/>
      <w:numFmt w:val="decimal"/>
      <w:lvlText w:val="%5."/>
      <w:lvlJc w:val="left"/>
      <w:pPr>
        <w:tabs>
          <w:tab w:val="num" w:pos="3740"/>
        </w:tabs>
        <w:ind w:left="3740" w:hanging="360"/>
      </w:pPr>
    </w:lvl>
    <w:lvl w:ilvl="5" w:tentative="1">
      <w:start w:val="1"/>
      <w:numFmt w:val="decimal"/>
      <w:lvlText w:val="%6."/>
      <w:lvlJc w:val="left"/>
      <w:pPr>
        <w:tabs>
          <w:tab w:val="num" w:pos="4460"/>
        </w:tabs>
        <w:ind w:left="4460" w:hanging="360"/>
      </w:pPr>
    </w:lvl>
    <w:lvl w:ilvl="6" w:tentative="1">
      <w:start w:val="1"/>
      <w:numFmt w:val="decimal"/>
      <w:lvlText w:val="%7."/>
      <w:lvlJc w:val="left"/>
      <w:pPr>
        <w:tabs>
          <w:tab w:val="num" w:pos="5180"/>
        </w:tabs>
        <w:ind w:left="5180" w:hanging="360"/>
      </w:pPr>
    </w:lvl>
    <w:lvl w:ilvl="7" w:tentative="1">
      <w:start w:val="1"/>
      <w:numFmt w:val="decimal"/>
      <w:lvlText w:val="%8."/>
      <w:lvlJc w:val="left"/>
      <w:pPr>
        <w:tabs>
          <w:tab w:val="num" w:pos="5900"/>
        </w:tabs>
        <w:ind w:left="5900" w:hanging="360"/>
      </w:pPr>
    </w:lvl>
    <w:lvl w:ilvl="8" w:tentative="1">
      <w:start w:val="1"/>
      <w:numFmt w:val="decimal"/>
      <w:lvlText w:val="%9."/>
      <w:lvlJc w:val="left"/>
      <w:pPr>
        <w:tabs>
          <w:tab w:val="num" w:pos="6620"/>
        </w:tabs>
        <w:ind w:left="6620" w:hanging="360"/>
      </w:pPr>
    </w:lvl>
  </w:abstractNum>
  <w:abstractNum w:abstractNumId="26" w15:restartNumberingAfterBreak="0">
    <w:nsid w:val="732E0452"/>
    <w:multiLevelType w:val="multilevel"/>
    <w:tmpl w:val="F872D9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A91C7D"/>
    <w:multiLevelType w:val="hybridMultilevel"/>
    <w:tmpl w:val="62DCF7B0"/>
    <w:lvl w:ilvl="0" w:tplc="82A0B416">
      <w:start w:val="1"/>
      <w:numFmt w:val="lowerLetter"/>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803F79"/>
    <w:multiLevelType w:val="multilevel"/>
    <w:tmpl w:val="77464B1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7"/>
  </w:num>
  <w:num w:numId="3">
    <w:abstractNumId w:val="16"/>
  </w:num>
  <w:num w:numId="4">
    <w:abstractNumId w:val="10"/>
  </w:num>
  <w:num w:numId="5">
    <w:abstractNumId w:val="14"/>
  </w:num>
  <w:num w:numId="6">
    <w:abstractNumId w:val="19"/>
  </w:num>
  <w:num w:numId="7">
    <w:abstractNumId w:val="17"/>
  </w:num>
  <w:num w:numId="8">
    <w:abstractNumId w:val="1"/>
  </w:num>
  <w:num w:numId="9">
    <w:abstractNumId w:val="2"/>
  </w:num>
  <w:num w:numId="10">
    <w:abstractNumId w:val="3"/>
  </w:num>
  <w:num w:numId="11">
    <w:abstractNumId w:val="6"/>
  </w:num>
  <w:num w:numId="12">
    <w:abstractNumId w:val="4"/>
  </w:num>
  <w:num w:numId="13">
    <w:abstractNumId w:val="20"/>
  </w:num>
  <w:num w:numId="14">
    <w:abstractNumId w:val="8"/>
  </w:num>
  <w:num w:numId="15">
    <w:abstractNumId w:val="28"/>
  </w:num>
  <w:num w:numId="16">
    <w:abstractNumId w:val="21"/>
  </w:num>
  <w:num w:numId="17">
    <w:abstractNumId w:val="26"/>
  </w:num>
  <w:num w:numId="18">
    <w:abstractNumId w:val="5"/>
  </w:num>
  <w:num w:numId="19">
    <w:abstractNumId w:val="5"/>
  </w:num>
  <w:num w:numId="20">
    <w:abstractNumId w:val="23"/>
  </w:num>
  <w:num w:numId="21">
    <w:abstractNumId w:val="23"/>
  </w:num>
  <w:num w:numId="22">
    <w:abstractNumId w:val="11"/>
  </w:num>
  <w:num w:numId="23">
    <w:abstractNumId w:val="11"/>
  </w:num>
  <w:num w:numId="24">
    <w:abstractNumId w:val="0"/>
  </w:num>
  <w:num w:numId="25">
    <w:abstractNumId w:val="0"/>
  </w:num>
  <w:num w:numId="26">
    <w:abstractNumId w:val="15"/>
  </w:num>
  <w:num w:numId="27">
    <w:abstractNumId w:val="9"/>
  </w:num>
  <w:num w:numId="28">
    <w:abstractNumId w:val="24"/>
  </w:num>
  <w:num w:numId="29">
    <w:abstractNumId w:val="12"/>
  </w:num>
  <w:num w:numId="30">
    <w:abstractNumId w:val="22"/>
  </w:num>
  <w:num w:numId="31">
    <w:abstractNumId w:val="18"/>
  </w:num>
  <w:num w:numId="32">
    <w:abstractNumId w:val="25"/>
  </w:num>
  <w:num w:numId="3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9A"/>
    <w:rsid w:val="00000444"/>
    <w:rsid w:val="00001923"/>
    <w:rsid w:val="00034046"/>
    <w:rsid w:val="00034255"/>
    <w:rsid w:val="00037D9F"/>
    <w:rsid w:val="00040D3C"/>
    <w:rsid w:val="00042CD1"/>
    <w:rsid w:val="00043395"/>
    <w:rsid w:val="000514A8"/>
    <w:rsid w:val="00053C51"/>
    <w:rsid w:val="000547A3"/>
    <w:rsid w:val="00090437"/>
    <w:rsid w:val="00091BFE"/>
    <w:rsid w:val="000950CB"/>
    <w:rsid w:val="000A0957"/>
    <w:rsid w:val="000A5C5E"/>
    <w:rsid w:val="000B0F05"/>
    <w:rsid w:val="000B628A"/>
    <w:rsid w:val="000B6AF3"/>
    <w:rsid w:val="000C529C"/>
    <w:rsid w:val="000C7497"/>
    <w:rsid w:val="000D0634"/>
    <w:rsid w:val="000D4AD3"/>
    <w:rsid w:val="000E5E72"/>
    <w:rsid w:val="001208B5"/>
    <w:rsid w:val="00123298"/>
    <w:rsid w:val="0012449C"/>
    <w:rsid w:val="00125EF1"/>
    <w:rsid w:val="0013332B"/>
    <w:rsid w:val="001401BE"/>
    <w:rsid w:val="00141ED7"/>
    <w:rsid w:val="00145A8C"/>
    <w:rsid w:val="00150E27"/>
    <w:rsid w:val="001835D8"/>
    <w:rsid w:val="00191908"/>
    <w:rsid w:val="001A1711"/>
    <w:rsid w:val="001A186D"/>
    <w:rsid w:val="001A7D6A"/>
    <w:rsid w:val="001B64E1"/>
    <w:rsid w:val="001C1D87"/>
    <w:rsid w:val="001C3F19"/>
    <w:rsid w:val="001C4C06"/>
    <w:rsid w:val="001D1626"/>
    <w:rsid w:val="001D551D"/>
    <w:rsid w:val="001E7D5F"/>
    <w:rsid w:val="001F54F3"/>
    <w:rsid w:val="001F7911"/>
    <w:rsid w:val="002003A2"/>
    <w:rsid w:val="002020BE"/>
    <w:rsid w:val="0020377E"/>
    <w:rsid w:val="002125BE"/>
    <w:rsid w:val="0021459A"/>
    <w:rsid w:val="00215527"/>
    <w:rsid w:val="00232346"/>
    <w:rsid w:val="002342BC"/>
    <w:rsid w:val="002354F6"/>
    <w:rsid w:val="00240287"/>
    <w:rsid w:val="00245A03"/>
    <w:rsid w:val="002526B5"/>
    <w:rsid w:val="00273FA9"/>
    <w:rsid w:val="00277B4F"/>
    <w:rsid w:val="00283137"/>
    <w:rsid w:val="00284CC3"/>
    <w:rsid w:val="002873A7"/>
    <w:rsid w:val="002920F8"/>
    <w:rsid w:val="002A000E"/>
    <w:rsid w:val="002A0051"/>
    <w:rsid w:val="002B1CC9"/>
    <w:rsid w:val="002D102E"/>
    <w:rsid w:val="002E6837"/>
    <w:rsid w:val="002F60C8"/>
    <w:rsid w:val="002F6ACF"/>
    <w:rsid w:val="00311DEC"/>
    <w:rsid w:val="003268E8"/>
    <w:rsid w:val="0033113A"/>
    <w:rsid w:val="00341999"/>
    <w:rsid w:val="003705FA"/>
    <w:rsid w:val="00382395"/>
    <w:rsid w:val="003854A1"/>
    <w:rsid w:val="003854A3"/>
    <w:rsid w:val="003B0639"/>
    <w:rsid w:val="003C6A19"/>
    <w:rsid w:val="0042153F"/>
    <w:rsid w:val="00425492"/>
    <w:rsid w:val="0042752E"/>
    <w:rsid w:val="004360AB"/>
    <w:rsid w:val="00436BB3"/>
    <w:rsid w:val="00451A19"/>
    <w:rsid w:val="004564C2"/>
    <w:rsid w:val="00462B85"/>
    <w:rsid w:val="00470CF8"/>
    <w:rsid w:val="00477F98"/>
    <w:rsid w:val="00490607"/>
    <w:rsid w:val="00491D2E"/>
    <w:rsid w:val="00493F73"/>
    <w:rsid w:val="004B1EC3"/>
    <w:rsid w:val="004C5E97"/>
    <w:rsid w:val="004D657D"/>
    <w:rsid w:val="004D7455"/>
    <w:rsid w:val="004D77D3"/>
    <w:rsid w:val="004E225F"/>
    <w:rsid w:val="004F5614"/>
    <w:rsid w:val="00523ACF"/>
    <w:rsid w:val="00526421"/>
    <w:rsid w:val="005326B8"/>
    <w:rsid w:val="00542FC1"/>
    <w:rsid w:val="00543488"/>
    <w:rsid w:val="00547560"/>
    <w:rsid w:val="00553740"/>
    <w:rsid w:val="00554D12"/>
    <w:rsid w:val="005572F8"/>
    <w:rsid w:val="00561172"/>
    <w:rsid w:val="0056699A"/>
    <w:rsid w:val="00567CA3"/>
    <w:rsid w:val="005727CA"/>
    <w:rsid w:val="0057437E"/>
    <w:rsid w:val="00582377"/>
    <w:rsid w:val="00584B64"/>
    <w:rsid w:val="00590ABB"/>
    <w:rsid w:val="00591506"/>
    <w:rsid w:val="005B4129"/>
    <w:rsid w:val="005B5D3D"/>
    <w:rsid w:val="005C2984"/>
    <w:rsid w:val="005C79D0"/>
    <w:rsid w:val="005E0BEB"/>
    <w:rsid w:val="005F5E9B"/>
    <w:rsid w:val="00613025"/>
    <w:rsid w:val="006230F8"/>
    <w:rsid w:val="006266DA"/>
    <w:rsid w:val="00630266"/>
    <w:rsid w:val="00640EC8"/>
    <w:rsid w:val="00643029"/>
    <w:rsid w:val="00672CD9"/>
    <w:rsid w:val="00694342"/>
    <w:rsid w:val="006A639E"/>
    <w:rsid w:val="006D3757"/>
    <w:rsid w:val="006D41A7"/>
    <w:rsid w:val="006E15B5"/>
    <w:rsid w:val="006E4D24"/>
    <w:rsid w:val="006E6DFD"/>
    <w:rsid w:val="006F0DB5"/>
    <w:rsid w:val="006F342D"/>
    <w:rsid w:val="007102EA"/>
    <w:rsid w:val="00715548"/>
    <w:rsid w:val="007224D2"/>
    <w:rsid w:val="00725970"/>
    <w:rsid w:val="00733A81"/>
    <w:rsid w:val="00733F66"/>
    <w:rsid w:val="007365CA"/>
    <w:rsid w:val="00750FF8"/>
    <w:rsid w:val="0075369D"/>
    <w:rsid w:val="00775E2A"/>
    <w:rsid w:val="00784C19"/>
    <w:rsid w:val="007C7B2F"/>
    <w:rsid w:val="007D0BD9"/>
    <w:rsid w:val="007D62EC"/>
    <w:rsid w:val="007E0610"/>
    <w:rsid w:val="007E09AA"/>
    <w:rsid w:val="007E3489"/>
    <w:rsid w:val="007F07C3"/>
    <w:rsid w:val="007F7210"/>
    <w:rsid w:val="00807004"/>
    <w:rsid w:val="008074C3"/>
    <w:rsid w:val="00823218"/>
    <w:rsid w:val="00833B00"/>
    <w:rsid w:val="00834E6E"/>
    <w:rsid w:val="008365BC"/>
    <w:rsid w:val="008439EB"/>
    <w:rsid w:val="00853AAA"/>
    <w:rsid w:val="00874B8F"/>
    <w:rsid w:val="00874F9C"/>
    <w:rsid w:val="008812D5"/>
    <w:rsid w:val="008A5B7E"/>
    <w:rsid w:val="008B67E8"/>
    <w:rsid w:val="008C0941"/>
    <w:rsid w:val="008D2A6B"/>
    <w:rsid w:val="008E6817"/>
    <w:rsid w:val="008E7331"/>
    <w:rsid w:val="009003E5"/>
    <w:rsid w:val="00900493"/>
    <w:rsid w:val="009052A1"/>
    <w:rsid w:val="00910805"/>
    <w:rsid w:val="009145B9"/>
    <w:rsid w:val="00916092"/>
    <w:rsid w:val="00917794"/>
    <w:rsid w:val="00920907"/>
    <w:rsid w:val="009229CF"/>
    <w:rsid w:val="0094082A"/>
    <w:rsid w:val="009574F8"/>
    <w:rsid w:val="00964EC2"/>
    <w:rsid w:val="0097250D"/>
    <w:rsid w:val="0097621A"/>
    <w:rsid w:val="00987B60"/>
    <w:rsid w:val="009961A0"/>
    <w:rsid w:val="009A2739"/>
    <w:rsid w:val="009A56EF"/>
    <w:rsid w:val="009A5CC7"/>
    <w:rsid w:val="009A5CDE"/>
    <w:rsid w:val="009B72E4"/>
    <w:rsid w:val="009B7F7D"/>
    <w:rsid w:val="009C1A2B"/>
    <w:rsid w:val="009C5AA5"/>
    <w:rsid w:val="009C5B9A"/>
    <w:rsid w:val="009F40A1"/>
    <w:rsid w:val="00A031FC"/>
    <w:rsid w:val="00A04473"/>
    <w:rsid w:val="00A13656"/>
    <w:rsid w:val="00A228EF"/>
    <w:rsid w:val="00A23E0A"/>
    <w:rsid w:val="00A24525"/>
    <w:rsid w:val="00A247DD"/>
    <w:rsid w:val="00A27B84"/>
    <w:rsid w:val="00A3043D"/>
    <w:rsid w:val="00A32313"/>
    <w:rsid w:val="00A35895"/>
    <w:rsid w:val="00A42804"/>
    <w:rsid w:val="00A64343"/>
    <w:rsid w:val="00A70C22"/>
    <w:rsid w:val="00A714E7"/>
    <w:rsid w:val="00A77483"/>
    <w:rsid w:val="00A77E89"/>
    <w:rsid w:val="00A8035B"/>
    <w:rsid w:val="00A868B9"/>
    <w:rsid w:val="00A94026"/>
    <w:rsid w:val="00AC153F"/>
    <w:rsid w:val="00AC1C3B"/>
    <w:rsid w:val="00AC3471"/>
    <w:rsid w:val="00AD28C1"/>
    <w:rsid w:val="00AD30F7"/>
    <w:rsid w:val="00AF11DD"/>
    <w:rsid w:val="00AF73AE"/>
    <w:rsid w:val="00B02DBD"/>
    <w:rsid w:val="00B0509A"/>
    <w:rsid w:val="00B062C9"/>
    <w:rsid w:val="00B13855"/>
    <w:rsid w:val="00B15C32"/>
    <w:rsid w:val="00B21223"/>
    <w:rsid w:val="00B33C7A"/>
    <w:rsid w:val="00B5526C"/>
    <w:rsid w:val="00B620FB"/>
    <w:rsid w:val="00B73562"/>
    <w:rsid w:val="00B926F2"/>
    <w:rsid w:val="00B92B38"/>
    <w:rsid w:val="00BA38E0"/>
    <w:rsid w:val="00BA5419"/>
    <w:rsid w:val="00BB4112"/>
    <w:rsid w:val="00BC67DA"/>
    <w:rsid w:val="00BD15C6"/>
    <w:rsid w:val="00BE41CB"/>
    <w:rsid w:val="00BF5DCD"/>
    <w:rsid w:val="00C042EE"/>
    <w:rsid w:val="00C2028D"/>
    <w:rsid w:val="00C252B7"/>
    <w:rsid w:val="00C27A3E"/>
    <w:rsid w:val="00C301CA"/>
    <w:rsid w:val="00C341BC"/>
    <w:rsid w:val="00C35077"/>
    <w:rsid w:val="00C376A5"/>
    <w:rsid w:val="00C424C1"/>
    <w:rsid w:val="00C46435"/>
    <w:rsid w:val="00C6140B"/>
    <w:rsid w:val="00C62F02"/>
    <w:rsid w:val="00C637E0"/>
    <w:rsid w:val="00C707F6"/>
    <w:rsid w:val="00C73BDE"/>
    <w:rsid w:val="00C76496"/>
    <w:rsid w:val="00C80955"/>
    <w:rsid w:val="00C9386C"/>
    <w:rsid w:val="00C94B70"/>
    <w:rsid w:val="00CA6DFD"/>
    <w:rsid w:val="00CB24AF"/>
    <w:rsid w:val="00CB457B"/>
    <w:rsid w:val="00CB4BE3"/>
    <w:rsid w:val="00CC0DA3"/>
    <w:rsid w:val="00CC2466"/>
    <w:rsid w:val="00CD1A42"/>
    <w:rsid w:val="00CF54F2"/>
    <w:rsid w:val="00CF5F0D"/>
    <w:rsid w:val="00D00566"/>
    <w:rsid w:val="00D07690"/>
    <w:rsid w:val="00D14F9C"/>
    <w:rsid w:val="00D1751F"/>
    <w:rsid w:val="00D33DE7"/>
    <w:rsid w:val="00D432CC"/>
    <w:rsid w:val="00D46E1A"/>
    <w:rsid w:val="00D63F3C"/>
    <w:rsid w:val="00D701DC"/>
    <w:rsid w:val="00D7733A"/>
    <w:rsid w:val="00D906AD"/>
    <w:rsid w:val="00DA3302"/>
    <w:rsid w:val="00DA4EDF"/>
    <w:rsid w:val="00DB631F"/>
    <w:rsid w:val="00DC5E75"/>
    <w:rsid w:val="00DD7678"/>
    <w:rsid w:val="00DE2758"/>
    <w:rsid w:val="00DF05E0"/>
    <w:rsid w:val="00DF71B8"/>
    <w:rsid w:val="00E04621"/>
    <w:rsid w:val="00E07BE9"/>
    <w:rsid w:val="00E1154B"/>
    <w:rsid w:val="00E1203F"/>
    <w:rsid w:val="00E2005B"/>
    <w:rsid w:val="00E21631"/>
    <w:rsid w:val="00E24BD8"/>
    <w:rsid w:val="00E30606"/>
    <w:rsid w:val="00E30A43"/>
    <w:rsid w:val="00E42C28"/>
    <w:rsid w:val="00E52C0E"/>
    <w:rsid w:val="00E62D2D"/>
    <w:rsid w:val="00E70D89"/>
    <w:rsid w:val="00E721D7"/>
    <w:rsid w:val="00E73810"/>
    <w:rsid w:val="00E8452D"/>
    <w:rsid w:val="00E97653"/>
    <w:rsid w:val="00EA70EF"/>
    <w:rsid w:val="00EC392C"/>
    <w:rsid w:val="00EC7B2E"/>
    <w:rsid w:val="00ED126E"/>
    <w:rsid w:val="00EE40FD"/>
    <w:rsid w:val="00EE580C"/>
    <w:rsid w:val="00EE6B78"/>
    <w:rsid w:val="00F12E69"/>
    <w:rsid w:val="00F17C38"/>
    <w:rsid w:val="00F22F70"/>
    <w:rsid w:val="00F27373"/>
    <w:rsid w:val="00F40FED"/>
    <w:rsid w:val="00F55889"/>
    <w:rsid w:val="00F63D3C"/>
    <w:rsid w:val="00F64488"/>
    <w:rsid w:val="00F662F0"/>
    <w:rsid w:val="00F67B82"/>
    <w:rsid w:val="00F71B71"/>
    <w:rsid w:val="00F71E38"/>
    <w:rsid w:val="00F93C59"/>
    <w:rsid w:val="00F97346"/>
    <w:rsid w:val="00FA788D"/>
    <w:rsid w:val="00FD2182"/>
    <w:rsid w:val="00FD6490"/>
    <w:rsid w:val="00FE0E46"/>
    <w:rsid w:val="00FE50A5"/>
    <w:rsid w:val="00FF14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3FEF"/>
  <w15:docId w15:val="{97DE6068-FD44-1F45-A24F-DF4B511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889"/>
    <w:rPr>
      <w:rFonts w:ascii="Times New Roman" w:eastAsia="Times New Roman" w:hAnsi="Times New Roman" w:cs="Times New Roman"/>
    </w:rPr>
  </w:style>
  <w:style w:type="paragraph" w:styleId="Heading1">
    <w:name w:val="heading 1"/>
    <w:next w:val="Normal"/>
    <w:link w:val="Heading1Char"/>
    <w:uiPriority w:val="9"/>
    <w:qFormat/>
    <w:pPr>
      <w:keepNext/>
      <w:keepLines/>
      <w:spacing w:line="259" w:lineRule="auto"/>
      <w:ind w:left="65" w:hanging="10"/>
      <w:outlineLvl w:val="0"/>
    </w:pPr>
    <w:rPr>
      <w:rFonts w:ascii="Times New Roman" w:eastAsia="Times New Roman" w:hAnsi="Times New Roman" w:cs="Times New Roman"/>
      <w:b/>
      <w:color w:val="000000"/>
      <w:u w:val="single" w:color="000000"/>
    </w:rPr>
  </w:style>
  <w:style w:type="paragraph" w:styleId="Heading2">
    <w:name w:val="heading 2"/>
    <w:next w:val="Normal"/>
    <w:link w:val="Heading2Char"/>
    <w:uiPriority w:val="9"/>
    <w:unhideWhenUsed/>
    <w:qFormat/>
    <w:pPr>
      <w:keepNext/>
      <w:keepLines/>
      <w:spacing w:line="259" w:lineRule="auto"/>
      <w:ind w:left="95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line="259" w:lineRule="auto"/>
      <w:ind w:left="140"/>
      <w:outlineLvl w:val="2"/>
    </w:pPr>
    <w:rPr>
      <w:rFonts w:ascii="Calibri" w:eastAsia="Calibri" w:hAnsi="Calibri" w:cs="Calibri"/>
      <w:b/>
      <w:color w:val="000000"/>
      <w:sz w:val="28"/>
    </w:rPr>
  </w:style>
  <w:style w:type="paragraph" w:styleId="Heading4">
    <w:name w:val="heading 4"/>
    <w:basedOn w:val="Normal"/>
    <w:next w:val="Normal"/>
    <w:link w:val="Heading4Char"/>
    <w:uiPriority w:val="9"/>
    <w:semiHidden/>
    <w:unhideWhenUsed/>
    <w:qFormat/>
    <w:rsid w:val="00E30A4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3Char">
    <w:name w:val="Heading 3 Char"/>
    <w:link w:val="Heading3"/>
    <w:rPr>
      <w:rFonts w:ascii="Calibri" w:eastAsia="Calibri" w:hAnsi="Calibri" w:cs="Calibri"/>
      <w:b/>
      <w:color w:val="000000"/>
      <w:sz w:val="28"/>
    </w:rPr>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694342"/>
    <w:rPr>
      <w:color w:val="0563C1" w:themeColor="hyperlink"/>
      <w:u w:val="single"/>
    </w:rPr>
  </w:style>
  <w:style w:type="character" w:styleId="UnresolvedMention">
    <w:name w:val="Unresolved Mention"/>
    <w:basedOn w:val="DefaultParagraphFont"/>
    <w:uiPriority w:val="99"/>
    <w:semiHidden/>
    <w:unhideWhenUsed/>
    <w:rsid w:val="00694342"/>
    <w:rPr>
      <w:color w:val="605E5C"/>
      <w:shd w:val="clear" w:color="auto" w:fill="E1DFDD"/>
    </w:rPr>
  </w:style>
  <w:style w:type="paragraph" w:styleId="ListParagraph">
    <w:name w:val="List Paragraph"/>
    <w:basedOn w:val="Normal"/>
    <w:uiPriority w:val="34"/>
    <w:qFormat/>
    <w:rsid w:val="00694342"/>
    <w:pPr>
      <w:ind w:left="720"/>
      <w:contextualSpacing/>
    </w:pPr>
  </w:style>
  <w:style w:type="paragraph" w:styleId="Header">
    <w:name w:val="header"/>
    <w:basedOn w:val="Normal"/>
    <w:link w:val="HeaderChar"/>
    <w:uiPriority w:val="99"/>
    <w:unhideWhenUsed/>
    <w:rsid w:val="008074C3"/>
    <w:pPr>
      <w:tabs>
        <w:tab w:val="center" w:pos="4680"/>
        <w:tab w:val="right" w:pos="9360"/>
      </w:tabs>
    </w:pPr>
  </w:style>
  <w:style w:type="character" w:customStyle="1" w:styleId="HeaderChar">
    <w:name w:val="Header Char"/>
    <w:basedOn w:val="DefaultParagraphFont"/>
    <w:link w:val="Header"/>
    <w:uiPriority w:val="99"/>
    <w:rsid w:val="008074C3"/>
    <w:rPr>
      <w:rFonts w:ascii="Calibri" w:eastAsia="Calibri" w:hAnsi="Calibri" w:cs="Calibri"/>
      <w:color w:val="000000"/>
      <w:sz w:val="22"/>
    </w:rPr>
  </w:style>
  <w:style w:type="character" w:styleId="PageNumber">
    <w:name w:val="page number"/>
    <w:basedOn w:val="DefaultParagraphFont"/>
    <w:uiPriority w:val="99"/>
    <w:semiHidden/>
    <w:unhideWhenUsed/>
    <w:rsid w:val="008074C3"/>
  </w:style>
  <w:style w:type="paragraph" w:styleId="FootnoteText">
    <w:name w:val="footnote text"/>
    <w:basedOn w:val="Normal"/>
    <w:link w:val="FootnoteTextChar"/>
    <w:uiPriority w:val="99"/>
    <w:semiHidden/>
    <w:unhideWhenUsed/>
    <w:rsid w:val="00145A8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145A8C"/>
    <w:rPr>
      <w:rFonts w:eastAsiaTheme="minorHAnsi"/>
      <w:sz w:val="20"/>
      <w:szCs w:val="20"/>
      <w:lang w:eastAsia="en-US"/>
    </w:rPr>
  </w:style>
  <w:style w:type="character" w:styleId="FootnoteReference">
    <w:name w:val="footnote reference"/>
    <w:basedOn w:val="DefaultParagraphFont"/>
    <w:uiPriority w:val="99"/>
    <w:semiHidden/>
    <w:unhideWhenUsed/>
    <w:rsid w:val="00145A8C"/>
    <w:rPr>
      <w:vertAlign w:val="superscript"/>
    </w:rPr>
  </w:style>
  <w:style w:type="paragraph" w:styleId="NormalWeb">
    <w:name w:val="Normal (Web)"/>
    <w:basedOn w:val="Normal"/>
    <w:uiPriority w:val="99"/>
    <w:unhideWhenUsed/>
    <w:rsid w:val="0094082A"/>
    <w:pPr>
      <w:spacing w:before="100" w:beforeAutospacing="1" w:after="100" w:afterAutospacing="1"/>
    </w:pPr>
  </w:style>
  <w:style w:type="paragraph" w:styleId="BodyText">
    <w:name w:val="Body Text"/>
    <w:basedOn w:val="Normal"/>
    <w:link w:val="BodyTextChar"/>
    <w:uiPriority w:val="1"/>
    <w:qFormat/>
    <w:rsid w:val="00E97653"/>
    <w:pPr>
      <w:widowControl w:val="0"/>
      <w:autoSpaceDE w:val="0"/>
      <w:autoSpaceDN w:val="0"/>
    </w:pPr>
    <w:rPr>
      <w:lang w:eastAsia="en-US"/>
    </w:rPr>
  </w:style>
  <w:style w:type="character" w:customStyle="1" w:styleId="BodyTextChar">
    <w:name w:val="Body Text Char"/>
    <w:basedOn w:val="DefaultParagraphFont"/>
    <w:link w:val="BodyText"/>
    <w:uiPriority w:val="1"/>
    <w:rsid w:val="00E97653"/>
    <w:rPr>
      <w:rFonts w:ascii="Times New Roman" w:eastAsia="Times New Roman" w:hAnsi="Times New Roman" w:cs="Times New Roman"/>
      <w:lang w:eastAsia="en-US"/>
    </w:rPr>
  </w:style>
  <w:style w:type="paragraph" w:customStyle="1" w:styleId="footnotedescription">
    <w:name w:val="footnote description"/>
    <w:next w:val="Normal"/>
    <w:link w:val="footnotedescriptionChar"/>
    <w:hidden/>
    <w:rsid w:val="00CF5F0D"/>
    <w:pPr>
      <w:spacing w:line="259" w:lineRule="auto"/>
    </w:pPr>
    <w:rPr>
      <w:rFonts w:ascii="Arial" w:eastAsia="Arial" w:hAnsi="Arial" w:cs="Arial"/>
      <w:color w:val="000000"/>
      <w:sz w:val="20"/>
    </w:rPr>
  </w:style>
  <w:style w:type="character" w:customStyle="1" w:styleId="footnotedescriptionChar">
    <w:name w:val="footnote description Char"/>
    <w:link w:val="footnotedescription"/>
    <w:rsid w:val="00CF5F0D"/>
    <w:rPr>
      <w:rFonts w:ascii="Arial" w:eastAsia="Arial" w:hAnsi="Arial" w:cs="Arial"/>
      <w:color w:val="000000"/>
      <w:sz w:val="20"/>
    </w:rPr>
  </w:style>
  <w:style w:type="character" w:customStyle="1" w:styleId="footnotemark">
    <w:name w:val="footnote mark"/>
    <w:hidden/>
    <w:rsid w:val="00CF5F0D"/>
    <w:rPr>
      <w:rFonts w:ascii="Arial" w:eastAsia="Arial" w:hAnsi="Arial" w:cs="Arial"/>
      <w:color w:val="000000"/>
      <w:sz w:val="18"/>
      <w:vertAlign w:val="superscript"/>
    </w:rPr>
  </w:style>
  <w:style w:type="paragraph" w:styleId="Title">
    <w:name w:val="Title"/>
    <w:basedOn w:val="Normal"/>
    <w:next w:val="Normal"/>
    <w:link w:val="TitleChar"/>
    <w:uiPriority w:val="10"/>
    <w:qFormat/>
    <w:rsid w:val="007D62EC"/>
    <w:pPr>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D62EC"/>
    <w:rPr>
      <w:rFonts w:asciiTheme="majorHAnsi" w:eastAsiaTheme="majorEastAsia" w:hAnsiTheme="majorHAnsi" w:cstheme="majorBidi"/>
      <w:spacing w:val="-10"/>
      <w:kern w:val="28"/>
      <w:sz w:val="56"/>
      <w:szCs w:val="56"/>
      <w:lang w:eastAsia="en-US"/>
    </w:rPr>
  </w:style>
  <w:style w:type="paragraph" w:customStyle="1" w:styleId="xxmsotitle">
    <w:name w:val="x_x_msotitle"/>
    <w:basedOn w:val="Normal"/>
    <w:rsid w:val="00E42C28"/>
    <w:pPr>
      <w:spacing w:before="100" w:beforeAutospacing="1" w:after="100" w:afterAutospacing="1"/>
    </w:pPr>
  </w:style>
  <w:style w:type="paragraph" w:customStyle="1" w:styleId="xxmsonormal">
    <w:name w:val="x_x_msonormal"/>
    <w:basedOn w:val="Normal"/>
    <w:rsid w:val="00E42C28"/>
    <w:pPr>
      <w:spacing w:before="100" w:beforeAutospacing="1" w:after="100" w:afterAutospacing="1"/>
    </w:pPr>
  </w:style>
  <w:style w:type="character" w:customStyle="1" w:styleId="markbmpf65h9p">
    <w:name w:val="markbmpf65h9p"/>
    <w:basedOn w:val="DefaultParagraphFont"/>
    <w:rsid w:val="00E42C28"/>
  </w:style>
  <w:style w:type="paragraph" w:styleId="Revision">
    <w:name w:val="Revision"/>
    <w:hidden/>
    <w:uiPriority w:val="99"/>
    <w:semiHidden/>
    <w:rsid w:val="006A639E"/>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6A639E"/>
    <w:rPr>
      <w:sz w:val="16"/>
      <w:szCs w:val="16"/>
    </w:rPr>
  </w:style>
  <w:style w:type="paragraph" w:styleId="CommentText">
    <w:name w:val="annotation text"/>
    <w:basedOn w:val="Normal"/>
    <w:link w:val="CommentTextChar"/>
    <w:uiPriority w:val="99"/>
    <w:semiHidden/>
    <w:unhideWhenUsed/>
    <w:rsid w:val="006A639E"/>
    <w:rPr>
      <w:sz w:val="20"/>
      <w:szCs w:val="20"/>
    </w:rPr>
  </w:style>
  <w:style w:type="character" w:customStyle="1" w:styleId="CommentTextChar">
    <w:name w:val="Comment Text Char"/>
    <w:basedOn w:val="DefaultParagraphFont"/>
    <w:link w:val="CommentText"/>
    <w:uiPriority w:val="99"/>
    <w:semiHidden/>
    <w:rsid w:val="006A639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A639E"/>
    <w:rPr>
      <w:b/>
      <w:bCs/>
    </w:rPr>
  </w:style>
  <w:style w:type="character" w:customStyle="1" w:styleId="CommentSubjectChar">
    <w:name w:val="Comment Subject Char"/>
    <w:basedOn w:val="CommentTextChar"/>
    <w:link w:val="CommentSubject"/>
    <w:uiPriority w:val="99"/>
    <w:semiHidden/>
    <w:rsid w:val="006A639E"/>
    <w:rPr>
      <w:rFonts w:ascii="Calibri" w:eastAsia="Calibri" w:hAnsi="Calibri" w:cs="Calibri"/>
      <w:b/>
      <w:bCs/>
      <w:color w:val="000000"/>
      <w:sz w:val="20"/>
      <w:szCs w:val="20"/>
    </w:rPr>
  </w:style>
  <w:style w:type="paragraph" w:styleId="Footer">
    <w:name w:val="footer"/>
    <w:basedOn w:val="Normal"/>
    <w:link w:val="FooterChar"/>
    <w:uiPriority w:val="99"/>
    <w:unhideWhenUsed/>
    <w:rsid w:val="00A23E0A"/>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A23E0A"/>
    <w:rPr>
      <w:rFonts w:eastAsiaTheme="minorHAnsi"/>
      <w:lang w:eastAsia="en-US"/>
    </w:rPr>
  </w:style>
  <w:style w:type="paragraph" w:customStyle="1" w:styleId="xmsonormal">
    <w:name w:val="x_msonormal"/>
    <w:basedOn w:val="Normal"/>
    <w:rsid w:val="00DC5E75"/>
    <w:pPr>
      <w:spacing w:before="100" w:beforeAutospacing="1" w:after="100" w:afterAutospacing="1"/>
    </w:pPr>
  </w:style>
  <w:style w:type="character" w:styleId="FollowedHyperlink">
    <w:name w:val="FollowedHyperlink"/>
    <w:basedOn w:val="DefaultParagraphFont"/>
    <w:uiPriority w:val="99"/>
    <w:semiHidden/>
    <w:unhideWhenUsed/>
    <w:rsid w:val="00DB631F"/>
    <w:rPr>
      <w:color w:val="954F72" w:themeColor="followedHyperlink"/>
      <w:u w:val="single"/>
    </w:rPr>
  </w:style>
  <w:style w:type="paragraph" w:styleId="NoSpacing">
    <w:name w:val="No Spacing"/>
    <w:uiPriority w:val="1"/>
    <w:qFormat/>
    <w:rsid w:val="00542FC1"/>
    <w:rPr>
      <w:rFonts w:eastAsiaTheme="minorHAnsi"/>
      <w:sz w:val="22"/>
      <w:szCs w:val="22"/>
      <w:lang w:eastAsia="en-US"/>
    </w:rPr>
  </w:style>
  <w:style w:type="paragraph" w:customStyle="1" w:styleId="xmsolistparagraph">
    <w:name w:val="x_msolistparagraph"/>
    <w:basedOn w:val="Normal"/>
    <w:rsid w:val="00EE6B78"/>
    <w:pPr>
      <w:spacing w:before="100" w:beforeAutospacing="1" w:after="100" w:afterAutospacing="1"/>
    </w:pPr>
  </w:style>
  <w:style w:type="character" w:customStyle="1" w:styleId="Heading4Char">
    <w:name w:val="Heading 4 Char"/>
    <w:basedOn w:val="DefaultParagraphFont"/>
    <w:link w:val="Heading4"/>
    <w:uiPriority w:val="9"/>
    <w:semiHidden/>
    <w:rsid w:val="00E30A43"/>
    <w:rPr>
      <w:rFonts w:asciiTheme="majorHAnsi" w:eastAsiaTheme="majorEastAsia" w:hAnsiTheme="majorHAnsi" w:cstheme="majorBidi"/>
      <w:i/>
      <w:iCs/>
      <w:color w:val="2F5496" w:themeColor="accent1" w:themeShade="BF"/>
    </w:rPr>
  </w:style>
  <w:style w:type="paragraph" w:customStyle="1" w:styleId="font8">
    <w:name w:val="font_8"/>
    <w:basedOn w:val="Normal"/>
    <w:rsid w:val="00523ACF"/>
    <w:pPr>
      <w:spacing w:before="100" w:beforeAutospacing="1" w:after="100" w:afterAutospacing="1"/>
    </w:pPr>
    <w:rPr>
      <w:lang w:eastAsia="en-US"/>
    </w:rPr>
  </w:style>
  <w:style w:type="character" w:customStyle="1" w:styleId="xxxelementtoproof">
    <w:name w:val="x_x_x_elementtoproof"/>
    <w:basedOn w:val="DefaultParagraphFont"/>
    <w:rsid w:val="002354F6"/>
  </w:style>
  <w:style w:type="character" w:customStyle="1" w:styleId="xxxmark2g2s5h0wx">
    <w:name w:val="x_x_x_mark2g2s5h0wx"/>
    <w:basedOn w:val="DefaultParagraphFont"/>
    <w:rsid w:val="002354F6"/>
  </w:style>
  <w:style w:type="character" w:customStyle="1" w:styleId="xxxmarkzkrjzqp5m">
    <w:name w:val="x_x_x_markzkrjzqp5m"/>
    <w:basedOn w:val="DefaultParagraphFont"/>
    <w:rsid w:val="002354F6"/>
  </w:style>
  <w:style w:type="character" w:customStyle="1" w:styleId="xxxmarkbhcycgpl2">
    <w:name w:val="x_x_x_markbhcycgpl2"/>
    <w:basedOn w:val="DefaultParagraphFont"/>
    <w:rsid w:val="002354F6"/>
  </w:style>
  <w:style w:type="paragraph" w:customStyle="1" w:styleId="Default">
    <w:name w:val="Default"/>
    <w:rsid w:val="005326B8"/>
    <w:pPr>
      <w:autoSpaceDE w:val="0"/>
      <w:autoSpaceDN w:val="0"/>
      <w:adjustRightInd w:val="0"/>
    </w:pPr>
    <w:rPr>
      <w:rFonts w:ascii="Calibri" w:hAnsi="Calibri" w:cs="Calibri"/>
      <w:color w:val="000000"/>
    </w:rPr>
  </w:style>
  <w:style w:type="paragraph" w:customStyle="1" w:styleId="xmsonospacing">
    <w:name w:val="x_msonospacing"/>
    <w:basedOn w:val="Normal"/>
    <w:rsid w:val="00FE0E46"/>
    <w:pPr>
      <w:spacing w:before="100" w:beforeAutospacing="1" w:after="100" w:afterAutospacing="1"/>
    </w:pPr>
    <w:rPr>
      <w:lang w:eastAsia="en-US"/>
    </w:rPr>
  </w:style>
  <w:style w:type="character" w:customStyle="1" w:styleId="xxscxw230938175">
    <w:name w:val="x_xscxw230938175"/>
    <w:basedOn w:val="DefaultParagraphFont"/>
    <w:rsid w:val="00FE0E46"/>
  </w:style>
  <w:style w:type="paragraph" w:customStyle="1" w:styleId="xxxmsonormal">
    <w:name w:val="x_x_xmsonormal"/>
    <w:basedOn w:val="Normal"/>
    <w:rsid w:val="00DF05E0"/>
    <w:pPr>
      <w:spacing w:before="100" w:beforeAutospacing="1" w:after="100" w:afterAutospacing="1"/>
    </w:pPr>
  </w:style>
  <w:style w:type="character" w:customStyle="1" w:styleId="markistvlg8hv">
    <w:name w:val="markistvlg8hv"/>
    <w:basedOn w:val="DefaultParagraphFont"/>
    <w:rsid w:val="00DF05E0"/>
  </w:style>
  <w:style w:type="character" w:customStyle="1" w:styleId="markca7itzcr4">
    <w:name w:val="markca7itzcr4"/>
    <w:basedOn w:val="DefaultParagraphFont"/>
    <w:rsid w:val="00DF05E0"/>
  </w:style>
  <w:style w:type="character" w:customStyle="1" w:styleId="markw9qy57sbd">
    <w:name w:val="markw9qy57sbd"/>
    <w:basedOn w:val="DefaultParagraphFont"/>
    <w:rsid w:val="00DF0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2624">
      <w:bodyDiv w:val="1"/>
      <w:marLeft w:val="0"/>
      <w:marRight w:val="0"/>
      <w:marTop w:val="0"/>
      <w:marBottom w:val="0"/>
      <w:divBdr>
        <w:top w:val="none" w:sz="0" w:space="0" w:color="auto"/>
        <w:left w:val="none" w:sz="0" w:space="0" w:color="auto"/>
        <w:bottom w:val="none" w:sz="0" w:space="0" w:color="auto"/>
        <w:right w:val="none" w:sz="0" w:space="0" w:color="auto"/>
      </w:divBdr>
    </w:div>
    <w:div w:id="234508126">
      <w:bodyDiv w:val="1"/>
      <w:marLeft w:val="0"/>
      <w:marRight w:val="0"/>
      <w:marTop w:val="0"/>
      <w:marBottom w:val="0"/>
      <w:divBdr>
        <w:top w:val="none" w:sz="0" w:space="0" w:color="auto"/>
        <w:left w:val="none" w:sz="0" w:space="0" w:color="auto"/>
        <w:bottom w:val="none" w:sz="0" w:space="0" w:color="auto"/>
        <w:right w:val="none" w:sz="0" w:space="0" w:color="auto"/>
      </w:divBdr>
    </w:div>
    <w:div w:id="359278658">
      <w:bodyDiv w:val="1"/>
      <w:marLeft w:val="0"/>
      <w:marRight w:val="0"/>
      <w:marTop w:val="0"/>
      <w:marBottom w:val="0"/>
      <w:divBdr>
        <w:top w:val="none" w:sz="0" w:space="0" w:color="auto"/>
        <w:left w:val="none" w:sz="0" w:space="0" w:color="auto"/>
        <w:bottom w:val="none" w:sz="0" w:space="0" w:color="auto"/>
        <w:right w:val="none" w:sz="0" w:space="0" w:color="auto"/>
      </w:divBdr>
      <w:divsChild>
        <w:div w:id="1571428479">
          <w:marLeft w:val="0"/>
          <w:marRight w:val="0"/>
          <w:marTop w:val="0"/>
          <w:marBottom w:val="0"/>
          <w:divBdr>
            <w:top w:val="none" w:sz="0" w:space="0" w:color="auto"/>
            <w:left w:val="none" w:sz="0" w:space="0" w:color="auto"/>
            <w:bottom w:val="none" w:sz="0" w:space="0" w:color="auto"/>
            <w:right w:val="none" w:sz="0" w:space="0" w:color="auto"/>
          </w:divBdr>
        </w:div>
        <w:div w:id="1595745512">
          <w:marLeft w:val="0"/>
          <w:marRight w:val="0"/>
          <w:marTop w:val="0"/>
          <w:marBottom w:val="0"/>
          <w:divBdr>
            <w:top w:val="none" w:sz="0" w:space="0" w:color="auto"/>
            <w:left w:val="none" w:sz="0" w:space="0" w:color="auto"/>
            <w:bottom w:val="none" w:sz="0" w:space="0" w:color="auto"/>
            <w:right w:val="none" w:sz="0" w:space="0" w:color="auto"/>
          </w:divBdr>
        </w:div>
        <w:div w:id="515340909">
          <w:marLeft w:val="0"/>
          <w:marRight w:val="0"/>
          <w:marTop w:val="0"/>
          <w:marBottom w:val="0"/>
          <w:divBdr>
            <w:top w:val="none" w:sz="0" w:space="0" w:color="auto"/>
            <w:left w:val="none" w:sz="0" w:space="0" w:color="auto"/>
            <w:bottom w:val="none" w:sz="0" w:space="0" w:color="auto"/>
            <w:right w:val="none" w:sz="0" w:space="0" w:color="auto"/>
          </w:divBdr>
          <w:divsChild>
            <w:div w:id="1470241911">
              <w:marLeft w:val="0"/>
              <w:marRight w:val="0"/>
              <w:marTop w:val="0"/>
              <w:marBottom w:val="0"/>
              <w:divBdr>
                <w:top w:val="none" w:sz="0" w:space="0" w:color="auto"/>
                <w:left w:val="none" w:sz="0" w:space="0" w:color="auto"/>
                <w:bottom w:val="none" w:sz="0" w:space="0" w:color="auto"/>
                <w:right w:val="none" w:sz="0" w:space="0" w:color="auto"/>
              </w:divBdr>
              <w:divsChild>
                <w:div w:id="2033723639">
                  <w:marLeft w:val="0"/>
                  <w:marRight w:val="0"/>
                  <w:marTop w:val="0"/>
                  <w:marBottom w:val="0"/>
                  <w:divBdr>
                    <w:top w:val="none" w:sz="0" w:space="0" w:color="auto"/>
                    <w:left w:val="none" w:sz="0" w:space="0" w:color="auto"/>
                    <w:bottom w:val="none" w:sz="0" w:space="0" w:color="auto"/>
                    <w:right w:val="none" w:sz="0" w:space="0" w:color="auto"/>
                  </w:divBdr>
                </w:div>
                <w:div w:id="76179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09478">
          <w:marLeft w:val="0"/>
          <w:marRight w:val="0"/>
          <w:marTop w:val="0"/>
          <w:marBottom w:val="0"/>
          <w:divBdr>
            <w:top w:val="none" w:sz="0" w:space="0" w:color="auto"/>
            <w:left w:val="none" w:sz="0" w:space="0" w:color="auto"/>
            <w:bottom w:val="none" w:sz="0" w:space="0" w:color="auto"/>
            <w:right w:val="none" w:sz="0" w:space="0" w:color="auto"/>
          </w:divBdr>
          <w:divsChild>
            <w:div w:id="1592815624">
              <w:marLeft w:val="0"/>
              <w:marRight w:val="0"/>
              <w:marTop w:val="0"/>
              <w:marBottom w:val="0"/>
              <w:divBdr>
                <w:top w:val="none" w:sz="0" w:space="0" w:color="auto"/>
                <w:left w:val="none" w:sz="0" w:space="0" w:color="auto"/>
                <w:bottom w:val="none" w:sz="0" w:space="0" w:color="auto"/>
                <w:right w:val="none" w:sz="0" w:space="0" w:color="auto"/>
              </w:divBdr>
            </w:div>
            <w:div w:id="575406151">
              <w:marLeft w:val="0"/>
              <w:marRight w:val="0"/>
              <w:marTop w:val="0"/>
              <w:marBottom w:val="0"/>
              <w:divBdr>
                <w:top w:val="none" w:sz="0" w:space="0" w:color="auto"/>
                <w:left w:val="none" w:sz="0" w:space="0" w:color="auto"/>
                <w:bottom w:val="none" w:sz="0" w:space="0" w:color="auto"/>
                <w:right w:val="none" w:sz="0" w:space="0" w:color="auto"/>
              </w:divBdr>
              <w:divsChild>
                <w:div w:id="226918116">
                  <w:marLeft w:val="0"/>
                  <w:marRight w:val="0"/>
                  <w:marTop w:val="0"/>
                  <w:marBottom w:val="0"/>
                  <w:divBdr>
                    <w:top w:val="none" w:sz="0" w:space="0" w:color="auto"/>
                    <w:left w:val="none" w:sz="0" w:space="0" w:color="auto"/>
                    <w:bottom w:val="none" w:sz="0" w:space="0" w:color="auto"/>
                    <w:right w:val="none" w:sz="0" w:space="0" w:color="auto"/>
                  </w:divBdr>
                  <w:divsChild>
                    <w:div w:id="1645233444">
                      <w:marLeft w:val="0"/>
                      <w:marRight w:val="0"/>
                      <w:marTop w:val="0"/>
                      <w:marBottom w:val="0"/>
                      <w:divBdr>
                        <w:top w:val="none" w:sz="0" w:space="0" w:color="auto"/>
                        <w:left w:val="none" w:sz="0" w:space="0" w:color="auto"/>
                        <w:bottom w:val="none" w:sz="0" w:space="0" w:color="auto"/>
                        <w:right w:val="none" w:sz="0" w:space="0" w:color="auto"/>
                      </w:divBdr>
                      <w:divsChild>
                        <w:div w:id="286208183">
                          <w:marLeft w:val="0"/>
                          <w:marRight w:val="0"/>
                          <w:marTop w:val="0"/>
                          <w:marBottom w:val="0"/>
                          <w:divBdr>
                            <w:top w:val="none" w:sz="0" w:space="0" w:color="auto"/>
                            <w:left w:val="none" w:sz="0" w:space="0" w:color="auto"/>
                            <w:bottom w:val="none" w:sz="0" w:space="0" w:color="auto"/>
                            <w:right w:val="none" w:sz="0" w:space="0" w:color="auto"/>
                          </w:divBdr>
                          <w:divsChild>
                            <w:div w:id="745231204">
                              <w:marLeft w:val="0"/>
                              <w:marRight w:val="0"/>
                              <w:marTop w:val="0"/>
                              <w:marBottom w:val="0"/>
                              <w:divBdr>
                                <w:top w:val="none" w:sz="0" w:space="0" w:color="auto"/>
                                <w:left w:val="none" w:sz="0" w:space="0" w:color="auto"/>
                                <w:bottom w:val="none" w:sz="0" w:space="0" w:color="auto"/>
                                <w:right w:val="none" w:sz="0" w:space="0" w:color="auto"/>
                              </w:divBdr>
                              <w:divsChild>
                                <w:div w:id="909536248">
                                  <w:marLeft w:val="0"/>
                                  <w:marRight w:val="0"/>
                                  <w:marTop w:val="0"/>
                                  <w:marBottom w:val="0"/>
                                  <w:divBdr>
                                    <w:top w:val="none" w:sz="0" w:space="0" w:color="auto"/>
                                    <w:left w:val="none" w:sz="0" w:space="0" w:color="auto"/>
                                    <w:bottom w:val="none" w:sz="0" w:space="0" w:color="auto"/>
                                    <w:right w:val="none" w:sz="0" w:space="0" w:color="auto"/>
                                  </w:divBdr>
                                  <w:divsChild>
                                    <w:div w:id="911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25791">
      <w:bodyDiv w:val="1"/>
      <w:marLeft w:val="0"/>
      <w:marRight w:val="0"/>
      <w:marTop w:val="0"/>
      <w:marBottom w:val="0"/>
      <w:divBdr>
        <w:top w:val="none" w:sz="0" w:space="0" w:color="auto"/>
        <w:left w:val="none" w:sz="0" w:space="0" w:color="auto"/>
        <w:bottom w:val="none" w:sz="0" w:space="0" w:color="auto"/>
        <w:right w:val="none" w:sz="0" w:space="0" w:color="auto"/>
      </w:divBdr>
    </w:div>
    <w:div w:id="450589404">
      <w:bodyDiv w:val="1"/>
      <w:marLeft w:val="0"/>
      <w:marRight w:val="0"/>
      <w:marTop w:val="0"/>
      <w:marBottom w:val="0"/>
      <w:divBdr>
        <w:top w:val="none" w:sz="0" w:space="0" w:color="auto"/>
        <w:left w:val="none" w:sz="0" w:space="0" w:color="auto"/>
        <w:bottom w:val="none" w:sz="0" w:space="0" w:color="auto"/>
        <w:right w:val="none" w:sz="0" w:space="0" w:color="auto"/>
      </w:divBdr>
    </w:div>
    <w:div w:id="544148714">
      <w:bodyDiv w:val="1"/>
      <w:marLeft w:val="0"/>
      <w:marRight w:val="0"/>
      <w:marTop w:val="0"/>
      <w:marBottom w:val="0"/>
      <w:divBdr>
        <w:top w:val="none" w:sz="0" w:space="0" w:color="auto"/>
        <w:left w:val="none" w:sz="0" w:space="0" w:color="auto"/>
        <w:bottom w:val="none" w:sz="0" w:space="0" w:color="auto"/>
        <w:right w:val="none" w:sz="0" w:space="0" w:color="auto"/>
      </w:divBdr>
    </w:div>
    <w:div w:id="610820350">
      <w:bodyDiv w:val="1"/>
      <w:marLeft w:val="0"/>
      <w:marRight w:val="0"/>
      <w:marTop w:val="0"/>
      <w:marBottom w:val="0"/>
      <w:divBdr>
        <w:top w:val="none" w:sz="0" w:space="0" w:color="auto"/>
        <w:left w:val="none" w:sz="0" w:space="0" w:color="auto"/>
        <w:bottom w:val="none" w:sz="0" w:space="0" w:color="auto"/>
        <w:right w:val="none" w:sz="0" w:space="0" w:color="auto"/>
      </w:divBdr>
    </w:div>
    <w:div w:id="612178241">
      <w:bodyDiv w:val="1"/>
      <w:marLeft w:val="0"/>
      <w:marRight w:val="0"/>
      <w:marTop w:val="0"/>
      <w:marBottom w:val="0"/>
      <w:divBdr>
        <w:top w:val="none" w:sz="0" w:space="0" w:color="auto"/>
        <w:left w:val="none" w:sz="0" w:space="0" w:color="auto"/>
        <w:bottom w:val="none" w:sz="0" w:space="0" w:color="auto"/>
        <w:right w:val="none" w:sz="0" w:space="0" w:color="auto"/>
      </w:divBdr>
    </w:div>
    <w:div w:id="652298818">
      <w:bodyDiv w:val="1"/>
      <w:marLeft w:val="0"/>
      <w:marRight w:val="0"/>
      <w:marTop w:val="0"/>
      <w:marBottom w:val="0"/>
      <w:divBdr>
        <w:top w:val="none" w:sz="0" w:space="0" w:color="auto"/>
        <w:left w:val="none" w:sz="0" w:space="0" w:color="auto"/>
        <w:bottom w:val="none" w:sz="0" w:space="0" w:color="auto"/>
        <w:right w:val="none" w:sz="0" w:space="0" w:color="auto"/>
      </w:divBdr>
      <w:divsChild>
        <w:div w:id="1682581970">
          <w:marLeft w:val="0"/>
          <w:marRight w:val="0"/>
          <w:marTop w:val="0"/>
          <w:marBottom w:val="0"/>
          <w:divBdr>
            <w:top w:val="none" w:sz="0" w:space="0" w:color="auto"/>
            <w:left w:val="none" w:sz="0" w:space="0" w:color="auto"/>
            <w:bottom w:val="none" w:sz="0" w:space="0" w:color="auto"/>
            <w:right w:val="none" w:sz="0" w:space="0" w:color="auto"/>
          </w:divBdr>
        </w:div>
        <w:div w:id="2013294054">
          <w:marLeft w:val="0"/>
          <w:marRight w:val="0"/>
          <w:marTop w:val="0"/>
          <w:marBottom w:val="0"/>
          <w:divBdr>
            <w:top w:val="none" w:sz="0" w:space="0" w:color="auto"/>
            <w:left w:val="none" w:sz="0" w:space="0" w:color="auto"/>
            <w:bottom w:val="none" w:sz="0" w:space="0" w:color="auto"/>
            <w:right w:val="none" w:sz="0" w:space="0" w:color="auto"/>
          </w:divBdr>
        </w:div>
      </w:divsChild>
    </w:div>
    <w:div w:id="683358520">
      <w:bodyDiv w:val="1"/>
      <w:marLeft w:val="0"/>
      <w:marRight w:val="0"/>
      <w:marTop w:val="0"/>
      <w:marBottom w:val="0"/>
      <w:divBdr>
        <w:top w:val="none" w:sz="0" w:space="0" w:color="auto"/>
        <w:left w:val="none" w:sz="0" w:space="0" w:color="auto"/>
        <w:bottom w:val="none" w:sz="0" w:space="0" w:color="auto"/>
        <w:right w:val="none" w:sz="0" w:space="0" w:color="auto"/>
      </w:divBdr>
      <w:divsChild>
        <w:div w:id="78212526">
          <w:marLeft w:val="0"/>
          <w:marRight w:val="0"/>
          <w:marTop w:val="0"/>
          <w:marBottom w:val="0"/>
          <w:divBdr>
            <w:top w:val="none" w:sz="0" w:space="0" w:color="auto"/>
            <w:left w:val="none" w:sz="0" w:space="0" w:color="auto"/>
            <w:bottom w:val="none" w:sz="0" w:space="0" w:color="auto"/>
            <w:right w:val="none" w:sz="0" w:space="0" w:color="auto"/>
          </w:divBdr>
        </w:div>
        <w:div w:id="1152021663">
          <w:marLeft w:val="0"/>
          <w:marRight w:val="0"/>
          <w:marTop w:val="0"/>
          <w:marBottom w:val="0"/>
          <w:divBdr>
            <w:top w:val="none" w:sz="0" w:space="0" w:color="auto"/>
            <w:left w:val="none" w:sz="0" w:space="0" w:color="auto"/>
            <w:bottom w:val="none" w:sz="0" w:space="0" w:color="auto"/>
            <w:right w:val="none" w:sz="0" w:space="0" w:color="auto"/>
          </w:divBdr>
        </w:div>
        <w:div w:id="269825529">
          <w:marLeft w:val="0"/>
          <w:marRight w:val="0"/>
          <w:marTop w:val="0"/>
          <w:marBottom w:val="0"/>
          <w:divBdr>
            <w:top w:val="none" w:sz="0" w:space="0" w:color="auto"/>
            <w:left w:val="none" w:sz="0" w:space="0" w:color="auto"/>
            <w:bottom w:val="none" w:sz="0" w:space="0" w:color="auto"/>
            <w:right w:val="none" w:sz="0" w:space="0" w:color="auto"/>
          </w:divBdr>
        </w:div>
        <w:div w:id="1197621791">
          <w:marLeft w:val="0"/>
          <w:marRight w:val="0"/>
          <w:marTop w:val="0"/>
          <w:marBottom w:val="0"/>
          <w:divBdr>
            <w:top w:val="none" w:sz="0" w:space="0" w:color="auto"/>
            <w:left w:val="none" w:sz="0" w:space="0" w:color="auto"/>
            <w:bottom w:val="none" w:sz="0" w:space="0" w:color="auto"/>
            <w:right w:val="none" w:sz="0" w:space="0" w:color="auto"/>
          </w:divBdr>
        </w:div>
      </w:divsChild>
    </w:div>
    <w:div w:id="807548420">
      <w:bodyDiv w:val="1"/>
      <w:marLeft w:val="0"/>
      <w:marRight w:val="0"/>
      <w:marTop w:val="0"/>
      <w:marBottom w:val="0"/>
      <w:divBdr>
        <w:top w:val="none" w:sz="0" w:space="0" w:color="auto"/>
        <w:left w:val="none" w:sz="0" w:space="0" w:color="auto"/>
        <w:bottom w:val="none" w:sz="0" w:space="0" w:color="auto"/>
        <w:right w:val="none" w:sz="0" w:space="0" w:color="auto"/>
      </w:divBdr>
      <w:divsChild>
        <w:div w:id="648554600">
          <w:marLeft w:val="0"/>
          <w:marRight w:val="0"/>
          <w:marTop w:val="0"/>
          <w:marBottom w:val="0"/>
          <w:divBdr>
            <w:top w:val="none" w:sz="0" w:space="0" w:color="auto"/>
            <w:left w:val="none" w:sz="0" w:space="0" w:color="auto"/>
            <w:bottom w:val="none" w:sz="0" w:space="0" w:color="auto"/>
            <w:right w:val="none" w:sz="0" w:space="0" w:color="auto"/>
          </w:divBdr>
        </w:div>
      </w:divsChild>
    </w:div>
    <w:div w:id="812018101">
      <w:bodyDiv w:val="1"/>
      <w:marLeft w:val="0"/>
      <w:marRight w:val="0"/>
      <w:marTop w:val="0"/>
      <w:marBottom w:val="0"/>
      <w:divBdr>
        <w:top w:val="none" w:sz="0" w:space="0" w:color="auto"/>
        <w:left w:val="none" w:sz="0" w:space="0" w:color="auto"/>
        <w:bottom w:val="none" w:sz="0" w:space="0" w:color="auto"/>
        <w:right w:val="none" w:sz="0" w:space="0" w:color="auto"/>
      </w:divBdr>
    </w:div>
    <w:div w:id="831531466">
      <w:bodyDiv w:val="1"/>
      <w:marLeft w:val="0"/>
      <w:marRight w:val="0"/>
      <w:marTop w:val="0"/>
      <w:marBottom w:val="0"/>
      <w:divBdr>
        <w:top w:val="none" w:sz="0" w:space="0" w:color="auto"/>
        <w:left w:val="none" w:sz="0" w:space="0" w:color="auto"/>
        <w:bottom w:val="none" w:sz="0" w:space="0" w:color="auto"/>
        <w:right w:val="none" w:sz="0" w:space="0" w:color="auto"/>
      </w:divBdr>
      <w:divsChild>
        <w:div w:id="639114320">
          <w:marLeft w:val="0"/>
          <w:marRight w:val="0"/>
          <w:marTop w:val="0"/>
          <w:marBottom w:val="0"/>
          <w:divBdr>
            <w:top w:val="none" w:sz="0" w:space="0" w:color="auto"/>
            <w:left w:val="none" w:sz="0" w:space="0" w:color="auto"/>
            <w:bottom w:val="none" w:sz="0" w:space="0" w:color="auto"/>
            <w:right w:val="none" w:sz="0" w:space="0" w:color="auto"/>
          </w:divBdr>
        </w:div>
        <w:div w:id="1348212789">
          <w:marLeft w:val="0"/>
          <w:marRight w:val="0"/>
          <w:marTop w:val="0"/>
          <w:marBottom w:val="0"/>
          <w:divBdr>
            <w:top w:val="none" w:sz="0" w:space="0" w:color="auto"/>
            <w:left w:val="none" w:sz="0" w:space="0" w:color="auto"/>
            <w:bottom w:val="none" w:sz="0" w:space="0" w:color="auto"/>
            <w:right w:val="none" w:sz="0" w:space="0" w:color="auto"/>
          </w:divBdr>
        </w:div>
      </w:divsChild>
    </w:div>
    <w:div w:id="1175996229">
      <w:bodyDiv w:val="1"/>
      <w:marLeft w:val="0"/>
      <w:marRight w:val="0"/>
      <w:marTop w:val="0"/>
      <w:marBottom w:val="0"/>
      <w:divBdr>
        <w:top w:val="none" w:sz="0" w:space="0" w:color="auto"/>
        <w:left w:val="none" w:sz="0" w:space="0" w:color="auto"/>
        <w:bottom w:val="none" w:sz="0" w:space="0" w:color="auto"/>
        <w:right w:val="none" w:sz="0" w:space="0" w:color="auto"/>
      </w:divBdr>
    </w:div>
    <w:div w:id="1179007064">
      <w:bodyDiv w:val="1"/>
      <w:marLeft w:val="0"/>
      <w:marRight w:val="0"/>
      <w:marTop w:val="0"/>
      <w:marBottom w:val="0"/>
      <w:divBdr>
        <w:top w:val="none" w:sz="0" w:space="0" w:color="auto"/>
        <w:left w:val="none" w:sz="0" w:space="0" w:color="auto"/>
        <w:bottom w:val="none" w:sz="0" w:space="0" w:color="auto"/>
        <w:right w:val="none" w:sz="0" w:space="0" w:color="auto"/>
      </w:divBdr>
      <w:divsChild>
        <w:div w:id="44180428">
          <w:marLeft w:val="0"/>
          <w:marRight w:val="0"/>
          <w:marTop w:val="0"/>
          <w:marBottom w:val="0"/>
          <w:divBdr>
            <w:top w:val="none" w:sz="0" w:space="0" w:color="auto"/>
            <w:left w:val="none" w:sz="0" w:space="0" w:color="auto"/>
            <w:bottom w:val="none" w:sz="0" w:space="0" w:color="auto"/>
            <w:right w:val="none" w:sz="0" w:space="0" w:color="auto"/>
          </w:divBdr>
        </w:div>
        <w:div w:id="198709429">
          <w:marLeft w:val="0"/>
          <w:marRight w:val="0"/>
          <w:marTop w:val="0"/>
          <w:marBottom w:val="0"/>
          <w:divBdr>
            <w:top w:val="none" w:sz="0" w:space="0" w:color="auto"/>
            <w:left w:val="none" w:sz="0" w:space="0" w:color="auto"/>
            <w:bottom w:val="none" w:sz="0" w:space="0" w:color="auto"/>
            <w:right w:val="none" w:sz="0" w:space="0" w:color="auto"/>
          </w:divBdr>
        </w:div>
        <w:div w:id="731930921">
          <w:marLeft w:val="0"/>
          <w:marRight w:val="0"/>
          <w:marTop w:val="0"/>
          <w:marBottom w:val="0"/>
          <w:divBdr>
            <w:top w:val="none" w:sz="0" w:space="0" w:color="auto"/>
            <w:left w:val="none" w:sz="0" w:space="0" w:color="auto"/>
            <w:bottom w:val="none" w:sz="0" w:space="0" w:color="auto"/>
            <w:right w:val="none" w:sz="0" w:space="0" w:color="auto"/>
          </w:divBdr>
        </w:div>
        <w:div w:id="1594702645">
          <w:marLeft w:val="0"/>
          <w:marRight w:val="0"/>
          <w:marTop w:val="0"/>
          <w:marBottom w:val="0"/>
          <w:divBdr>
            <w:top w:val="none" w:sz="0" w:space="0" w:color="auto"/>
            <w:left w:val="none" w:sz="0" w:space="0" w:color="auto"/>
            <w:bottom w:val="none" w:sz="0" w:space="0" w:color="auto"/>
            <w:right w:val="none" w:sz="0" w:space="0" w:color="auto"/>
          </w:divBdr>
        </w:div>
        <w:div w:id="1731489800">
          <w:marLeft w:val="0"/>
          <w:marRight w:val="0"/>
          <w:marTop w:val="0"/>
          <w:marBottom w:val="0"/>
          <w:divBdr>
            <w:top w:val="none" w:sz="0" w:space="0" w:color="auto"/>
            <w:left w:val="none" w:sz="0" w:space="0" w:color="auto"/>
            <w:bottom w:val="none" w:sz="0" w:space="0" w:color="auto"/>
            <w:right w:val="none" w:sz="0" w:space="0" w:color="auto"/>
          </w:divBdr>
        </w:div>
        <w:div w:id="1760128376">
          <w:marLeft w:val="0"/>
          <w:marRight w:val="0"/>
          <w:marTop w:val="0"/>
          <w:marBottom w:val="0"/>
          <w:divBdr>
            <w:top w:val="none" w:sz="0" w:space="0" w:color="auto"/>
            <w:left w:val="none" w:sz="0" w:space="0" w:color="auto"/>
            <w:bottom w:val="none" w:sz="0" w:space="0" w:color="auto"/>
            <w:right w:val="none" w:sz="0" w:space="0" w:color="auto"/>
          </w:divBdr>
        </w:div>
        <w:div w:id="1977025004">
          <w:marLeft w:val="0"/>
          <w:marRight w:val="0"/>
          <w:marTop w:val="0"/>
          <w:marBottom w:val="0"/>
          <w:divBdr>
            <w:top w:val="none" w:sz="0" w:space="0" w:color="auto"/>
            <w:left w:val="none" w:sz="0" w:space="0" w:color="auto"/>
            <w:bottom w:val="none" w:sz="0" w:space="0" w:color="auto"/>
            <w:right w:val="none" w:sz="0" w:space="0" w:color="auto"/>
          </w:divBdr>
        </w:div>
      </w:divsChild>
    </w:div>
    <w:div w:id="1225990211">
      <w:bodyDiv w:val="1"/>
      <w:marLeft w:val="0"/>
      <w:marRight w:val="0"/>
      <w:marTop w:val="0"/>
      <w:marBottom w:val="0"/>
      <w:divBdr>
        <w:top w:val="none" w:sz="0" w:space="0" w:color="auto"/>
        <w:left w:val="none" w:sz="0" w:space="0" w:color="auto"/>
        <w:bottom w:val="none" w:sz="0" w:space="0" w:color="auto"/>
        <w:right w:val="none" w:sz="0" w:space="0" w:color="auto"/>
      </w:divBdr>
      <w:divsChild>
        <w:div w:id="199511745">
          <w:marLeft w:val="0"/>
          <w:marRight w:val="293"/>
          <w:marTop w:val="0"/>
          <w:marBottom w:val="0"/>
          <w:divBdr>
            <w:top w:val="none" w:sz="0" w:space="0" w:color="auto"/>
            <w:left w:val="none" w:sz="0" w:space="0" w:color="auto"/>
            <w:bottom w:val="none" w:sz="0" w:space="0" w:color="auto"/>
            <w:right w:val="none" w:sz="0" w:space="0" w:color="auto"/>
          </w:divBdr>
        </w:div>
        <w:div w:id="285164660">
          <w:marLeft w:val="0"/>
          <w:marRight w:val="293"/>
          <w:marTop w:val="0"/>
          <w:marBottom w:val="0"/>
          <w:divBdr>
            <w:top w:val="none" w:sz="0" w:space="0" w:color="auto"/>
            <w:left w:val="none" w:sz="0" w:space="0" w:color="auto"/>
            <w:bottom w:val="none" w:sz="0" w:space="0" w:color="auto"/>
            <w:right w:val="none" w:sz="0" w:space="0" w:color="auto"/>
          </w:divBdr>
        </w:div>
        <w:div w:id="598804237">
          <w:marLeft w:val="0"/>
          <w:marRight w:val="293"/>
          <w:marTop w:val="0"/>
          <w:marBottom w:val="0"/>
          <w:divBdr>
            <w:top w:val="none" w:sz="0" w:space="0" w:color="auto"/>
            <w:left w:val="none" w:sz="0" w:space="0" w:color="auto"/>
            <w:bottom w:val="none" w:sz="0" w:space="0" w:color="auto"/>
            <w:right w:val="none" w:sz="0" w:space="0" w:color="auto"/>
          </w:divBdr>
        </w:div>
        <w:div w:id="781267455">
          <w:marLeft w:val="0"/>
          <w:marRight w:val="0"/>
          <w:marTop w:val="0"/>
          <w:marBottom w:val="0"/>
          <w:divBdr>
            <w:top w:val="none" w:sz="0" w:space="0" w:color="auto"/>
            <w:left w:val="none" w:sz="0" w:space="0" w:color="auto"/>
            <w:bottom w:val="none" w:sz="0" w:space="0" w:color="auto"/>
            <w:right w:val="none" w:sz="0" w:space="0" w:color="auto"/>
          </w:divBdr>
        </w:div>
        <w:div w:id="1019812097">
          <w:marLeft w:val="0"/>
          <w:marRight w:val="293"/>
          <w:marTop w:val="0"/>
          <w:marBottom w:val="0"/>
          <w:divBdr>
            <w:top w:val="none" w:sz="0" w:space="0" w:color="auto"/>
            <w:left w:val="none" w:sz="0" w:space="0" w:color="auto"/>
            <w:bottom w:val="none" w:sz="0" w:space="0" w:color="auto"/>
            <w:right w:val="none" w:sz="0" w:space="0" w:color="auto"/>
          </w:divBdr>
        </w:div>
        <w:div w:id="1163736959">
          <w:marLeft w:val="0"/>
          <w:marRight w:val="0"/>
          <w:marTop w:val="0"/>
          <w:marBottom w:val="0"/>
          <w:divBdr>
            <w:top w:val="none" w:sz="0" w:space="0" w:color="auto"/>
            <w:left w:val="none" w:sz="0" w:space="0" w:color="auto"/>
            <w:bottom w:val="none" w:sz="0" w:space="0" w:color="auto"/>
            <w:right w:val="none" w:sz="0" w:space="0" w:color="auto"/>
          </w:divBdr>
        </w:div>
        <w:div w:id="1257906594">
          <w:marLeft w:val="0"/>
          <w:marRight w:val="0"/>
          <w:marTop w:val="0"/>
          <w:marBottom w:val="0"/>
          <w:divBdr>
            <w:top w:val="none" w:sz="0" w:space="0" w:color="auto"/>
            <w:left w:val="none" w:sz="0" w:space="0" w:color="auto"/>
            <w:bottom w:val="none" w:sz="0" w:space="0" w:color="auto"/>
            <w:right w:val="none" w:sz="0" w:space="0" w:color="auto"/>
          </w:divBdr>
        </w:div>
        <w:div w:id="1317025671">
          <w:marLeft w:val="0"/>
          <w:marRight w:val="0"/>
          <w:marTop w:val="0"/>
          <w:marBottom w:val="0"/>
          <w:divBdr>
            <w:top w:val="none" w:sz="0" w:space="0" w:color="auto"/>
            <w:left w:val="none" w:sz="0" w:space="0" w:color="auto"/>
            <w:bottom w:val="none" w:sz="0" w:space="0" w:color="auto"/>
            <w:right w:val="none" w:sz="0" w:space="0" w:color="auto"/>
          </w:divBdr>
        </w:div>
        <w:div w:id="1333072846">
          <w:marLeft w:val="0"/>
          <w:marRight w:val="293"/>
          <w:marTop w:val="0"/>
          <w:marBottom w:val="0"/>
          <w:divBdr>
            <w:top w:val="none" w:sz="0" w:space="0" w:color="auto"/>
            <w:left w:val="none" w:sz="0" w:space="0" w:color="auto"/>
            <w:bottom w:val="none" w:sz="0" w:space="0" w:color="auto"/>
            <w:right w:val="none" w:sz="0" w:space="0" w:color="auto"/>
          </w:divBdr>
        </w:div>
        <w:div w:id="1346637991">
          <w:marLeft w:val="0"/>
          <w:marRight w:val="0"/>
          <w:marTop w:val="0"/>
          <w:marBottom w:val="0"/>
          <w:divBdr>
            <w:top w:val="none" w:sz="0" w:space="0" w:color="auto"/>
            <w:left w:val="none" w:sz="0" w:space="0" w:color="auto"/>
            <w:bottom w:val="none" w:sz="0" w:space="0" w:color="auto"/>
            <w:right w:val="none" w:sz="0" w:space="0" w:color="auto"/>
          </w:divBdr>
        </w:div>
        <w:div w:id="1523475939">
          <w:marLeft w:val="0"/>
          <w:marRight w:val="293"/>
          <w:marTop w:val="0"/>
          <w:marBottom w:val="0"/>
          <w:divBdr>
            <w:top w:val="none" w:sz="0" w:space="0" w:color="auto"/>
            <w:left w:val="none" w:sz="0" w:space="0" w:color="auto"/>
            <w:bottom w:val="none" w:sz="0" w:space="0" w:color="auto"/>
            <w:right w:val="none" w:sz="0" w:space="0" w:color="auto"/>
          </w:divBdr>
        </w:div>
        <w:div w:id="1535998610">
          <w:marLeft w:val="0"/>
          <w:marRight w:val="293"/>
          <w:marTop w:val="0"/>
          <w:marBottom w:val="0"/>
          <w:divBdr>
            <w:top w:val="none" w:sz="0" w:space="0" w:color="auto"/>
            <w:left w:val="none" w:sz="0" w:space="0" w:color="auto"/>
            <w:bottom w:val="none" w:sz="0" w:space="0" w:color="auto"/>
            <w:right w:val="none" w:sz="0" w:space="0" w:color="auto"/>
          </w:divBdr>
        </w:div>
        <w:div w:id="1664698582">
          <w:marLeft w:val="0"/>
          <w:marRight w:val="0"/>
          <w:marTop w:val="0"/>
          <w:marBottom w:val="0"/>
          <w:divBdr>
            <w:top w:val="none" w:sz="0" w:space="0" w:color="auto"/>
            <w:left w:val="none" w:sz="0" w:space="0" w:color="auto"/>
            <w:bottom w:val="none" w:sz="0" w:space="0" w:color="auto"/>
            <w:right w:val="none" w:sz="0" w:space="0" w:color="auto"/>
          </w:divBdr>
        </w:div>
        <w:div w:id="1870222209">
          <w:marLeft w:val="0"/>
          <w:marRight w:val="0"/>
          <w:marTop w:val="0"/>
          <w:marBottom w:val="0"/>
          <w:divBdr>
            <w:top w:val="none" w:sz="0" w:space="0" w:color="auto"/>
            <w:left w:val="none" w:sz="0" w:space="0" w:color="auto"/>
            <w:bottom w:val="none" w:sz="0" w:space="0" w:color="auto"/>
            <w:right w:val="none" w:sz="0" w:space="0" w:color="auto"/>
          </w:divBdr>
        </w:div>
        <w:div w:id="1967659999">
          <w:marLeft w:val="0"/>
          <w:marRight w:val="293"/>
          <w:marTop w:val="0"/>
          <w:marBottom w:val="0"/>
          <w:divBdr>
            <w:top w:val="none" w:sz="0" w:space="0" w:color="auto"/>
            <w:left w:val="none" w:sz="0" w:space="0" w:color="auto"/>
            <w:bottom w:val="none" w:sz="0" w:space="0" w:color="auto"/>
            <w:right w:val="none" w:sz="0" w:space="0" w:color="auto"/>
          </w:divBdr>
        </w:div>
        <w:div w:id="2134714793">
          <w:marLeft w:val="0"/>
          <w:marRight w:val="0"/>
          <w:marTop w:val="0"/>
          <w:marBottom w:val="0"/>
          <w:divBdr>
            <w:top w:val="none" w:sz="0" w:space="0" w:color="auto"/>
            <w:left w:val="none" w:sz="0" w:space="0" w:color="auto"/>
            <w:bottom w:val="none" w:sz="0" w:space="0" w:color="auto"/>
            <w:right w:val="none" w:sz="0" w:space="0" w:color="auto"/>
          </w:divBdr>
        </w:div>
      </w:divsChild>
    </w:div>
    <w:div w:id="1433434007">
      <w:bodyDiv w:val="1"/>
      <w:marLeft w:val="0"/>
      <w:marRight w:val="0"/>
      <w:marTop w:val="0"/>
      <w:marBottom w:val="0"/>
      <w:divBdr>
        <w:top w:val="none" w:sz="0" w:space="0" w:color="auto"/>
        <w:left w:val="none" w:sz="0" w:space="0" w:color="auto"/>
        <w:bottom w:val="none" w:sz="0" w:space="0" w:color="auto"/>
        <w:right w:val="none" w:sz="0" w:space="0" w:color="auto"/>
      </w:divBdr>
      <w:divsChild>
        <w:div w:id="1278488589">
          <w:marLeft w:val="0"/>
          <w:marRight w:val="0"/>
          <w:marTop w:val="0"/>
          <w:marBottom w:val="0"/>
          <w:divBdr>
            <w:top w:val="none" w:sz="0" w:space="0" w:color="auto"/>
            <w:left w:val="none" w:sz="0" w:space="0" w:color="auto"/>
            <w:bottom w:val="none" w:sz="0" w:space="0" w:color="auto"/>
            <w:right w:val="none" w:sz="0" w:space="0" w:color="auto"/>
          </w:divBdr>
        </w:div>
        <w:div w:id="2080865574">
          <w:marLeft w:val="0"/>
          <w:marRight w:val="0"/>
          <w:marTop w:val="0"/>
          <w:marBottom w:val="0"/>
          <w:divBdr>
            <w:top w:val="none" w:sz="0" w:space="0" w:color="auto"/>
            <w:left w:val="none" w:sz="0" w:space="0" w:color="auto"/>
            <w:bottom w:val="none" w:sz="0" w:space="0" w:color="auto"/>
            <w:right w:val="none" w:sz="0" w:space="0" w:color="auto"/>
          </w:divBdr>
        </w:div>
      </w:divsChild>
    </w:div>
    <w:div w:id="1469787746">
      <w:bodyDiv w:val="1"/>
      <w:marLeft w:val="0"/>
      <w:marRight w:val="0"/>
      <w:marTop w:val="0"/>
      <w:marBottom w:val="0"/>
      <w:divBdr>
        <w:top w:val="none" w:sz="0" w:space="0" w:color="auto"/>
        <w:left w:val="none" w:sz="0" w:space="0" w:color="auto"/>
        <w:bottom w:val="none" w:sz="0" w:space="0" w:color="auto"/>
        <w:right w:val="none" w:sz="0" w:space="0" w:color="auto"/>
      </w:divBdr>
    </w:div>
    <w:div w:id="1492721564">
      <w:bodyDiv w:val="1"/>
      <w:marLeft w:val="0"/>
      <w:marRight w:val="0"/>
      <w:marTop w:val="0"/>
      <w:marBottom w:val="0"/>
      <w:divBdr>
        <w:top w:val="none" w:sz="0" w:space="0" w:color="auto"/>
        <w:left w:val="none" w:sz="0" w:space="0" w:color="auto"/>
        <w:bottom w:val="none" w:sz="0" w:space="0" w:color="auto"/>
        <w:right w:val="none" w:sz="0" w:space="0" w:color="auto"/>
      </w:divBdr>
    </w:div>
    <w:div w:id="1500804274">
      <w:bodyDiv w:val="1"/>
      <w:marLeft w:val="0"/>
      <w:marRight w:val="0"/>
      <w:marTop w:val="0"/>
      <w:marBottom w:val="0"/>
      <w:divBdr>
        <w:top w:val="none" w:sz="0" w:space="0" w:color="auto"/>
        <w:left w:val="none" w:sz="0" w:space="0" w:color="auto"/>
        <w:bottom w:val="none" w:sz="0" w:space="0" w:color="auto"/>
        <w:right w:val="none" w:sz="0" w:space="0" w:color="auto"/>
      </w:divBdr>
    </w:div>
    <w:div w:id="1519587874">
      <w:bodyDiv w:val="1"/>
      <w:marLeft w:val="0"/>
      <w:marRight w:val="0"/>
      <w:marTop w:val="0"/>
      <w:marBottom w:val="0"/>
      <w:divBdr>
        <w:top w:val="none" w:sz="0" w:space="0" w:color="auto"/>
        <w:left w:val="none" w:sz="0" w:space="0" w:color="auto"/>
        <w:bottom w:val="none" w:sz="0" w:space="0" w:color="auto"/>
        <w:right w:val="none" w:sz="0" w:space="0" w:color="auto"/>
      </w:divBdr>
    </w:div>
    <w:div w:id="1588462252">
      <w:bodyDiv w:val="1"/>
      <w:marLeft w:val="0"/>
      <w:marRight w:val="0"/>
      <w:marTop w:val="0"/>
      <w:marBottom w:val="0"/>
      <w:divBdr>
        <w:top w:val="none" w:sz="0" w:space="0" w:color="auto"/>
        <w:left w:val="none" w:sz="0" w:space="0" w:color="auto"/>
        <w:bottom w:val="none" w:sz="0" w:space="0" w:color="auto"/>
        <w:right w:val="none" w:sz="0" w:space="0" w:color="auto"/>
      </w:divBdr>
    </w:div>
    <w:div w:id="1651521973">
      <w:bodyDiv w:val="1"/>
      <w:marLeft w:val="0"/>
      <w:marRight w:val="0"/>
      <w:marTop w:val="0"/>
      <w:marBottom w:val="0"/>
      <w:divBdr>
        <w:top w:val="none" w:sz="0" w:space="0" w:color="auto"/>
        <w:left w:val="none" w:sz="0" w:space="0" w:color="auto"/>
        <w:bottom w:val="none" w:sz="0" w:space="0" w:color="auto"/>
        <w:right w:val="none" w:sz="0" w:space="0" w:color="auto"/>
      </w:divBdr>
    </w:div>
    <w:div w:id="1704282427">
      <w:bodyDiv w:val="1"/>
      <w:marLeft w:val="0"/>
      <w:marRight w:val="0"/>
      <w:marTop w:val="0"/>
      <w:marBottom w:val="0"/>
      <w:divBdr>
        <w:top w:val="none" w:sz="0" w:space="0" w:color="auto"/>
        <w:left w:val="none" w:sz="0" w:space="0" w:color="auto"/>
        <w:bottom w:val="none" w:sz="0" w:space="0" w:color="auto"/>
        <w:right w:val="none" w:sz="0" w:space="0" w:color="auto"/>
      </w:divBdr>
      <w:divsChild>
        <w:div w:id="38557431">
          <w:marLeft w:val="0"/>
          <w:marRight w:val="0"/>
          <w:marTop w:val="0"/>
          <w:marBottom w:val="0"/>
          <w:divBdr>
            <w:top w:val="none" w:sz="0" w:space="0" w:color="auto"/>
            <w:left w:val="none" w:sz="0" w:space="0" w:color="auto"/>
            <w:bottom w:val="none" w:sz="0" w:space="0" w:color="auto"/>
            <w:right w:val="none" w:sz="0" w:space="0" w:color="auto"/>
          </w:divBdr>
        </w:div>
        <w:div w:id="530991471">
          <w:marLeft w:val="0"/>
          <w:marRight w:val="0"/>
          <w:marTop w:val="0"/>
          <w:marBottom w:val="0"/>
          <w:divBdr>
            <w:top w:val="none" w:sz="0" w:space="0" w:color="auto"/>
            <w:left w:val="none" w:sz="0" w:space="0" w:color="auto"/>
            <w:bottom w:val="none" w:sz="0" w:space="0" w:color="auto"/>
            <w:right w:val="none" w:sz="0" w:space="0" w:color="auto"/>
          </w:divBdr>
        </w:div>
        <w:div w:id="1322848974">
          <w:marLeft w:val="0"/>
          <w:marRight w:val="0"/>
          <w:marTop w:val="0"/>
          <w:marBottom w:val="0"/>
          <w:divBdr>
            <w:top w:val="none" w:sz="0" w:space="0" w:color="auto"/>
            <w:left w:val="none" w:sz="0" w:space="0" w:color="auto"/>
            <w:bottom w:val="none" w:sz="0" w:space="0" w:color="auto"/>
            <w:right w:val="none" w:sz="0" w:space="0" w:color="auto"/>
          </w:divBdr>
        </w:div>
      </w:divsChild>
    </w:div>
    <w:div w:id="1709794686">
      <w:bodyDiv w:val="1"/>
      <w:marLeft w:val="0"/>
      <w:marRight w:val="0"/>
      <w:marTop w:val="0"/>
      <w:marBottom w:val="0"/>
      <w:divBdr>
        <w:top w:val="none" w:sz="0" w:space="0" w:color="auto"/>
        <w:left w:val="none" w:sz="0" w:space="0" w:color="auto"/>
        <w:bottom w:val="none" w:sz="0" w:space="0" w:color="auto"/>
        <w:right w:val="none" w:sz="0" w:space="0" w:color="auto"/>
      </w:divBdr>
    </w:div>
    <w:div w:id="1726371123">
      <w:bodyDiv w:val="1"/>
      <w:marLeft w:val="0"/>
      <w:marRight w:val="0"/>
      <w:marTop w:val="0"/>
      <w:marBottom w:val="0"/>
      <w:divBdr>
        <w:top w:val="none" w:sz="0" w:space="0" w:color="auto"/>
        <w:left w:val="none" w:sz="0" w:space="0" w:color="auto"/>
        <w:bottom w:val="none" w:sz="0" w:space="0" w:color="auto"/>
        <w:right w:val="none" w:sz="0" w:space="0" w:color="auto"/>
      </w:divBdr>
    </w:div>
    <w:div w:id="1790201303">
      <w:bodyDiv w:val="1"/>
      <w:marLeft w:val="0"/>
      <w:marRight w:val="0"/>
      <w:marTop w:val="0"/>
      <w:marBottom w:val="0"/>
      <w:divBdr>
        <w:top w:val="none" w:sz="0" w:space="0" w:color="auto"/>
        <w:left w:val="none" w:sz="0" w:space="0" w:color="auto"/>
        <w:bottom w:val="none" w:sz="0" w:space="0" w:color="auto"/>
        <w:right w:val="none" w:sz="0" w:space="0" w:color="auto"/>
      </w:divBdr>
    </w:div>
    <w:div w:id="1791362352">
      <w:bodyDiv w:val="1"/>
      <w:marLeft w:val="0"/>
      <w:marRight w:val="0"/>
      <w:marTop w:val="0"/>
      <w:marBottom w:val="0"/>
      <w:divBdr>
        <w:top w:val="none" w:sz="0" w:space="0" w:color="auto"/>
        <w:left w:val="none" w:sz="0" w:space="0" w:color="auto"/>
        <w:bottom w:val="none" w:sz="0" w:space="0" w:color="auto"/>
        <w:right w:val="none" w:sz="0" w:space="0" w:color="auto"/>
      </w:divBdr>
    </w:div>
    <w:div w:id="1932662883">
      <w:bodyDiv w:val="1"/>
      <w:marLeft w:val="0"/>
      <w:marRight w:val="0"/>
      <w:marTop w:val="0"/>
      <w:marBottom w:val="0"/>
      <w:divBdr>
        <w:top w:val="none" w:sz="0" w:space="0" w:color="auto"/>
        <w:left w:val="none" w:sz="0" w:space="0" w:color="auto"/>
        <w:bottom w:val="none" w:sz="0" w:space="0" w:color="auto"/>
        <w:right w:val="none" w:sz="0" w:space="0" w:color="auto"/>
      </w:divBdr>
    </w:div>
    <w:div w:id="1958366695">
      <w:bodyDiv w:val="1"/>
      <w:marLeft w:val="0"/>
      <w:marRight w:val="0"/>
      <w:marTop w:val="0"/>
      <w:marBottom w:val="0"/>
      <w:divBdr>
        <w:top w:val="none" w:sz="0" w:space="0" w:color="auto"/>
        <w:left w:val="none" w:sz="0" w:space="0" w:color="auto"/>
        <w:bottom w:val="none" w:sz="0" w:space="0" w:color="auto"/>
        <w:right w:val="none" w:sz="0" w:space="0" w:color="auto"/>
      </w:divBdr>
    </w:div>
    <w:div w:id="2031253086">
      <w:bodyDiv w:val="1"/>
      <w:marLeft w:val="0"/>
      <w:marRight w:val="0"/>
      <w:marTop w:val="0"/>
      <w:marBottom w:val="0"/>
      <w:divBdr>
        <w:top w:val="none" w:sz="0" w:space="0" w:color="auto"/>
        <w:left w:val="none" w:sz="0" w:space="0" w:color="auto"/>
        <w:bottom w:val="none" w:sz="0" w:space="0" w:color="auto"/>
        <w:right w:val="none" w:sz="0" w:space="0" w:color="auto"/>
      </w:divBdr>
      <w:divsChild>
        <w:div w:id="299457287">
          <w:marLeft w:val="0"/>
          <w:marRight w:val="0"/>
          <w:marTop w:val="0"/>
          <w:marBottom w:val="0"/>
          <w:divBdr>
            <w:top w:val="none" w:sz="0" w:space="0" w:color="auto"/>
            <w:left w:val="none" w:sz="0" w:space="0" w:color="auto"/>
            <w:bottom w:val="none" w:sz="0" w:space="0" w:color="auto"/>
            <w:right w:val="none" w:sz="0" w:space="0" w:color="auto"/>
          </w:divBdr>
        </w:div>
        <w:div w:id="8849501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sembly.cornell.edu/sites/default/files/roberts_rules_simplified.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4836</Words>
  <Characters>27570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Humayun Zafar</dc:creator>
  <cp:keywords/>
  <dc:description/>
  <cp:lastModifiedBy>Darina Lepadatu</cp:lastModifiedBy>
  <cp:revision>3</cp:revision>
  <dcterms:created xsi:type="dcterms:W3CDTF">2022-04-29T23:33:00Z</dcterms:created>
  <dcterms:modified xsi:type="dcterms:W3CDTF">2022-04-29T23:33:00Z</dcterms:modified>
</cp:coreProperties>
</file>