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81227" w14:textId="77777777" w:rsidR="006D3123" w:rsidRDefault="006D3123" w:rsidP="006D3123">
      <w:pPr>
        <w:pStyle w:val="NormalWeb"/>
      </w:pPr>
      <w:r>
        <w:t xml:space="preserve">Senate Agenda </w:t>
      </w:r>
    </w:p>
    <w:p w14:paraId="097D65E5" w14:textId="071B4CD7" w:rsidR="006D3123" w:rsidRDefault="00BD36BC" w:rsidP="006D3123">
      <w:pPr>
        <w:pStyle w:val="NormalWeb"/>
      </w:pPr>
      <w:r>
        <w:t>October</w:t>
      </w:r>
      <w:r w:rsidR="006D3123">
        <w:t xml:space="preserve"> </w:t>
      </w:r>
      <w:r>
        <w:t>31</w:t>
      </w:r>
      <w:r w:rsidR="006D3123">
        <w:t xml:space="preserve">, 2022 </w:t>
      </w:r>
    </w:p>
    <w:p w14:paraId="2ABAC242" w14:textId="77777777" w:rsidR="006D3123" w:rsidRDefault="006D3123" w:rsidP="006D3123">
      <w:pPr>
        <w:pStyle w:val="NormalWeb"/>
      </w:pPr>
      <w:r>
        <w:t xml:space="preserve">12:30-1:45 </w:t>
      </w:r>
    </w:p>
    <w:p w14:paraId="59BB1D11" w14:textId="77777777" w:rsidR="006D3123" w:rsidRDefault="006D3123" w:rsidP="006D3123">
      <w:pPr>
        <w:pStyle w:val="NormalWeb"/>
      </w:pPr>
      <w:r>
        <w:t xml:space="preserve">Virtual Meeting </w:t>
      </w:r>
    </w:p>
    <w:p w14:paraId="7A56ECC4" w14:textId="77777777" w:rsidR="006D3123" w:rsidRDefault="006D3123" w:rsidP="006D3123">
      <w:pPr>
        <w:pStyle w:val="NormalWeb"/>
      </w:pPr>
      <w:r>
        <w:t xml:space="preserve">Opening Remarks </w:t>
      </w:r>
    </w:p>
    <w:p w14:paraId="73C60200" w14:textId="77777777" w:rsidR="006D3123" w:rsidRDefault="006D3123" w:rsidP="006D3123">
      <w:pPr>
        <w:pStyle w:val="NormalWeb"/>
      </w:pPr>
      <w:r>
        <w:t xml:space="preserve">Welcome – M. Todd Harper </w:t>
      </w:r>
    </w:p>
    <w:p w14:paraId="0E47C24C" w14:textId="77777777" w:rsidR="006D3123" w:rsidRDefault="006D3123" w:rsidP="006D3123">
      <w:pPr>
        <w:pStyle w:val="NormalWeb"/>
      </w:pPr>
      <w:r>
        <w:t xml:space="preserve">Online Faculty Senate Meeting Expectations </w:t>
      </w:r>
    </w:p>
    <w:p w14:paraId="7721AFC3" w14:textId="634D7BED" w:rsidR="006D3123" w:rsidRDefault="00BD36BC" w:rsidP="006D3123">
      <w:pPr>
        <w:pStyle w:val="NormalWeb"/>
      </w:pPr>
      <w:r>
        <w:t>a</w:t>
      </w:r>
      <w:r w:rsidR="006D3123">
        <w:t xml:space="preserve">. Voting will be carried out electronically (link will be available in the chat window) and will be tracked. Please only vote if you are a senator. A non-senator voting will result in an immediate permanent ban from the faculty senate. </w:t>
      </w:r>
    </w:p>
    <w:p w14:paraId="6260BE8E" w14:textId="1E84F333" w:rsidR="006D3123" w:rsidRDefault="00BD36BC" w:rsidP="006D3123">
      <w:pPr>
        <w:pStyle w:val="NormalWeb"/>
      </w:pPr>
      <w:r>
        <w:t>b</w:t>
      </w:r>
      <w:r w:rsidR="006D3123">
        <w:t xml:space="preserve">. Use the “Raise your hand” feature in order to be recognized. iv. As we move forward with our senate meetings, the FSEC has heard from its members and agrees on the need to hold to correct parliamentary procedure. Motions will be preferred over discussion items so that we typically have action items on the floor. We would like to point out that there will be less time in our meetings used to announce our business items, so it will be more important than ever to be familiar with all documents pertaining to our meeting. To further promote discussion, the president of the faculty senate will begin by calling for dissenting opinions. If there are no dissenting voices, we will be able to call for a vote directly and increase efficiency in our meetings. </w:t>
      </w:r>
    </w:p>
    <w:p w14:paraId="347B2B06" w14:textId="65894A26" w:rsidR="006D3123" w:rsidRDefault="00BD36BC" w:rsidP="006D3123">
      <w:pPr>
        <w:pStyle w:val="NormalWeb"/>
      </w:pPr>
      <w:r>
        <w:t>c</w:t>
      </w:r>
      <w:r w:rsidR="006D3123">
        <w:t xml:space="preserve">. Please get familiar with Robert’s Rules of Order: https://assembly.cornell.edu/sites/default/files/roberts_rules_simplified.pdf </w:t>
      </w:r>
    </w:p>
    <w:p w14:paraId="742E4C0F" w14:textId="77777777" w:rsidR="006D3123" w:rsidRDefault="006D3123" w:rsidP="006D3123">
      <w:pPr>
        <w:pStyle w:val="NormalWeb"/>
      </w:pPr>
      <w:r>
        <w:t xml:space="preserve">Old Business: </w:t>
      </w:r>
    </w:p>
    <w:p w14:paraId="2F28D536" w14:textId="52C93E2F" w:rsidR="006D3123" w:rsidRDefault="006D3123" w:rsidP="006D3123">
      <w:pPr>
        <w:pStyle w:val="NormalWeb"/>
      </w:pPr>
      <w:r>
        <w:t xml:space="preserve">1. Approval of Faculty Senate </w:t>
      </w:r>
      <w:r w:rsidR="00BD36BC">
        <w:t>September</w:t>
      </w:r>
      <w:r>
        <w:t xml:space="preserve"> Minutes. (M. Todd Harper 12:30) </w:t>
      </w:r>
    </w:p>
    <w:p w14:paraId="4C883289" w14:textId="77777777" w:rsidR="006D3123" w:rsidRDefault="006D3123" w:rsidP="006D3123">
      <w:pPr>
        <w:pStyle w:val="NormalWeb"/>
      </w:pPr>
      <w:r>
        <w:t xml:space="preserve">New Business </w:t>
      </w:r>
    </w:p>
    <w:p w14:paraId="4D263F37" w14:textId="176461BE" w:rsidR="006D3123" w:rsidRDefault="006D3123" w:rsidP="00BD36BC">
      <w:pPr>
        <w:pStyle w:val="NormalWeb"/>
      </w:pPr>
    </w:p>
    <w:p w14:paraId="3EAE06D1" w14:textId="57E9178C" w:rsidR="00BD36BC" w:rsidRDefault="00BD36BC" w:rsidP="006D3123">
      <w:pPr>
        <w:pStyle w:val="NormalWeb"/>
        <w:numPr>
          <w:ilvl w:val="0"/>
          <w:numId w:val="1"/>
        </w:numPr>
      </w:pPr>
      <w:r>
        <w:t>Vote for CDA representative, M.A. Karim, Department of Civil and Environmental Engineering.  and Reminder to Nominate for Adult Learning Community (M. Todd Harper 12:30-12:35</w:t>
      </w:r>
    </w:p>
    <w:p w14:paraId="6E54E1CF" w14:textId="6682B030" w:rsidR="00BD36BC" w:rsidRDefault="006D3123" w:rsidP="00BD36BC">
      <w:pPr>
        <w:pStyle w:val="NormalWeb"/>
        <w:ind w:left="720"/>
      </w:pPr>
      <w:r>
        <w:t xml:space="preserve"> </w:t>
      </w:r>
    </w:p>
    <w:p w14:paraId="20079B45" w14:textId="5DE5F2DB" w:rsidR="006D3123" w:rsidRDefault="00BD36BC" w:rsidP="006D3123">
      <w:pPr>
        <w:pStyle w:val="NormalWeb"/>
        <w:numPr>
          <w:ilvl w:val="0"/>
          <w:numId w:val="1"/>
        </w:numPr>
      </w:pPr>
      <w:r>
        <w:t>Update on Taskforce on Race and Diversity</w:t>
      </w:r>
      <w:r w:rsidR="00452356">
        <w:t xml:space="preserve"> (</w:t>
      </w:r>
      <w:r>
        <w:t xml:space="preserve">Sonia </w:t>
      </w:r>
      <w:proofErr w:type="spellStart"/>
      <w:r>
        <w:t>Toson</w:t>
      </w:r>
      <w:proofErr w:type="spellEnd"/>
      <w:r w:rsidR="00452356">
        <w:t xml:space="preserve"> 12:</w:t>
      </w:r>
      <w:r>
        <w:t>40</w:t>
      </w:r>
      <w:r w:rsidR="00452356">
        <w:t>-12:4</w:t>
      </w:r>
      <w:r>
        <w:t>5</w:t>
      </w:r>
      <w:r w:rsidR="00452356">
        <w:t>)</w:t>
      </w:r>
    </w:p>
    <w:p w14:paraId="26781DB8" w14:textId="77777777" w:rsidR="006D3123" w:rsidRDefault="006D3123" w:rsidP="006D3123">
      <w:pPr>
        <w:pStyle w:val="ListParagraph"/>
      </w:pPr>
    </w:p>
    <w:p w14:paraId="1F2F6257" w14:textId="2ED09B67" w:rsidR="007116F9" w:rsidRDefault="00BD36BC" w:rsidP="006D3123">
      <w:pPr>
        <w:pStyle w:val="NormalWeb"/>
        <w:numPr>
          <w:ilvl w:val="0"/>
          <w:numId w:val="1"/>
        </w:numPr>
      </w:pPr>
      <w:r>
        <w:t>Update on Buck Study</w:t>
      </w:r>
      <w:r w:rsidR="007116F9">
        <w:t xml:space="preserve"> (M. Todd Harper 12:4</w:t>
      </w:r>
      <w:r>
        <w:t>5</w:t>
      </w:r>
      <w:r w:rsidR="007116F9">
        <w:t>-12:</w:t>
      </w:r>
      <w:r>
        <w:t>50</w:t>
      </w:r>
      <w:r w:rsidR="007116F9">
        <w:t>)</w:t>
      </w:r>
    </w:p>
    <w:p w14:paraId="77DC708E" w14:textId="77777777" w:rsidR="007116F9" w:rsidRDefault="007116F9" w:rsidP="007116F9">
      <w:pPr>
        <w:pStyle w:val="ListParagraph"/>
      </w:pPr>
    </w:p>
    <w:p w14:paraId="606FF221" w14:textId="6567E37A" w:rsidR="006D3123" w:rsidRDefault="00BD36BC" w:rsidP="006D3123">
      <w:pPr>
        <w:pStyle w:val="NormalWeb"/>
        <w:numPr>
          <w:ilvl w:val="0"/>
          <w:numId w:val="1"/>
        </w:numPr>
      </w:pPr>
      <w:r>
        <w:t xml:space="preserve">Proposal for Senior Lecturers to Have an Optional 5-Year Review </w:t>
      </w:r>
      <w:r w:rsidR="007116F9">
        <w:t xml:space="preserve"> (</w:t>
      </w:r>
      <w:r>
        <w:t xml:space="preserve">Darina </w:t>
      </w:r>
      <w:proofErr w:type="spellStart"/>
      <w:r>
        <w:t>Lepadatu</w:t>
      </w:r>
      <w:proofErr w:type="spellEnd"/>
      <w:r w:rsidR="007116F9">
        <w:t xml:space="preserve"> 12:</w:t>
      </w:r>
      <w:r>
        <w:t>50</w:t>
      </w:r>
      <w:r w:rsidR="007116F9">
        <w:t>-1</w:t>
      </w:r>
      <w:r>
        <w:t>:10</w:t>
      </w:r>
      <w:r w:rsidR="007116F9">
        <w:t>)</w:t>
      </w:r>
    </w:p>
    <w:p w14:paraId="684B5446" w14:textId="77777777" w:rsidR="00731A84" w:rsidRDefault="00731A84" w:rsidP="00731A84">
      <w:pPr>
        <w:pStyle w:val="ListParagraph"/>
      </w:pPr>
    </w:p>
    <w:p w14:paraId="015656C4" w14:textId="3241168B" w:rsidR="00731A84" w:rsidRDefault="00731A84" w:rsidP="006D3123">
      <w:pPr>
        <w:pStyle w:val="NormalWeb"/>
        <w:numPr>
          <w:ilvl w:val="0"/>
          <w:numId w:val="1"/>
        </w:numPr>
      </w:pPr>
      <w:r>
        <w:t xml:space="preserve"> </w:t>
      </w:r>
      <w:r w:rsidR="00BD36BC">
        <w:t xml:space="preserve">PTR Resolution to be Sent to BOR </w:t>
      </w:r>
      <w:r>
        <w:t>(</w:t>
      </w:r>
      <w:r w:rsidR="00BD36BC">
        <w:t xml:space="preserve">Heather </w:t>
      </w:r>
      <w:proofErr w:type="spellStart"/>
      <w:r w:rsidR="00BD36BC">
        <w:t>Pincock</w:t>
      </w:r>
      <w:proofErr w:type="spellEnd"/>
      <w:r w:rsidR="00BD36BC">
        <w:t xml:space="preserve"> </w:t>
      </w:r>
      <w:r>
        <w:t>1:</w:t>
      </w:r>
      <w:r w:rsidR="00BD36BC">
        <w:t>1</w:t>
      </w:r>
      <w:r>
        <w:t>0 – 1:</w:t>
      </w:r>
      <w:r w:rsidR="00BD36BC">
        <w:t>35</w:t>
      </w:r>
      <w:r>
        <w:t>)</w:t>
      </w:r>
    </w:p>
    <w:p w14:paraId="5E95B3E3" w14:textId="77777777" w:rsidR="007116F9" w:rsidRDefault="007116F9" w:rsidP="007116F9">
      <w:pPr>
        <w:pStyle w:val="ListParagraph"/>
      </w:pPr>
    </w:p>
    <w:p w14:paraId="5130F78D" w14:textId="13FD4F95" w:rsidR="007116F9" w:rsidRDefault="007116F9" w:rsidP="006D3123">
      <w:pPr>
        <w:pStyle w:val="NormalWeb"/>
        <w:numPr>
          <w:ilvl w:val="0"/>
          <w:numId w:val="1"/>
        </w:numPr>
      </w:pPr>
      <w:r>
        <w:t>P</w:t>
      </w:r>
      <w:r w:rsidR="00BD36BC">
        <w:t>rovost’s Update</w:t>
      </w:r>
      <w:r>
        <w:t xml:space="preserve"> (</w:t>
      </w:r>
      <w:r w:rsidR="00BD36BC">
        <w:t xml:space="preserve">Ivan </w:t>
      </w:r>
      <w:proofErr w:type="spellStart"/>
      <w:r w:rsidR="00BD36BC">
        <w:t>Pulinkala</w:t>
      </w:r>
      <w:proofErr w:type="spellEnd"/>
      <w:r>
        <w:t xml:space="preserve"> 1</w:t>
      </w:r>
      <w:r w:rsidR="00731A84">
        <w:t>:</w:t>
      </w:r>
      <w:r w:rsidR="00BD36BC">
        <w:t>35</w:t>
      </w:r>
      <w:r w:rsidR="00731A84">
        <w:t xml:space="preserve"> </w:t>
      </w:r>
      <w:r>
        <w:t>-1:4</w:t>
      </w:r>
      <w:r w:rsidR="00BD36BC">
        <w:t>0</w:t>
      </w:r>
      <w:r>
        <w:t>)</w:t>
      </w:r>
    </w:p>
    <w:p w14:paraId="51A48C64" w14:textId="77777777" w:rsidR="00BD36BC" w:rsidRDefault="00BD36BC" w:rsidP="00BD36BC">
      <w:pPr>
        <w:pStyle w:val="ListParagraph"/>
      </w:pPr>
    </w:p>
    <w:p w14:paraId="77E2C4CB" w14:textId="285D46C6" w:rsidR="00BD36BC" w:rsidRDefault="00BD36BC" w:rsidP="006D3123">
      <w:pPr>
        <w:pStyle w:val="NormalWeb"/>
        <w:numPr>
          <w:ilvl w:val="0"/>
          <w:numId w:val="1"/>
        </w:numPr>
      </w:pPr>
      <w:r>
        <w:t xml:space="preserve">President’s Update (Kat </w:t>
      </w:r>
      <w:proofErr w:type="spellStart"/>
      <w:r>
        <w:t>Schwaig</w:t>
      </w:r>
      <w:proofErr w:type="spellEnd"/>
      <w:r>
        <w:t xml:space="preserve"> 1:40 – 1:45)</w:t>
      </w:r>
    </w:p>
    <w:p w14:paraId="00FC111C" w14:textId="77777777" w:rsidR="007116F9" w:rsidRDefault="007116F9" w:rsidP="007116F9">
      <w:pPr>
        <w:pStyle w:val="ListParagraph"/>
      </w:pPr>
    </w:p>
    <w:p w14:paraId="50F27840" w14:textId="77777777" w:rsidR="007116F9" w:rsidRDefault="007116F9" w:rsidP="007116F9">
      <w:pPr>
        <w:pStyle w:val="NormalWeb"/>
      </w:pPr>
    </w:p>
    <w:p w14:paraId="38386900" w14:textId="77777777" w:rsidR="00337C64" w:rsidRDefault="00337C64"/>
    <w:sectPr w:rsidR="00337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E5E"/>
    <w:multiLevelType w:val="hybridMultilevel"/>
    <w:tmpl w:val="96D28B7A"/>
    <w:lvl w:ilvl="0" w:tplc="D2BCF4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1875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123"/>
    <w:rsid w:val="00337C64"/>
    <w:rsid w:val="00452356"/>
    <w:rsid w:val="00477AF7"/>
    <w:rsid w:val="006C265A"/>
    <w:rsid w:val="006D3123"/>
    <w:rsid w:val="006F62F4"/>
    <w:rsid w:val="007116F9"/>
    <w:rsid w:val="00731A84"/>
    <w:rsid w:val="00793095"/>
    <w:rsid w:val="00A45A6C"/>
    <w:rsid w:val="00BD3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4D3F38"/>
  <w15:chartTrackingRefBased/>
  <w15:docId w15:val="{62F78EF1-2E25-4B4B-9CE2-CB17CEC5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312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D31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71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Harper</dc:creator>
  <cp:keywords/>
  <dc:description/>
  <cp:lastModifiedBy>M. Harper</cp:lastModifiedBy>
  <cp:revision>2</cp:revision>
  <dcterms:created xsi:type="dcterms:W3CDTF">2022-10-25T17:19:00Z</dcterms:created>
  <dcterms:modified xsi:type="dcterms:W3CDTF">2022-10-25T17:19:00Z</dcterms:modified>
</cp:coreProperties>
</file>