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38B" w:rsidRDefault="00845DE8" w:rsidP="00845DE8">
      <w:pPr>
        <w:jc w:val="center"/>
        <w:rPr>
          <w:rFonts w:cstheme="minorHAnsi"/>
          <w:sz w:val="24"/>
          <w:szCs w:val="24"/>
        </w:rPr>
      </w:pPr>
      <w:r w:rsidRPr="007553B0">
        <w:rPr>
          <w:rFonts w:cstheme="minorHAnsi"/>
          <w:sz w:val="24"/>
          <w:szCs w:val="24"/>
        </w:rPr>
        <w:t xml:space="preserve">Faculty Senate </w:t>
      </w:r>
    </w:p>
    <w:p w:rsidR="00845DE8" w:rsidRPr="007553B0" w:rsidRDefault="00EE38D4" w:rsidP="00845DE8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December 8, 2014</w:t>
      </w:r>
    </w:p>
    <w:p w:rsidR="00845DE8" w:rsidRPr="007553B0" w:rsidRDefault="006C738B" w:rsidP="00845DE8">
      <w:pPr>
        <w:jc w:val="center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Prillaman</w:t>
      </w:r>
      <w:proofErr w:type="spellEnd"/>
      <w:r>
        <w:rPr>
          <w:rFonts w:cstheme="minorHAnsi"/>
          <w:sz w:val="24"/>
          <w:szCs w:val="24"/>
        </w:rPr>
        <w:t xml:space="preserve"> Hall 1105</w:t>
      </w:r>
      <w:r w:rsidR="00845DE8" w:rsidRPr="007553B0">
        <w:rPr>
          <w:rFonts w:cstheme="minorHAnsi"/>
          <w:sz w:val="24"/>
          <w:szCs w:val="24"/>
        </w:rPr>
        <w:t xml:space="preserve"> 3:30-4:45 p.m.</w:t>
      </w:r>
    </w:p>
    <w:p w:rsidR="00845DE8" w:rsidRPr="007553B0" w:rsidRDefault="00845DE8" w:rsidP="00845DE8">
      <w:pPr>
        <w:jc w:val="center"/>
        <w:rPr>
          <w:rFonts w:cstheme="minorHAnsi"/>
          <w:sz w:val="24"/>
          <w:szCs w:val="24"/>
        </w:rPr>
      </w:pPr>
      <w:r w:rsidRPr="007553B0">
        <w:rPr>
          <w:rFonts w:cstheme="minorHAnsi"/>
          <w:sz w:val="24"/>
          <w:szCs w:val="24"/>
        </w:rPr>
        <w:t>AGENDA</w:t>
      </w:r>
    </w:p>
    <w:p w:rsidR="00845DE8" w:rsidRPr="007553B0" w:rsidRDefault="00845DE8" w:rsidP="00845DE8">
      <w:pPr>
        <w:rPr>
          <w:rFonts w:cstheme="minorHAnsi"/>
          <w:sz w:val="24"/>
          <w:szCs w:val="24"/>
        </w:rPr>
      </w:pPr>
    </w:p>
    <w:p w:rsidR="006C738B" w:rsidRDefault="006C738B" w:rsidP="006C738B">
      <w:p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OLD BUSINESS</w:t>
      </w:r>
    </w:p>
    <w:p w:rsidR="004C1988" w:rsidRDefault="004C1988" w:rsidP="006C738B">
      <w:p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</w:p>
    <w:p w:rsidR="004C1988" w:rsidRDefault="004C1988" w:rsidP="006C738B">
      <w:p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None</w:t>
      </w:r>
    </w:p>
    <w:p w:rsidR="006C738B" w:rsidRDefault="006C738B" w:rsidP="006C738B">
      <w:p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</w:p>
    <w:p w:rsidR="006C738B" w:rsidRDefault="006C738B" w:rsidP="006C738B">
      <w:p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NEW BUSINESS</w:t>
      </w:r>
    </w:p>
    <w:p w:rsidR="00EE38D4" w:rsidRDefault="00EE38D4" w:rsidP="00EE38D4">
      <w:pPr>
        <w:pStyle w:val="ListParagraph"/>
        <w:numPr>
          <w:ilvl w:val="0"/>
          <w:numId w:val="6"/>
        </w:num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Recommendation to continue $50/student incentive for on-line teaching—Laura McGrath, first reading</w:t>
      </w:r>
    </w:p>
    <w:p w:rsidR="00EE38D4" w:rsidRDefault="00EE38D4" w:rsidP="00EE38D4">
      <w:pPr>
        <w:pStyle w:val="ListParagraph"/>
        <w:numPr>
          <w:ilvl w:val="0"/>
          <w:numId w:val="6"/>
        </w:num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bookmarkStart w:id="0" w:name="_GoBack"/>
      <w:r>
        <w:rPr>
          <w:rFonts w:eastAsia="Times New Roman" w:cstheme="minorHAnsi"/>
          <w:color w:val="000000"/>
          <w:sz w:val="24"/>
          <w:szCs w:val="24"/>
        </w:rPr>
        <w:t>Proposal to clarify the charge to the Distance Learning Advisory Committee—Ken White, first reading</w:t>
      </w:r>
    </w:p>
    <w:p w:rsidR="00EE38D4" w:rsidRDefault="00EE38D4" w:rsidP="00EE38D4">
      <w:pPr>
        <w:pStyle w:val="ListParagraph"/>
        <w:numPr>
          <w:ilvl w:val="0"/>
          <w:numId w:val="6"/>
        </w:num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Recommendation to delete sunset clause from Policy Process Review Committee—</w:t>
      </w:r>
      <w:bookmarkEnd w:id="0"/>
      <w:r>
        <w:rPr>
          <w:rFonts w:eastAsia="Times New Roman" w:cstheme="minorHAnsi"/>
          <w:color w:val="000000"/>
          <w:sz w:val="24"/>
          <w:szCs w:val="24"/>
        </w:rPr>
        <w:t>Cindy Bowers, first reading</w:t>
      </w:r>
    </w:p>
    <w:p w:rsidR="00EE38D4" w:rsidRPr="00EE38D4" w:rsidRDefault="00EE38D4" w:rsidP="00EE38D4">
      <w:pPr>
        <w:pStyle w:val="ListParagraph"/>
        <w:numPr>
          <w:ilvl w:val="0"/>
          <w:numId w:val="6"/>
        </w:num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Resolution from KSU senate regarding “new” chairs and deans and the approvals of ARDs and FPAs for 2013—Cindy Bowers</w:t>
      </w:r>
    </w:p>
    <w:p w:rsidR="00EE38D4" w:rsidRDefault="00EE38D4" w:rsidP="006C738B">
      <w:p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</w:p>
    <w:p w:rsidR="006C738B" w:rsidRDefault="006C738B" w:rsidP="006C738B">
      <w:p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INFORMATION</w:t>
      </w:r>
    </w:p>
    <w:p w:rsidR="00A36D81" w:rsidRDefault="00A36D81" w:rsidP="006C738B">
      <w:p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</w:p>
    <w:p w:rsidR="00A36D81" w:rsidRDefault="00A36D81" w:rsidP="00A36D81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Liaison Reports</w:t>
      </w:r>
    </w:p>
    <w:p w:rsidR="00EE38D4" w:rsidRDefault="00EE38D4" w:rsidP="00A36D81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Update on shared governance and OWG 22—Cindy Bowers</w:t>
      </w:r>
    </w:p>
    <w:p w:rsidR="00EE38D4" w:rsidRDefault="00EE38D4" w:rsidP="00EE38D4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Update on faculty harassment policy—Cindy Bowers</w:t>
      </w:r>
    </w:p>
    <w:p w:rsidR="00EE38D4" w:rsidRDefault="00EE38D4" w:rsidP="00EE38D4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Room charges update—Cindy Bowers</w:t>
      </w:r>
    </w:p>
    <w:p w:rsidR="00EE38D4" w:rsidRDefault="00EE38D4" w:rsidP="00EE38D4">
      <w:pPr>
        <w:shd w:val="clear" w:color="auto" w:fill="FFFFFF"/>
        <w:rPr>
          <w:rFonts w:eastAsia="Times New Roman" w:cstheme="minorHAnsi"/>
          <w:color w:val="000000"/>
          <w:sz w:val="24"/>
          <w:szCs w:val="24"/>
        </w:rPr>
      </w:pPr>
    </w:p>
    <w:p w:rsidR="00AB59F7" w:rsidRDefault="00AB59F7">
      <w:r>
        <w:t>OTHER</w:t>
      </w:r>
      <w:r w:rsidR="00EE38D4">
        <w:t xml:space="preserve"> BUSINESS AS ARISING</w:t>
      </w:r>
    </w:p>
    <w:p w:rsidR="00EE38D4" w:rsidRDefault="00EE38D4"/>
    <w:p w:rsidR="00CD438C" w:rsidRDefault="00CD438C"/>
    <w:p w:rsidR="00CD438C" w:rsidRDefault="00CD438C">
      <w:r>
        <w:t>Attachments:</w:t>
      </w:r>
    </w:p>
    <w:p w:rsidR="00EE38D4" w:rsidRDefault="00EE38D4"/>
    <w:p w:rsidR="00EE38D4" w:rsidRDefault="00EE38D4" w:rsidP="00EE38D4">
      <w:pPr>
        <w:pStyle w:val="ListParagraph"/>
        <w:numPr>
          <w:ilvl w:val="0"/>
          <w:numId w:val="7"/>
        </w:numPr>
      </w:pPr>
      <w:r>
        <w:t>Recommendation to continue $50/student incentive proposal</w:t>
      </w:r>
    </w:p>
    <w:p w:rsidR="00EE38D4" w:rsidRDefault="00EE38D4" w:rsidP="00EE38D4">
      <w:pPr>
        <w:pStyle w:val="ListParagraph"/>
        <w:numPr>
          <w:ilvl w:val="0"/>
          <w:numId w:val="7"/>
        </w:numPr>
      </w:pPr>
      <w:r>
        <w:t>Clarification of Distance Learning Committee</w:t>
      </w:r>
    </w:p>
    <w:p w:rsidR="00EE38D4" w:rsidRDefault="00EE38D4" w:rsidP="00EE38D4">
      <w:pPr>
        <w:pStyle w:val="ListParagraph"/>
        <w:numPr>
          <w:ilvl w:val="0"/>
          <w:numId w:val="7"/>
        </w:numPr>
      </w:pPr>
      <w:r>
        <w:t>Policy Process Review Committee document</w:t>
      </w:r>
    </w:p>
    <w:p w:rsidR="00EE38D4" w:rsidRDefault="00EE38D4" w:rsidP="00EE38D4">
      <w:pPr>
        <w:pStyle w:val="ListParagraph"/>
        <w:numPr>
          <w:ilvl w:val="0"/>
          <w:numId w:val="7"/>
        </w:numPr>
      </w:pPr>
      <w:r>
        <w:t>Resolution on “new” chairs and deans</w:t>
      </w:r>
    </w:p>
    <w:p w:rsidR="00EE38D4" w:rsidRDefault="00EE38D4"/>
    <w:sectPr w:rsidR="00EE3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277E8"/>
    <w:multiLevelType w:val="hybridMultilevel"/>
    <w:tmpl w:val="CA522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41A48"/>
    <w:multiLevelType w:val="hybridMultilevel"/>
    <w:tmpl w:val="C3FA0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134AC"/>
    <w:multiLevelType w:val="hybridMultilevel"/>
    <w:tmpl w:val="1E7C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57F38"/>
    <w:multiLevelType w:val="hybridMultilevel"/>
    <w:tmpl w:val="75FA8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74EC1"/>
    <w:multiLevelType w:val="hybridMultilevel"/>
    <w:tmpl w:val="3C70DE3A"/>
    <w:lvl w:ilvl="0" w:tplc="78F6E2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4EF3A19"/>
    <w:multiLevelType w:val="hybridMultilevel"/>
    <w:tmpl w:val="73C6E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A7910"/>
    <w:multiLevelType w:val="hybridMultilevel"/>
    <w:tmpl w:val="3CA4D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E8"/>
    <w:rsid w:val="001368F8"/>
    <w:rsid w:val="001663F1"/>
    <w:rsid w:val="00174C6C"/>
    <w:rsid w:val="004071FA"/>
    <w:rsid w:val="004C1988"/>
    <w:rsid w:val="00680652"/>
    <w:rsid w:val="006C738B"/>
    <w:rsid w:val="007553B0"/>
    <w:rsid w:val="007A6DEF"/>
    <w:rsid w:val="007B6876"/>
    <w:rsid w:val="00820CCC"/>
    <w:rsid w:val="00845DE8"/>
    <w:rsid w:val="00A25A41"/>
    <w:rsid w:val="00A36D81"/>
    <w:rsid w:val="00AB59F7"/>
    <w:rsid w:val="00BA5B50"/>
    <w:rsid w:val="00CD438C"/>
    <w:rsid w:val="00EA7E3D"/>
    <w:rsid w:val="00EE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B6B74-6302-412D-8085-E5CCF900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DE8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3B0"/>
    <w:pPr>
      <w:ind w:left="720"/>
      <w:contextualSpacing/>
    </w:pPr>
  </w:style>
  <w:style w:type="character" w:customStyle="1" w:styleId="object">
    <w:name w:val="object"/>
    <w:basedOn w:val="DefaultParagraphFont"/>
    <w:rsid w:val="004071FA"/>
  </w:style>
  <w:style w:type="character" w:styleId="Hyperlink">
    <w:name w:val="Hyperlink"/>
    <w:basedOn w:val="DefaultParagraphFont"/>
    <w:uiPriority w:val="99"/>
    <w:semiHidden/>
    <w:unhideWhenUsed/>
    <w:rsid w:val="004071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Bowers</dc:creator>
  <cp:keywords/>
  <dc:description/>
  <cp:lastModifiedBy>Cynthia Bowers</cp:lastModifiedBy>
  <cp:revision>2</cp:revision>
  <cp:lastPrinted>2014-10-13T17:39:00Z</cp:lastPrinted>
  <dcterms:created xsi:type="dcterms:W3CDTF">2014-12-03T19:50:00Z</dcterms:created>
  <dcterms:modified xsi:type="dcterms:W3CDTF">2014-12-03T19:50:00Z</dcterms:modified>
</cp:coreProperties>
</file>