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B4F54" w14:textId="77777777" w:rsidR="00775CF8" w:rsidRPr="00134600" w:rsidRDefault="00FD295B" w:rsidP="00134600">
      <w:pPr>
        <w:pStyle w:val="Heading1"/>
        <w:rPr>
          <w:sz w:val="44"/>
          <w:szCs w:val="44"/>
        </w:rPr>
      </w:pPr>
      <w:r w:rsidRPr="00134600">
        <w:rPr>
          <w:sz w:val="44"/>
          <w:szCs w:val="44"/>
        </w:rPr>
        <w:t>Authorized Users Guide</w:t>
      </w:r>
    </w:p>
    <w:p w14:paraId="146F2A2D" w14:textId="77777777" w:rsidR="00775CF8" w:rsidRPr="00134600" w:rsidRDefault="00FD295B">
      <w:pPr>
        <w:pStyle w:val="Heading2"/>
        <w:rPr>
          <w:sz w:val="32"/>
          <w:szCs w:val="32"/>
        </w:rPr>
      </w:pPr>
      <w:r w:rsidRPr="00134600">
        <w:rPr>
          <w:sz w:val="32"/>
          <w:szCs w:val="32"/>
        </w:rPr>
        <w:t>Authorized Users Login Page</w:t>
      </w:r>
    </w:p>
    <w:p w14:paraId="54B736D2" w14:textId="4086C20D" w:rsidR="00AA31BA" w:rsidRDefault="0013460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311CED" wp14:editId="0B4B5B38">
                <wp:simplePos x="0" y="0"/>
                <wp:positionH relativeFrom="column">
                  <wp:posOffset>-84174</wp:posOffset>
                </wp:positionH>
                <wp:positionV relativeFrom="paragraph">
                  <wp:posOffset>794828</wp:posOffset>
                </wp:positionV>
                <wp:extent cx="5214383" cy="2813493"/>
                <wp:effectExtent l="38100" t="25400" r="69215" b="82550"/>
                <wp:wrapNone/>
                <wp:docPr id="117912436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4383" cy="281349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 w14:anchorId="41779DB0">
              <v:rect id="Rectangle 1" style="position:absolute;margin-left:-6.65pt;margin-top:62.6pt;width:410.6pt;height:221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13]" strokecolor="#4579b8 [3044]" w14:anchorId="1CCF5E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">
                <v:shadow on="t" color="black" opacity="22937f" offset="0,.63889mm" origin=",.5"/>
              </v:rect>
            </w:pict>
          </mc:Fallback>
        </mc:AlternateContent>
      </w:r>
      <w:r>
        <w:t xml:space="preserve">Authorized users can access a student's account by logging into epay.kennesaw.edu. When a student authorizes you, you receive two emails: one confirming authorization and one containing a temporary password. Log in as soon as possible, as the temporary password expires quickly. After </w:t>
      </w:r>
      <w:r w:rsidR="00B56577">
        <w:t xml:space="preserve">the </w:t>
      </w:r>
      <w:r>
        <w:t>first login, you will be prompted to create a new password.</w:t>
      </w:r>
    </w:p>
    <w:p w14:paraId="203AEA0B" w14:textId="77777777" w:rsidR="00134600" w:rsidRDefault="00134600">
      <w:pPr>
        <w:pStyle w:val="Heading2"/>
      </w:pPr>
      <w:r>
        <w:rPr>
          <w:noProof/>
        </w:rPr>
        <w:drawing>
          <wp:inline distT="0" distB="0" distL="0" distR="0" wp14:anchorId="06B7AF70" wp14:editId="0AEA07FD">
            <wp:extent cx="5029200" cy="2626440"/>
            <wp:effectExtent l="0" t="0" r="0" b="254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62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D33D5" w14:textId="551A3178" w:rsidR="00AA31BA" w:rsidRPr="00AA31BA" w:rsidRDefault="00134600" w:rsidP="00AA31BA">
      <w:pPr>
        <w:pStyle w:val="Heading2"/>
      </w:pPr>
      <w:r>
        <w:br/>
      </w:r>
    </w:p>
    <w:p w14:paraId="5067F231" w14:textId="77777777" w:rsidR="00134600" w:rsidRDefault="00134600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00A65A9D" w14:textId="2FB86784" w:rsidR="00775CF8" w:rsidRDefault="00FD295B">
      <w:pPr>
        <w:pStyle w:val="Heading2"/>
        <w:rPr>
          <w:sz w:val="32"/>
          <w:szCs w:val="32"/>
        </w:rPr>
      </w:pPr>
      <w:r w:rsidRPr="00134600">
        <w:rPr>
          <w:sz w:val="32"/>
          <w:szCs w:val="32"/>
        </w:rPr>
        <w:lastRenderedPageBreak/>
        <w:t>Setting Up an Authorized User</w:t>
      </w:r>
    </w:p>
    <w:p w14:paraId="08EEF7FB" w14:textId="266CCFFA" w:rsidR="00775CF8" w:rsidRDefault="00FD295B">
      <w:r>
        <w:t xml:space="preserve">Students can allow parents or guardians to access their account information and make payments. To add an authorized user, the </w:t>
      </w:r>
      <w:r w:rsidR="00B56577">
        <w:t>student must</w:t>
      </w:r>
      <w:r>
        <w:t xml:space="preserve"> log in</w:t>
      </w:r>
      <w:r w:rsidR="00B56577">
        <w:t xml:space="preserve"> </w:t>
      </w:r>
      <w:r>
        <w:t>to Owl Express, navigate to the Student Services tab,</w:t>
      </w:r>
      <w:r w:rsidR="00B56577">
        <w:t xml:space="preserve"> and</w:t>
      </w:r>
      <w:r>
        <w:t xml:space="preserve"> then select View Account. Inside </w:t>
      </w:r>
      <w:proofErr w:type="spellStart"/>
      <w:r>
        <w:t>ePay</w:t>
      </w:r>
      <w:proofErr w:type="spellEnd"/>
      <w:r>
        <w:t xml:space="preserve">, the student </w:t>
      </w:r>
      <w:r w:rsidR="00C45D6C">
        <w:t xml:space="preserve">can then select </w:t>
      </w:r>
      <w:r>
        <w:t>Authorized Users under My Profile Setup.</w:t>
      </w:r>
    </w:p>
    <w:p w14:paraId="284899CD" w14:textId="618D1A64" w:rsidR="00134600" w:rsidRDefault="0013460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0C51A54" wp14:editId="50A069BB">
                <wp:simplePos x="0" y="0"/>
                <wp:positionH relativeFrom="column">
                  <wp:posOffset>-126705</wp:posOffset>
                </wp:positionH>
                <wp:positionV relativeFrom="paragraph">
                  <wp:posOffset>242600</wp:posOffset>
                </wp:positionV>
                <wp:extent cx="5258598" cy="2611474"/>
                <wp:effectExtent l="38100" t="25400" r="62865" b="81280"/>
                <wp:wrapNone/>
                <wp:docPr id="168254378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8598" cy="261147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 w14:anchorId="7232BD8C">
              <v:rect id="Rectangle 2" style="position:absolute;margin-left:-10pt;margin-top:19.1pt;width:414.05pt;height:205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13]" strokecolor="#4579b8 [3044]" w14:anchorId="48BDBB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">
                <v:shadow on="t" color="black" opacity="22937f" offset="0,.63889mm" origin=",.5"/>
              </v:rect>
            </w:pict>
          </mc:Fallback>
        </mc:AlternateContent>
      </w:r>
    </w:p>
    <w:p w14:paraId="5317DDFE" w14:textId="74BF14C7" w:rsidR="00134600" w:rsidRDefault="00134600">
      <w:pPr>
        <w:pStyle w:val="Heading3"/>
      </w:pPr>
      <w:r>
        <w:rPr>
          <w:noProof/>
        </w:rPr>
        <w:drawing>
          <wp:inline distT="0" distB="0" distL="0" distR="0" wp14:anchorId="2FCC9115" wp14:editId="115B33C7">
            <wp:extent cx="5029200" cy="2418821"/>
            <wp:effectExtent l="0" t="0" r="0" b="0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418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6D376" w14:textId="77777777" w:rsidR="00134600" w:rsidRPr="00134600" w:rsidRDefault="00134600" w:rsidP="00134600"/>
    <w:p w14:paraId="2ADB4B81" w14:textId="6F5CB851" w:rsidR="00775CF8" w:rsidRPr="00767EF3" w:rsidRDefault="00FD295B">
      <w:pPr>
        <w:pStyle w:val="Heading3"/>
        <w:rPr>
          <w:color w:val="auto"/>
        </w:rPr>
      </w:pPr>
      <w:r w:rsidRPr="00767EF3">
        <w:rPr>
          <w:color w:val="auto"/>
        </w:rPr>
        <w:t>Adding an Authorized User</w:t>
      </w:r>
    </w:p>
    <w:p w14:paraId="4E0D4D98" w14:textId="5671F3F4" w:rsidR="00134600" w:rsidRDefault="00FD295B">
      <w:r>
        <w:t>1. Click the Authorized Users link.</w:t>
      </w:r>
      <w:r>
        <w:br/>
        <w:t>2. Select Add Authorized User.</w:t>
      </w:r>
      <w:r>
        <w:br/>
        <w:t>3. Enter the user's email address.</w:t>
      </w:r>
      <w:r>
        <w:br/>
        <w:t>4. Choose which access permissions to grant.</w:t>
      </w:r>
      <w:r>
        <w:br/>
        <w:t>5. Click Continue.</w:t>
      </w:r>
    </w:p>
    <w:p w14:paraId="6FE5D130" w14:textId="37586D9D" w:rsidR="00134600" w:rsidRDefault="0013460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94927F" wp14:editId="7FFA73F0">
                <wp:simplePos x="0" y="0"/>
                <wp:positionH relativeFrom="column">
                  <wp:posOffset>-126705</wp:posOffset>
                </wp:positionH>
                <wp:positionV relativeFrom="paragraph">
                  <wp:posOffset>-4090</wp:posOffset>
                </wp:positionV>
                <wp:extent cx="5256530" cy="2281866"/>
                <wp:effectExtent l="50800" t="25400" r="64770" b="80645"/>
                <wp:wrapNone/>
                <wp:docPr id="139285187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6530" cy="228186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 w14:anchorId="2F1C112A">
              <v:rect id="Rectangle 3" style="position:absolute;margin-left:-10pt;margin-top:-.3pt;width:413.9pt;height:179.6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13]" strokecolor="#4579b8 [3044]" w14:anchorId="5F01AF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">
                <v:shadow on="t" color="black" opacity="22937f" offset="0,.63889mm" origin=",.5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326CB30B" wp14:editId="3D8B30B7">
            <wp:extent cx="5029200" cy="2182790"/>
            <wp:effectExtent l="0" t="0" r="0" b="1905"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18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3FD25" w14:textId="29D06612" w:rsidR="00775CF8" w:rsidRDefault="00134600">
      <w:r>
        <w:br/>
        <w:t>6. After clicking Continue, the student must agree to the terms by checking the 'I Agree' box.</w:t>
      </w:r>
    </w:p>
    <w:p w14:paraId="122F538D" w14:textId="1D520C9E" w:rsidR="00134600" w:rsidRDefault="0013460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1865719" wp14:editId="7F505947">
                <wp:simplePos x="0" y="0"/>
                <wp:positionH relativeFrom="column">
                  <wp:posOffset>-132877</wp:posOffset>
                </wp:positionH>
                <wp:positionV relativeFrom="paragraph">
                  <wp:posOffset>206109</wp:posOffset>
                </wp:positionV>
                <wp:extent cx="5324830" cy="3068675"/>
                <wp:effectExtent l="38100" t="25400" r="60325" b="81280"/>
                <wp:wrapNone/>
                <wp:docPr id="171587637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830" cy="30686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 w14:anchorId="7BF3A7C3">
              <v:rect id="Rectangle 5" style="position:absolute;margin-left:-10.45pt;margin-top:16.25pt;width:419.3pt;height:241.6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13]" strokecolor="#4579b8 [3044]" w14:anchorId="2EC12A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">
                <v:shadow on="t" color="black" opacity="22937f" offset="0,.63889mm" origin=",.5"/>
              </v:rect>
            </w:pict>
          </mc:Fallback>
        </mc:AlternateContent>
      </w:r>
    </w:p>
    <w:p w14:paraId="23B64D90" w14:textId="252A5DB1" w:rsidR="00134600" w:rsidRDefault="00134600">
      <w:r>
        <w:rPr>
          <w:noProof/>
        </w:rPr>
        <w:drawing>
          <wp:inline distT="0" distB="0" distL="0" distR="0" wp14:anchorId="65591E33" wp14:editId="20496CFD">
            <wp:extent cx="5029200" cy="2855178"/>
            <wp:effectExtent l="0" t="0" r="0" b="2540"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855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C8F18" w14:textId="1B92F7A0" w:rsidR="00134600" w:rsidRDefault="00134600"/>
    <w:p w14:paraId="4F650CD7" w14:textId="23FF23F8" w:rsidR="00775CF8" w:rsidRDefault="00FD295B">
      <w:r>
        <w:t xml:space="preserve">Once added, authorized users appear under the Authorized Users tab in </w:t>
      </w:r>
      <w:proofErr w:type="spellStart"/>
      <w:r>
        <w:t>ePay</w:t>
      </w:r>
      <w:proofErr w:type="spellEnd"/>
      <w:r>
        <w:t>.</w:t>
      </w:r>
    </w:p>
    <w:p w14:paraId="2CE0CBFD" w14:textId="0E13A91A" w:rsidR="00134600" w:rsidRDefault="0013460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1E1AC7D" wp14:editId="771942AB">
                <wp:simplePos x="0" y="0"/>
                <wp:positionH relativeFrom="column">
                  <wp:posOffset>-135270</wp:posOffset>
                </wp:positionH>
                <wp:positionV relativeFrom="paragraph">
                  <wp:posOffset>126838</wp:posOffset>
                </wp:positionV>
                <wp:extent cx="5311775" cy="1860284"/>
                <wp:effectExtent l="38100" t="25400" r="60325" b="70485"/>
                <wp:wrapNone/>
                <wp:docPr id="48614383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1775" cy="186028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 w14:anchorId="297E658B">
              <v:rect id="Rectangle 6" style="position:absolute;margin-left:-10.65pt;margin-top:10pt;width:418.25pt;height:146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13]" strokecolor="#4579b8 [3044]" w14:anchorId="224ED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">
                <v:shadow on="t" color="black" opacity="22937f" offset="0,.63889mm" origin=",.5"/>
              </v:rect>
            </w:pict>
          </mc:Fallback>
        </mc:AlternateContent>
      </w:r>
    </w:p>
    <w:p w14:paraId="72AA7822" w14:textId="2AFEC94F" w:rsidR="00775CF8" w:rsidRDefault="00134600" w:rsidP="00134600">
      <w:r>
        <w:rPr>
          <w:noProof/>
        </w:rPr>
        <w:drawing>
          <wp:inline distT="0" distB="0" distL="0" distR="0" wp14:anchorId="0B7D9A58" wp14:editId="26F145CE">
            <wp:extent cx="5029200" cy="1566739"/>
            <wp:effectExtent l="0" t="0" r="0" b="0"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566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5CF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B5B550F"/>
    <w:multiLevelType w:val="hybridMultilevel"/>
    <w:tmpl w:val="B1F0D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47601">
    <w:abstractNumId w:val="8"/>
  </w:num>
  <w:num w:numId="2" w16cid:durableId="1681857547">
    <w:abstractNumId w:val="6"/>
  </w:num>
  <w:num w:numId="3" w16cid:durableId="1451976373">
    <w:abstractNumId w:val="5"/>
  </w:num>
  <w:num w:numId="4" w16cid:durableId="92014570">
    <w:abstractNumId w:val="4"/>
  </w:num>
  <w:num w:numId="5" w16cid:durableId="896664975">
    <w:abstractNumId w:val="7"/>
  </w:num>
  <w:num w:numId="6" w16cid:durableId="1896817794">
    <w:abstractNumId w:val="3"/>
  </w:num>
  <w:num w:numId="7" w16cid:durableId="285164460">
    <w:abstractNumId w:val="2"/>
  </w:num>
  <w:num w:numId="8" w16cid:durableId="1573931193">
    <w:abstractNumId w:val="1"/>
  </w:num>
  <w:num w:numId="9" w16cid:durableId="916212919">
    <w:abstractNumId w:val="0"/>
  </w:num>
  <w:num w:numId="10" w16cid:durableId="11854355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4DD9"/>
    <w:rsid w:val="00102F5D"/>
    <w:rsid w:val="00134600"/>
    <w:rsid w:val="0015074B"/>
    <w:rsid w:val="0029639D"/>
    <w:rsid w:val="00326F90"/>
    <w:rsid w:val="004858C4"/>
    <w:rsid w:val="005B7F24"/>
    <w:rsid w:val="00666EC1"/>
    <w:rsid w:val="00767EF3"/>
    <w:rsid w:val="00775CF8"/>
    <w:rsid w:val="008828BD"/>
    <w:rsid w:val="009E0621"/>
    <w:rsid w:val="00A73772"/>
    <w:rsid w:val="00AA1D8D"/>
    <w:rsid w:val="00AA31BA"/>
    <w:rsid w:val="00B35BED"/>
    <w:rsid w:val="00B47730"/>
    <w:rsid w:val="00B56577"/>
    <w:rsid w:val="00C45D6C"/>
    <w:rsid w:val="00C75A60"/>
    <w:rsid w:val="00CB0664"/>
    <w:rsid w:val="00FC693F"/>
    <w:rsid w:val="00FD295B"/>
    <w:rsid w:val="732FF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F3AD3C"/>
  <w14:defaultImageDpi w14:val="300"/>
  <w15:docId w15:val="{CFFAD861-42DE-C141-820D-22F3DCF4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B565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168</Words>
  <Characters>962</Characters>
  <Application>Microsoft Office Word</Application>
  <DocSecurity>0</DocSecurity>
  <Lines>8</Lines>
  <Paragraphs>2</Paragraphs>
  <ScaleCrop>false</ScaleCrop>
  <Manager/>
  <Company/>
  <LinksUpToDate>false</LinksUpToDate>
  <CharactersWithSpaces>1128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 Mahan</cp:lastModifiedBy>
  <cp:revision>4</cp:revision>
  <dcterms:created xsi:type="dcterms:W3CDTF">2026-03-20T16:34:00Z</dcterms:created>
  <dcterms:modified xsi:type="dcterms:W3CDTF">2026-03-20T17:17:00Z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f1055eee-a08d-4cdd-80a1-50b7b29a763a</vt:lpwstr>
  </property>
</Properties>
</file>