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A8A99" w14:textId="38F37353" w:rsidR="00D05635" w:rsidRDefault="00FE7E55" w:rsidP="00BE591F">
      <w:pPr>
        <w:pStyle w:val="Title"/>
        <w:jc w:val="center"/>
        <w:rPr>
          <w:b w:val="0"/>
        </w:rPr>
      </w:pPr>
      <w:r>
        <w:t xml:space="preserve">Applicant Review </w:t>
      </w:r>
      <w:proofErr w:type="gramStart"/>
      <w:r>
        <w:t>And</w:t>
      </w:r>
      <w:proofErr w:type="gramEnd"/>
      <w:r>
        <w:t xml:space="preserve"> Management </w:t>
      </w:r>
      <w:proofErr w:type="gramStart"/>
      <w:r>
        <w:t>For</w:t>
      </w:r>
      <w:proofErr w:type="gramEnd"/>
      <w:r>
        <w:t xml:space="preserve"> Faculty Searches</w:t>
      </w:r>
    </w:p>
    <w:p w14:paraId="6A93E4EC" w14:textId="77777777" w:rsidR="00D05635" w:rsidRPr="009E2B24" w:rsidRDefault="00D05635" w:rsidP="00BE591F">
      <w:pPr>
        <w:pStyle w:val="Subtitle"/>
        <w:jc w:val="center"/>
        <w:rPr>
          <w:b w:val="0"/>
        </w:rPr>
      </w:pPr>
      <w:r>
        <w:t>Hiring Manager: Transitioning Applications during Review Process</w:t>
      </w:r>
    </w:p>
    <w:p w14:paraId="46C22DAA" w14:textId="77777777" w:rsidR="00D05635" w:rsidRPr="009E2B24" w:rsidRDefault="00D05635" w:rsidP="00D05635">
      <w:pPr>
        <w:jc w:val="center"/>
        <w:rPr>
          <w:b/>
          <w:bCs/>
          <w:sz w:val="32"/>
          <w:szCs w:val="32"/>
        </w:rPr>
      </w:pPr>
    </w:p>
    <w:p w14:paraId="412DA850" w14:textId="77777777" w:rsidR="00AF6100" w:rsidRDefault="0016555C" w:rsidP="001F79CD">
      <w:r>
        <w:t xml:space="preserve">In Careers, only persons identified for the roles of Hiring Manager or Committee Member for a specific posting may access the applicant pool for that posting. </w:t>
      </w:r>
    </w:p>
    <w:p w14:paraId="2BA2489B" w14:textId="77777777" w:rsidR="001C2985" w:rsidRDefault="00AF6100" w:rsidP="001F79CD">
      <w:pPr>
        <w:rPr>
          <w:i/>
          <w:iCs/>
        </w:rPr>
      </w:pPr>
      <w:r>
        <w:rPr>
          <w:i/>
          <w:iCs/>
        </w:rPr>
        <w:t>Notes</w:t>
      </w:r>
      <w:r w:rsidR="001F79CD" w:rsidRPr="001F79CD">
        <w:rPr>
          <w:i/>
          <w:iCs/>
        </w:rPr>
        <w:t xml:space="preserve">: </w:t>
      </w:r>
    </w:p>
    <w:p w14:paraId="5B98A1E4" w14:textId="42C85E82" w:rsidR="001C2985" w:rsidRPr="00591547" w:rsidRDefault="001C2985" w:rsidP="00591547">
      <w:pPr>
        <w:pStyle w:val="ListParagraph"/>
        <w:numPr>
          <w:ilvl w:val="0"/>
          <w:numId w:val="12"/>
        </w:numPr>
        <w:rPr>
          <w:i/>
          <w:iCs/>
        </w:rPr>
      </w:pPr>
      <w:r w:rsidRPr="00591547">
        <w:rPr>
          <w:i/>
          <w:iCs/>
        </w:rPr>
        <w:t>Only Hiring Managers can change the status of an application</w:t>
      </w:r>
      <w:r w:rsidR="00591547">
        <w:rPr>
          <w:i/>
          <w:iCs/>
        </w:rPr>
        <w:t>.</w:t>
      </w:r>
    </w:p>
    <w:p w14:paraId="72170A19" w14:textId="2E6E6154" w:rsidR="001F79CD" w:rsidRPr="00591547" w:rsidRDefault="001F79CD" w:rsidP="00591547">
      <w:pPr>
        <w:pStyle w:val="ListParagraph"/>
        <w:numPr>
          <w:ilvl w:val="0"/>
          <w:numId w:val="12"/>
        </w:numPr>
        <w:rPr>
          <w:i/>
          <w:iCs/>
        </w:rPr>
      </w:pPr>
      <w:r w:rsidRPr="00591547">
        <w:rPr>
          <w:i/>
          <w:iCs/>
        </w:rPr>
        <w:t>Only committee members who are employees of KSU will have access to the Careers portal.</w:t>
      </w:r>
    </w:p>
    <w:p w14:paraId="5692A61E" w14:textId="77777777" w:rsidR="001F79CD" w:rsidRDefault="001F79CD" w:rsidP="00D05635"/>
    <w:p w14:paraId="5B90399E" w14:textId="43D97325" w:rsidR="00F330E8" w:rsidRPr="00C70D99" w:rsidRDefault="00F41320" w:rsidP="00BE591F">
      <w:pPr>
        <w:pStyle w:val="Heading1"/>
        <w:rPr>
          <w:b w:val="0"/>
        </w:rPr>
      </w:pPr>
      <w:r>
        <w:t>Application Review</w:t>
      </w:r>
      <w:r w:rsidR="003A3298">
        <w:t xml:space="preserve"> </w:t>
      </w:r>
    </w:p>
    <w:p w14:paraId="6845413C" w14:textId="77777777" w:rsidR="00C70D99" w:rsidRDefault="00C70D99" w:rsidP="00D05635"/>
    <w:p w14:paraId="7625E6BE" w14:textId="5629BC88" w:rsidR="001F79CD" w:rsidRDefault="00C63A26" w:rsidP="001F79CD">
      <w:pPr>
        <w:pStyle w:val="ListParagraph"/>
        <w:numPr>
          <w:ilvl w:val="0"/>
          <w:numId w:val="3"/>
        </w:numPr>
      </w:pPr>
      <w:r>
        <w:t xml:space="preserve">Access your available </w:t>
      </w:r>
      <w:r w:rsidR="00B40E7B">
        <w:t>job postings</w:t>
      </w:r>
      <w:r w:rsidR="004518B6">
        <w:t xml:space="preserve"> in OneUSG</w:t>
      </w:r>
      <w:r w:rsidR="000A7692">
        <w:t xml:space="preserve"> Connect</w:t>
      </w:r>
      <w:r w:rsidR="00B40E7B">
        <w:t xml:space="preserve"> through Recruiting Self-Service.  </w:t>
      </w:r>
      <w:r w:rsidR="000E56ED">
        <w:t xml:space="preserve">On the Recruiting Self Service screen, </w:t>
      </w:r>
      <w:r w:rsidR="000E56ED" w:rsidRPr="001F79CD">
        <w:t>select the Search Job Openings tile.</w:t>
      </w:r>
    </w:p>
    <w:p w14:paraId="2A721AE4" w14:textId="471BDFFF" w:rsidR="00550967" w:rsidRDefault="00550967" w:rsidP="00D05635"/>
    <w:p w14:paraId="136D0EFC" w14:textId="112ABDC3" w:rsidR="001F79CD" w:rsidRDefault="00DD5F06" w:rsidP="00D05635">
      <w:r>
        <w:rPr>
          <w:noProof/>
        </w:rPr>
        <mc:AlternateContent>
          <mc:Choice Requires="wps">
            <w:drawing>
              <wp:anchor distT="0" distB="0" distL="114300" distR="114300" simplePos="0" relativeHeight="251660309" behindDoc="0" locked="0" layoutInCell="1" allowOverlap="1" wp14:anchorId="383DB1D6" wp14:editId="67EE917B">
                <wp:simplePos x="0" y="0"/>
                <wp:positionH relativeFrom="margin">
                  <wp:posOffset>439385</wp:posOffset>
                </wp:positionH>
                <wp:positionV relativeFrom="paragraph">
                  <wp:posOffset>960706</wp:posOffset>
                </wp:positionV>
                <wp:extent cx="538218" cy="195399"/>
                <wp:effectExtent l="19050" t="57150" r="14605" b="14605"/>
                <wp:wrapNone/>
                <wp:docPr id="390264313" name="Arrow: Left 3902643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142478">
                          <a:off x="0" y="0"/>
                          <a:ext cx="538218" cy="195399"/>
                        </a:xfrm>
                        <a:prstGeom prst="leftArrow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905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84E8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390264313" o:spid="_x0000_s1026" type="#_x0000_t66" alt="&quot;&quot;" style="position:absolute;margin-left:34.6pt;margin-top:75.65pt;width:42.4pt;height:15.4pt;rotation:11078291fd;z-index:2516603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bVqiwIAADgFAAAOAAAAZHJzL2Uyb0RvYy54bWysVMlu2zAQvRfoPxC8N5IcOV4QOTBspCiQ&#10;JgaSIGeaIi0C3ErSltOv75CUs7XooagOBGfhm+2NLq+OSqIDc14Y3eDqrMSIaWpaoXcNfny4/jLF&#10;yAeiWyKNZg1+Zh5fLT5/uuztnI1MZ2TLHAIQ7ee9bXAXgp0XhacdU8SfGcs0GLlxigQQ3a5oHekB&#10;XcliVJYXRW9ca52hzHvQrrMRLxI+54yGO849C0g2GHIL6XTp3MazWFyS+c4R2wk6pEH+IQtFhIag&#10;L1BrEgjaO/EblBLUGW94OKNGFYZzQVmqAaqpyg/V3HfEslQLNMfblzb5/wdLbw/3duOgDb31cw/X&#10;WMWRO4WcgW5VZVWP6sk0FQfpomPq3fNL79gxIArK8fl0VMGwKZiq2fh8Nou9LTJWxLTOh6/MKBQv&#10;DZaMh6Vzpk/I5HDjQ/Y/+cU33kjRXgspk+B225V06EBglpNyua4n6a3cq++mzeqLEr48VFDD6LO6&#10;PqkhH59hUm7v8KVGfcy9HANRKAEyckkCXJVtG+z1DiMid8ByGlwK/O71ADvEqyejVZ2dOtKyrK3G&#10;Q3J/yyKWvya+y09SiFyPEgE2RQrV4GksJ5UJSFLH5rDE9aGJr6OMt61pnzcujxMq85ZeCwhyQ3zY&#10;EAdsByVscLiDg0sDPTDDDaPOuJ9/0kd/ICFYMephe6A/P/bEMYzkNw30nFV1HdctCfV4MgLBvbVs&#10;31r0Xq0MDLVK2aVr9A/ydOXOqCdY9GWMCiaiKcTOkxiEVchbDb8KypbL5AYrZkm40feWRvATCx+O&#10;T8TZgYcBCHxrTptG5h+YmH3jS22W+2C4SDR97SvwKAqwnolRw68k7v9bOXm9/vAWvwAAAP//AwBQ&#10;SwMEFAAGAAgAAAAhALu9/xjeAAAACgEAAA8AAABkcnMvZG93bnJldi54bWxMj8FuwkAMRO+V+g8r&#10;I/VWNkkLgjQbVCpxLxTRHpfEJBFZb5Q1kPL1Nadysz2j8ZtsMbhWnbEPjScD8TgChVT4sqHKwPZr&#10;9TwDFdhSaVtPaOAXAyzyx4fMpqW/0BrPG66UhFBIrYGauUu1DkWNzoax75BEO/jeWZa1r3TZ24uE&#10;u1YnUTTVzjYkH2rb4UeNxXFzcgaWYe1/rttlsuPVMZrTlT+/d2zM02h4fwPFOPC/GW74gg65MO39&#10;icqgWgPTeSJOuU/iF1A3w+RVyu1lmCUx6DzT9xXyPwAAAP//AwBQSwECLQAUAAYACAAAACEAtoM4&#10;kv4AAADhAQAAEwAAAAAAAAAAAAAAAAAAAAAAW0NvbnRlbnRfVHlwZXNdLnhtbFBLAQItABQABgAI&#10;AAAAIQA4/SH/1gAAAJQBAAALAAAAAAAAAAAAAAAAAC8BAABfcmVscy8ucmVsc1BLAQItABQABgAI&#10;AAAAIQAQ0bVqiwIAADgFAAAOAAAAAAAAAAAAAAAAAC4CAABkcnMvZTJvRG9jLnhtbFBLAQItABQA&#10;BgAIAAAAIQC7vf8Y3gAAAAoBAAAPAAAAAAAAAAAAAAAAAOUEAABkcnMvZG93bnJldi54bWxQSwUG&#10;AAAAAAQABADzAAAA8AUAAAAA&#10;" adj="3921" fillcolor="#a9d18e" strokecolor="#172c51" strokeweight="1.5pt">
                <w10:wrap anchorx="margin"/>
              </v:shape>
            </w:pict>
          </mc:Fallback>
        </mc:AlternateContent>
      </w:r>
      <w:r w:rsidR="00EE5638">
        <w:rPr>
          <w:noProof/>
        </w:rPr>
        <w:drawing>
          <wp:inline distT="0" distB="0" distL="0" distR="0" wp14:anchorId="34536473" wp14:editId="4011FC4C">
            <wp:extent cx="3254633" cy="1749365"/>
            <wp:effectExtent l="19050" t="19050" r="22225" b="22860"/>
            <wp:docPr id="2105758920" name="Picture 21057589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758920" name="Picture 21057589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3519" cy="1759516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8AC3471" w14:textId="77777777" w:rsidR="001F79CD" w:rsidRDefault="001F79CD" w:rsidP="001F79CD"/>
    <w:p w14:paraId="3FAEC21D" w14:textId="77777777" w:rsidR="00676B4C" w:rsidRDefault="00676B4C" w:rsidP="001F79CD"/>
    <w:p w14:paraId="27D4875B" w14:textId="3612A297" w:rsidR="001F79CD" w:rsidRDefault="001F79CD" w:rsidP="007E524B">
      <w:pPr>
        <w:pStyle w:val="ListParagraph"/>
        <w:numPr>
          <w:ilvl w:val="0"/>
          <w:numId w:val="3"/>
        </w:numPr>
        <w:ind w:left="270" w:hanging="270"/>
      </w:pPr>
      <w:r w:rsidRPr="001F79CD">
        <w:t>On the Search Job Openings screen, the Status default</w:t>
      </w:r>
      <w:r w:rsidR="005B30C7">
        <w:t>s</w:t>
      </w:r>
      <w:r w:rsidRPr="001F79CD">
        <w:t xml:space="preserve"> to “Open” and all other</w:t>
      </w:r>
      <w:r w:rsidR="00F16257">
        <w:t xml:space="preserve"> </w:t>
      </w:r>
      <w:r w:rsidRPr="001F79CD">
        <w:t>fields remain blank. Simply click the green “Search” button to obtain a list of all</w:t>
      </w:r>
      <w:r w:rsidR="00F16257">
        <w:t xml:space="preserve"> </w:t>
      </w:r>
      <w:r w:rsidRPr="001F79CD">
        <w:t>openings to which you are associated and have access.</w:t>
      </w:r>
    </w:p>
    <w:p w14:paraId="0175299B" w14:textId="369F4CCD" w:rsidR="001F79CD" w:rsidRDefault="001F79CD" w:rsidP="00D05635"/>
    <w:p w14:paraId="18521D75" w14:textId="21A7DE3C" w:rsidR="001F79CD" w:rsidRDefault="006F505F" w:rsidP="00D05635">
      <w:r>
        <w:rPr>
          <w:noProof/>
        </w:rPr>
        <mc:AlternateContent>
          <mc:Choice Requires="wps">
            <w:drawing>
              <wp:anchor distT="0" distB="0" distL="114300" distR="114300" simplePos="0" relativeHeight="251664405" behindDoc="0" locked="0" layoutInCell="1" allowOverlap="1" wp14:anchorId="7D6001E0" wp14:editId="04E84E74">
                <wp:simplePos x="0" y="0"/>
                <wp:positionH relativeFrom="margin">
                  <wp:posOffset>511150</wp:posOffset>
                </wp:positionH>
                <wp:positionV relativeFrom="paragraph">
                  <wp:posOffset>2127301</wp:posOffset>
                </wp:positionV>
                <wp:extent cx="363924" cy="130868"/>
                <wp:effectExtent l="19050" t="57150" r="17145" b="59690"/>
                <wp:wrapNone/>
                <wp:docPr id="1663720584" name="Arrow: Left 166372058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58897">
                          <a:off x="0" y="0"/>
                          <a:ext cx="363924" cy="130868"/>
                        </a:xfrm>
                        <a:prstGeom prst="leftArrow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905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9511E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663720584" o:spid="_x0000_s1026" type="#_x0000_t66" alt="&quot;&quot;" style="position:absolute;margin-left:40.25pt;margin-top:167.5pt;width:28.65pt;height:10.3pt;rotation:1375051fd;z-index:2516644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S1vigIAADcFAAAOAAAAZHJzL2Uyb0RvYy54bWysVMlu2zAQvRfoPxC8N5IceUXkwLCRokCa&#10;BEiCnGmKtAhwK0lbTr++Q1LO1qKHojoQs/Fxlje6uDwqiQ7MeWF0g6uzEiOmqWmF3jX48eHqywwj&#10;H4huiTSaNfiZeXy5/PzporcLNjKdkS1zCEC0X/S2wV0IdlEUnnZMEX9mLNPg5MYpEkB1u6J1pAd0&#10;JYtRWU6K3rjWOkOZ92DdZCdeJnzOGQ23nHsWkGww5BbS6dK5jWexvCCLnSO2E3RIg/xDFooIDY++&#10;QG1IIGjvxG9QSlBnvOHhjBpVGM4FZakGqKYqP1Rz3xHLUi3QHG9f2uT/Hyy9OdzbOwdt6K1feBBj&#10;FUfuFHIGulWNxrPZfJpqg2zRMbXu+aV17BgQBeP55Hw+qjGi4KrOy9lkFltbZKgIaZ0PX5lRKAoN&#10;loyHlXOmT8jkcO1Djj/FxTveSNFeCSmT4nbbtXToQGCU03K1qXNWcq++mzabJyV8eaZghslnc30y&#10;Qz4+w6Tc3uFLjXrIfV6OgSeUABe5JAFEZdsGe73DiMgdkJwGl5J+d3uAHd6rp6N1nYM60rJsrcZD&#10;cn/LIpa/Ib7LV9ITuR4lAiyKFKrBs1hOKhOQpI7NYYnqQxNfJxmlrWmf71yeJlTmLb0S8Mg18eGO&#10;OCA7GGGBwy0cXBrogRkkjDrjfv7JHuOBg+DFqIflgf782BPHMJLfNLBzXtV13Lak1OPpCBT31rN9&#10;69F7tTYw1Cpll8QYH+RJ5M6oJ9jzVXwVXERTeDtPYlDWIS81/CkoW61SGGyYJeFa31sawU8sfDg+&#10;EWcHHgYg8I05LRpZfGBijo03tVntg+Ei0fS1r8CjqMB2JkYNf5K4/m/1FPX6v1v+AgAA//8DAFBL&#10;AwQUAAYACAAAACEAxcjNweAAAAAKAQAADwAAAGRycy9kb3ducmV2LnhtbEyPwU7DMAyG70i8Q2Qk&#10;bixlVcdUmk6AgMMOSNvQEDe3yZqKxqmabO3eHu8ER9uffn9/sZpcJ05mCK0nBfezBISh2uuWGgWf&#10;u7e7JYgQkTR2noyCswmwKq+vCsy1H2ljTtvYCA6hkKMCG2OfSxlqaxyGme8N8e3gB4eRx6GResCR&#10;w10n50mykA5b4g8We/NiTf2zPToF6/PH+7T7ev2e7/frgx2fNxWmVqnbm+npEUQ0U/yD4aLP6lCy&#10;U+WPpIPoFCyTjEkFaZpxpwuQPnCXijdZtgBZFvJ/hfIXAAD//wMAUEsBAi0AFAAGAAgAAAAhALaD&#10;OJL+AAAA4QEAABMAAAAAAAAAAAAAAAAAAAAAAFtDb250ZW50X1R5cGVzXS54bWxQSwECLQAUAAYA&#10;CAAAACEAOP0h/9YAAACUAQAACwAAAAAAAAAAAAAAAAAvAQAAX3JlbHMvLnJlbHNQSwECLQAUAAYA&#10;CAAAACEAB4ktb4oCAAA3BQAADgAAAAAAAAAAAAAAAAAuAgAAZHJzL2Uyb0RvYy54bWxQSwECLQAU&#10;AAYACAAAACEAxcjNweAAAAAKAQAADwAAAAAAAAAAAAAAAADkBAAAZHJzL2Rvd25yZXYueG1sUEsF&#10;BgAAAAAEAAQA8wAAAPEFAAAAAA==&#10;" adj="3884" fillcolor="#a9d18e" strokecolor="#172c51" strokeweight="1.5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57" behindDoc="0" locked="0" layoutInCell="1" allowOverlap="1" wp14:anchorId="37C27801" wp14:editId="2BA3D9E6">
                <wp:simplePos x="0" y="0"/>
                <wp:positionH relativeFrom="margin">
                  <wp:posOffset>1723670</wp:posOffset>
                </wp:positionH>
                <wp:positionV relativeFrom="paragraph">
                  <wp:posOffset>857809</wp:posOffset>
                </wp:positionV>
                <wp:extent cx="362715" cy="127633"/>
                <wp:effectExtent l="19050" t="57150" r="18415" b="44450"/>
                <wp:wrapNone/>
                <wp:docPr id="1525089964" name="Arrow: Left 152508996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19750">
                          <a:off x="0" y="0"/>
                          <a:ext cx="362715" cy="127633"/>
                        </a:xfrm>
                        <a:prstGeom prst="leftArrow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905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21A07" id="Arrow: Left 1525089964" o:spid="_x0000_s1026" type="#_x0000_t66" alt="&quot;&quot;" style="position:absolute;margin-left:135.7pt;margin-top:67.55pt;width:28.55pt;height:10.05pt;rotation:1113839fd;z-index:2516623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OajiwIAADcFAAAOAAAAZHJzL2Uyb0RvYy54bWysVFtr2zAUfh/sPwi9r7ZTJ25DnRISOgZd&#10;W2hLnxVZigW6TVLidL9+R5LT28YexvwgdC76zu07vrg8KIn2zHlhdIurkxIjpqnphN62+PHh6ssZ&#10;Rj4Q3RFpNGvxM/P4cvH508Vg52xieiM75hCAaD8fbIv7EOy8KDztmSL+xFimwciNUySA6LZF58gA&#10;6EoWk7KcFYNxnXWGMu9Bu85GvEj4nDMabjn3LCDZYsgtpNOlcxPPYnFB5ltHbC/omAb5hywUERqC&#10;vkCtSSBo58RvUEpQZ7zh4YQaVRjOBWWpBqimKj9Uc98Ty1It0BxvX9rk/x8svdnf2zsHbRisn3u4&#10;xioO3CnkDHSrKqvzZlqm2iBbdEite35pHTsEREF5Ops01RQjCqZq0sxOT2NriwwVIa3z4SszCsVL&#10;iyXjYemcGRIy2V/7kP2PfvGNN1J0V0LKJLjtZiUd2hMYZVMu13WT3sqd+m66rJ6V8OWZghomn9X1&#10;UQ35+AyTcnuHLzUaIPfzEqpFlAAXuSQBrsp2LfZ6ixGRWyA5DS4Ffvd6hB3j1c1kVWennnQsa6vp&#10;mNzfsojlr4nv85MUItejRIBFkUK1+CyWk8oEJKljc1ii+tjE10nG28Z0z3cuTxMq85ZeCQhyTXy4&#10;Iw7IDkpY4HALB5cGemDGG0a9cT//pI/+wEGwYjTA8kB/fuyIYxjJbxrYeV7Vddy2JNTTZgKCe2vZ&#10;vLXonVoZGGqVskvX6B/k8cqdUU+w58sYFUxEU4idJzEKq5CXGv4UlC2XyQ02zJJwre8tjeBHFj4c&#10;noizIw8DEPjGHBeNzD8wMfvGl9osd8FwkWj62lfgURRgOxOjxj9JXP+3cvJ6/d8tfgEAAP//AwBQ&#10;SwMEFAAGAAgAAAAhAMEIQnnfAAAACwEAAA8AAABkcnMvZG93bnJldi54bWxMj8FOwzAMhu9IvENk&#10;JG4sbdeyqTSdBhJSJU4MJK5eY9pCk1RJ1pW3x5zY0f4//f5c7RYzipl8GJxVkK4SEGRbpwfbKXh/&#10;e77bgggRrcbRWVLwQwF29fVVhaV2Z/tK8yF2gktsKFFBH+NUShnangyGlZvIcvbpvMHIo++k9njm&#10;cjPKLEnupcHB8oUeJ3rqqf0+nIwCbBrc+IXS8LH/ekzzoXnJ5lyp25tl/wAi0hL/YfjTZ3Wo2eno&#10;TlYHMSrINmnOKAfrIgXBxDrbFiCOvCmKDGRdycsf6l8AAAD//wMAUEsBAi0AFAAGAAgAAAAhALaD&#10;OJL+AAAA4QEAABMAAAAAAAAAAAAAAAAAAAAAAFtDb250ZW50X1R5cGVzXS54bWxQSwECLQAUAAYA&#10;CAAAACEAOP0h/9YAAACUAQAACwAAAAAAAAAAAAAAAAAvAQAAX3JlbHMvLnJlbHNQSwECLQAUAAYA&#10;CAAAACEAzxjmo4sCAAA3BQAADgAAAAAAAAAAAAAAAAAuAgAAZHJzL2Uyb0RvYy54bWxQSwECLQAU&#10;AAYACAAAACEAwQhCed8AAAALAQAADwAAAAAAAAAAAAAAAADlBAAAZHJzL2Rvd25yZXYueG1sUEsF&#10;BgAAAAAEAAQA8wAAAPEFAAAAAA==&#10;" adj="3800" fillcolor="#a9d18e" strokecolor="#172c51" strokeweight="1.5pt">
                <w10:wrap anchorx="margin"/>
              </v:shape>
            </w:pict>
          </mc:Fallback>
        </mc:AlternateContent>
      </w:r>
      <w:r w:rsidR="001C57C9">
        <w:rPr>
          <w:noProof/>
        </w:rPr>
        <w:drawing>
          <wp:inline distT="0" distB="0" distL="0" distR="0" wp14:anchorId="70BB5762" wp14:editId="4F958655">
            <wp:extent cx="2646045" cy="2249697"/>
            <wp:effectExtent l="19050" t="19050" r="20955" b="17780"/>
            <wp:docPr id="139374703" name="Picture 13937470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74703" name="Picture 13937470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936" b="8239"/>
                    <a:stretch/>
                  </pic:blipFill>
                  <pic:spPr bwMode="auto">
                    <a:xfrm>
                      <a:off x="0" y="0"/>
                      <a:ext cx="2646512" cy="2250094"/>
                    </a:xfrm>
                    <a:prstGeom prst="rect">
                      <a:avLst/>
                    </a:prstGeom>
                    <a:ln w="31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74146F" w14:textId="77777777" w:rsidR="001C57C9" w:rsidRDefault="001C57C9" w:rsidP="00D05635"/>
    <w:p w14:paraId="02503485" w14:textId="39FBDB41" w:rsidR="001F79CD" w:rsidRDefault="001C57C9" w:rsidP="00D05635">
      <w:pPr>
        <w:pStyle w:val="ListParagraph"/>
        <w:numPr>
          <w:ilvl w:val="0"/>
          <w:numId w:val="3"/>
        </w:numPr>
      </w:pPr>
      <w:r>
        <w:lastRenderedPageBreak/>
        <w:t>C</w:t>
      </w:r>
      <w:r w:rsidR="00F16257" w:rsidRPr="00F16257">
        <w:t>lick</w:t>
      </w:r>
      <w:r>
        <w:t xml:space="preserve"> on</w:t>
      </w:r>
      <w:r w:rsidR="00F16257" w:rsidRPr="00F16257">
        <w:t xml:space="preserve"> the Job Opening title for the </w:t>
      </w:r>
      <w:r w:rsidR="005472C1">
        <w:t>posting</w:t>
      </w:r>
      <w:r w:rsidR="00F16257" w:rsidRPr="00F16257">
        <w:t xml:space="preserve"> you wish to see applications. </w:t>
      </w:r>
    </w:p>
    <w:p w14:paraId="4DE9F95F" w14:textId="77777777" w:rsidR="00F16257" w:rsidRDefault="00F16257" w:rsidP="00F16257"/>
    <w:p w14:paraId="6F2CBA86" w14:textId="41C77B46" w:rsidR="00F16257" w:rsidRDefault="00EB26DF" w:rsidP="00D05635"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1CD105BF" wp14:editId="6C25154F">
                <wp:simplePos x="0" y="0"/>
                <wp:positionH relativeFrom="margin">
                  <wp:posOffset>760107</wp:posOffset>
                </wp:positionH>
                <wp:positionV relativeFrom="paragraph">
                  <wp:posOffset>803607</wp:posOffset>
                </wp:positionV>
                <wp:extent cx="343501" cy="134781"/>
                <wp:effectExtent l="0" t="76200" r="0" b="74930"/>
                <wp:wrapNone/>
                <wp:docPr id="1072478731" name="Arrow: Left 10724787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16267">
                          <a:off x="0" y="0"/>
                          <a:ext cx="343501" cy="134781"/>
                        </a:xfrm>
                        <a:prstGeom prst="leftArrow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905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E8668" id="Arrow: Left 1072478731" o:spid="_x0000_s1026" type="#_x0000_t66" alt="&quot;&quot;" style="position:absolute;margin-left:59.85pt;margin-top:63.3pt;width:27.05pt;height:10.6pt;rotation:-2385219fd;z-index:25165826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qOojAIAADgFAAAOAAAAZHJzL2Uyb0RvYy54bWysVMlu2zAQvRfoPxC8N5Ic2U6MyIFhI0WB&#10;tAmQFDkzFGkJ4NYhbTn9+g5JOVuLHorqQMzGx1ne6OLyoBXZC/C9NQ2tTkpKhOG27c22od/vrz6d&#10;UeIDMy1T1oiGPglPL5cfP1wMbiEmtrOqFUAQxPjF4BraheAWReF5JzTzJ9YJg05pQbOAKmyLFtiA&#10;6FoVk7KcFYOF1oHlwnu0brKTLhO+lIKHGym9CEQ1FHML6YR0PsazWF6wxRaY63o+psH+IQvNeoOP&#10;PkNtWGBkB/1vULrnYL2V4YRbXVgpey5SDVhNVb6r5q5jTqRasDnePbfJ/z9Y/m1/524B2zA4v/Ao&#10;xioOEjQBi92qzutqNpnNU3GYLjmk3j09904cAuFoPK1Pp2VFCUdXdVrPz6rY2yJjRUwHPnwWVpMo&#10;NFQJGVYAdkjIbH/tQ44/xsU73qq+veqVSgpsH9cKyJ7hLOflalPnrNROf7VtNs9K/PJQ0Yyjz+b6&#10;aMZ8fIZJub3BV4YMseByikThDMkoFQsoatc21JstJUxtkeU8QEr6ze0Rdnyvnk/WdQ7qWCuytZqO&#10;yf0ti1j+hvkuX0lP5Hp0H3BTVK8behbLSWUikjKxOSJxfWziyyij9Gjbp1vI48TKvONXPT5yzXy4&#10;ZYBsRyNucLjBQyqLPbCjREln4eef7DEeSYheSgbcHuzPjx0DQYn6YpCe51Vdx3VLSj2dT1CB157H&#10;1x6z02uLQ0X6YHZJjPFBHUUJVj/goq/iq+hihuPbeRKjsg55q/FXwcVqlcJwxRwL1+bO8Qh+ZOH9&#10;4YGBG3kYkMDf7HHT2OIdE3NsvGnsahes7BNNX/qKPIoKrmdi1Pgrifv/Wk9RLz+85S8AAAD//wMA&#10;UEsDBBQABgAIAAAAIQCpheXB4AAAAAsBAAAPAAAAZHJzL2Rvd25yZXYueG1sTI/BTsMwEETvSPyD&#10;tUjcqNMWJSGNUyEQKhKXtuTCzYmdOCVeR7HbhL9ne4LbjPZpdibfzrZnFz36zqGA5SICprF2qsNW&#10;QPn59pAC80Gikr1DLeBHe9gWtze5zJSb8KAvx9AyCkGfSQEmhCHj3NdGW+kXbtBIt8aNVgayY8vV&#10;KCcKtz1fRVHMreyQPhg56Bej6+/j2QqY0tNH9WXKeX9o17v2vWx2/rUR4v5uft4AC3oOfzBc61N1&#10;KKhT5c6oPOvJL58SQkms4hjYlUjWNKYi8ZikwIuc/99Q/AIAAP//AwBQSwECLQAUAAYACAAAACEA&#10;toM4kv4AAADhAQAAEwAAAAAAAAAAAAAAAAAAAAAAW0NvbnRlbnRfVHlwZXNdLnhtbFBLAQItABQA&#10;BgAIAAAAIQA4/SH/1gAAAJQBAAALAAAAAAAAAAAAAAAAAC8BAABfcmVscy8ucmVsc1BLAQItABQA&#10;BgAIAAAAIQCyLqOojAIAADgFAAAOAAAAAAAAAAAAAAAAAC4CAABkcnMvZTJvRG9jLnhtbFBLAQIt&#10;ABQABgAIAAAAIQCpheXB4AAAAAsBAAAPAAAAAAAAAAAAAAAAAOYEAABkcnMvZG93bnJldi54bWxQ&#10;SwUGAAAAAAQABADzAAAA8wUAAAAA&#10;" adj="4238" fillcolor="#a9d18e" strokecolor="#172c51" strokeweight="1.5pt">
                <w10:wrap anchorx="margin"/>
              </v:shape>
            </w:pict>
          </mc:Fallback>
        </mc:AlternateContent>
      </w:r>
      <w:r w:rsidR="00F432B9">
        <w:rPr>
          <w:noProof/>
        </w:rPr>
        <w:drawing>
          <wp:inline distT="0" distB="0" distL="0" distR="0" wp14:anchorId="4AD61587" wp14:editId="297A35A7">
            <wp:extent cx="5017349" cy="1092861"/>
            <wp:effectExtent l="19050" t="19050" r="12065" b="12065"/>
            <wp:docPr id="377055128" name="Picture 37705512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055128" name="Picture 37705512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776" cy="1093172"/>
                    </a:xfrm>
                    <a:prstGeom prst="rect">
                      <a:avLst/>
                    </a:prstGeom>
                    <a:ln w="31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DFFABE" w14:textId="120F0241" w:rsidR="00F16257" w:rsidRDefault="00F16257" w:rsidP="00D05635"/>
    <w:p w14:paraId="4430FCEC" w14:textId="325D2BFD" w:rsidR="00F16257" w:rsidRDefault="00F16257" w:rsidP="00D05635"/>
    <w:p w14:paraId="079D295C" w14:textId="05E1F42F" w:rsidR="004E18D7" w:rsidRDefault="00550967" w:rsidP="004F1C9C">
      <w:pPr>
        <w:pStyle w:val="ListParagraph"/>
        <w:numPr>
          <w:ilvl w:val="0"/>
          <w:numId w:val="3"/>
        </w:numPr>
      </w:pPr>
      <w:r>
        <w:t xml:space="preserve">Here you will find a list of all applicants who have applied for </w:t>
      </w:r>
      <w:r w:rsidR="00905C7B">
        <w:t>the</w:t>
      </w:r>
      <w:r>
        <w:t xml:space="preserve"> position. </w:t>
      </w:r>
      <w:r w:rsidR="00905C7B">
        <w:t xml:space="preserve"> NOTE: Only 25 applications will be visible unless you choose the “View All” option above “Other Actions”.</w:t>
      </w:r>
    </w:p>
    <w:p w14:paraId="5D059643" w14:textId="77777777" w:rsidR="004F1C9C" w:rsidRDefault="00695735" w:rsidP="00021D05">
      <w:pPr>
        <w:pStyle w:val="ListParagraph"/>
        <w:numPr>
          <w:ilvl w:val="1"/>
          <w:numId w:val="3"/>
        </w:numPr>
        <w:ind w:left="900"/>
      </w:pPr>
      <w:r>
        <w:t xml:space="preserve">Click </w:t>
      </w:r>
      <w:r w:rsidR="00DB7920" w:rsidRPr="00DB7920">
        <w:t xml:space="preserve">on the Application icon to bring you to the Manage Application screen. </w:t>
      </w:r>
    </w:p>
    <w:p w14:paraId="2B58533B" w14:textId="62427A76" w:rsidR="00563AC6" w:rsidRDefault="00DB7920" w:rsidP="00DF5ACF">
      <w:pPr>
        <w:pStyle w:val="ListParagraph"/>
        <w:numPr>
          <w:ilvl w:val="2"/>
          <w:numId w:val="3"/>
        </w:numPr>
        <w:ind w:left="1440"/>
      </w:pPr>
      <w:r w:rsidRPr="00DB7920">
        <w:t xml:space="preserve">Here you have access to </w:t>
      </w:r>
      <w:r w:rsidR="00030DB8">
        <w:t xml:space="preserve">the application and </w:t>
      </w:r>
      <w:r w:rsidRPr="00DB7920">
        <w:t>any required or optional attachments, such as cover letters, curriculum vitae, transcripts</w:t>
      </w:r>
      <w:r w:rsidR="00030DB8">
        <w:t>, references, etc</w:t>
      </w:r>
      <w:r w:rsidR="0048557E">
        <w:t>.</w:t>
      </w:r>
    </w:p>
    <w:p w14:paraId="62B4D6BE" w14:textId="4FD62949" w:rsidR="00905C7B" w:rsidRDefault="00DA3D8E" w:rsidP="00D05635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29ADD35" wp14:editId="03494F72">
                <wp:simplePos x="0" y="0"/>
                <wp:positionH relativeFrom="column">
                  <wp:posOffset>5467884</wp:posOffset>
                </wp:positionH>
                <wp:positionV relativeFrom="paragraph">
                  <wp:posOffset>921105</wp:posOffset>
                </wp:positionV>
                <wp:extent cx="406629" cy="180316"/>
                <wp:effectExtent l="18097" t="953" r="30798" b="30797"/>
                <wp:wrapNone/>
                <wp:docPr id="401711518" name="Arrow: Left 4017115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06629" cy="180316"/>
                        </a:xfrm>
                        <a:prstGeom prst="leftArrow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905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A5A46" id="Arrow: Left 401711518" o:spid="_x0000_s1026" type="#_x0000_t66" alt="&quot;&quot;" style="position:absolute;margin-left:430.55pt;margin-top:72.55pt;width:32pt;height:14.2pt;rotation:-90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BH8iwIAADgFAAAOAAAAZHJzL2Uyb0RvYy54bWysVFtv2yAUfp+0/4B4X21nbtJGdaooUadJ&#10;XVupnfpMMMSWgMOAxOl+/Q7g9LbtZZofEOfCd27f8cXlQSuyF873YBpanZSUCMOh7c22od8frj6d&#10;UeIDMy1TYERDn4Snl4uPHy4GOxcT6EC1whEEMX4+2IZ2Idh5UXjeCc38CVhh0CjBaRZQdNuidWxA&#10;dK2KSVlOiwFcax1w4T1q19lIFwlfSsHDrZReBKIairmFdLp0buJZLC7YfOuY7Xo+psH+IQvNeoNB&#10;n6HWLDCyc/1vULrnDjzIcMJBFyBlz0WqAaupynfV3HfMilQLNsfb5zb5/wfLb/b39s5hGwbr5x6v&#10;sYqDdJo4wG5VU+wyfqk4TJccUu+ennsnDoFwVNbldDo5p4SjqTorP1fT2NsiY0VM63z4IkCTeGmo&#10;EjIsnYMhIbP9tQ/Z/+gX33hQfXvVK5UEt92slCN7hrOclct1PUtv1U5/gzarpynXNFRU4+izuj6q&#10;MR+fYVJub/CVIQPmfl6eIlE4QzJKxQJetW0b6s2WEqa2yHIeXAr85vUIO8arZ5NVnZ061oqsrU5j&#10;I3OVf80ilr9mvstPUohMUt0H3BTV64aexXKOSMrE5ojE9bGJL6OMtw20T3cujxMr85Zf9Rjkmvlw&#10;xxyyHZW4weEWD6kAewDjjZIO3M8/6aM/khCtlAy4PdifHzvmBCXqq0F6nld1HdctCfXpbIKCe23Z&#10;vLaYnV4BDrVK2aVr9A/qeJUO9CMu+jJGRRMzHGPnSYzCKuStxl8FF8tlcsMVsyxcm3vLI/iRhQ+H&#10;R+bsyMOABL6B46ax+TsmZt/40sByF0D2iaYvfUUeRQHXMzFq/JXE/X8tJ6+XH97iFwAAAP//AwBQ&#10;SwMEFAAGAAgAAAAhAN/R/j3eAAAACwEAAA8AAABkcnMvZG93bnJldi54bWxMj0FvgzAMhe+T+h8i&#10;V9ptDS3qGhihqib1tFO77m7ABQRJEAkt26+fe9putt/T8/ey/Wx6caPRt85qWK8iEGRLV7W21nD5&#10;PL4oED6grbB3ljR8k4d9vnjKMK3c3Z7odg614BDrU9TQhDCkUvqyIYN+5QayrF3daDDwOtayGvHO&#10;4aaXmyh6lQZbyx8aHOi9obI7T0bD9uMLr2p7+Amouvl0jLtiKi9aPy/nwxuIQHP4M8MDn9EhZ6bC&#10;TbbyotegdiphKwubXQyCHUn0GAq+JOsYZJ7J/x3yXwAAAP//AwBQSwECLQAUAAYACAAAACEAtoM4&#10;kv4AAADhAQAAEwAAAAAAAAAAAAAAAAAAAAAAW0NvbnRlbnRfVHlwZXNdLnhtbFBLAQItABQABgAI&#10;AAAAIQA4/SH/1gAAAJQBAAALAAAAAAAAAAAAAAAAAC8BAABfcmVscy8ucmVsc1BLAQItABQABgAI&#10;AAAAIQCBDBH8iwIAADgFAAAOAAAAAAAAAAAAAAAAAC4CAABkcnMvZTJvRG9jLnhtbFBLAQItABQA&#10;BgAIAAAAIQDf0f493gAAAAsBAAAPAAAAAAAAAAAAAAAAAOUEAABkcnMvZG93bnJldi54bWxQSwUG&#10;AAAAAAQABADzAAAA8AUAAAAA&#10;" adj="4789" fillcolor="#a9d18e" strokecolor="#172c51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FB2045" wp14:editId="2E9C31EB">
                <wp:simplePos x="0" y="0"/>
                <wp:positionH relativeFrom="margin">
                  <wp:posOffset>2763200</wp:posOffset>
                </wp:positionH>
                <wp:positionV relativeFrom="paragraph">
                  <wp:posOffset>1665929</wp:posOffset>
                </wp:positionV>
                <wp:extent cx="472834" cy="163329"/>
                <wp:effectExtent l="19050" t="76200" r="3810" b="46355"/>
                <wp:wrapNone/>
                <wp:docPr id="739572528" name="Arrow: Left 7395725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851103">
                          <a:off x="0" y="0"/>
                          <a:ext cx="472834" cy="163329"/>
                        </a:xfrm>
                        <a:prstGeom prst="leftArrow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B81F9" id="Arrow: Left 739572528" o:spid="_x0000_s1026" type="#_x0000_t66" alt="&quot;&quot;" style="position:absolute;margin-left:217.55pt;margin-top:131.2pt;width:37.25pt;height:12.85pt;rotation:10760031fd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EwymgIAAKgFAAAOAAAAZHJzL2Uyb0RvYy54bWysVEtv2zAMvg/YfxB0X23n1SaoUwQtOgzo&#10;1mLt0LMqS40BWdQoJU7260fJjpu1xQ7DfBAoPj6Rn0meX+waw7YKfQ225MVJzpmyEqraPpf8x8P1&#10;pzPOfBC2EgasKvleeX6x/PjhvHULNYI1mEohIxDrF60r+ToEt8gyL9eqEf4EnLJk1ICNCHTF56xC&#10;0RJ6Y7JRns+yFrByCFJ5T9qrzsiXCV9rJcOt1l4FZkpOuYV0Yjqf4pktz8XiGYVb17JPQ/xDFo2o&#10;LT06QF2JINgG6zdQTS0RPOhwIqHJQOtaqlQDVVPkr6q5XwunUi1EjncDTf7/wcpv23t3h0RD6/zC&#10;kxir2GlsGAKxNT+bFkU+TrVRtmyXqNsP1KldYJKUk9PR2XjCmSRTMRuPR/NIbdZBRUiHPnxW0LAo&#10;lNwoHVaI0CZksb3xofM/+MUYD6aurmtj0iW2hLo0yLaCfqaQUtkwS+Fm03yFqtPPcvq630pq+vmd&#10;enJQU0qpuSJSSvCPR4xlLRUwz6cJI3shJUlhb1TMxdjvSrO6osJHKYMB8ji5ojOtRaU6dTHtc3uT&#10;RAKMyJqqHbB7gPcKL3p6e/8YqlK7D8H53xLruB4i0stgwxDc1BbwPQAThpc7f+LwiJooPkG1v8Ou&#10;fWjkvJPXNf3zG+HDnUCaLlLSxgi3dGgDxDf0EmdrwF/v6aM/NT1ZOWtpWkvuf24EKs7MF0vjMC8m&#10;kzje6TKZno7ogseWp2OL3TSXQD1UpOySGP2DOYgaoXmkxbKKr5JJWElvl1wGPFwuQ7dFaDVJtVol&#10;NxppJ8KNvXcygkdWYzs/7B4Fur7xA03MNzhMtli8av3ON0ZaWG0C6DrNxQuvPd+0DlL39qsr7pvj&#10;e/J6WbDL3wAAAP//AwBQSwMEFAAGAAgAAAAhACFQt07hAAAACwEAAA8AAABkcnMvZG93bnJldi54&#10;bWxMj0FOwzAQRfdI3MEaJHbUSWgjJ8SpEKIbJJBoOYATu3EgHkex0wZOz7Aqy5l5+vN+tV3cwE5m&#10;Cr1HCekqAWaw9brHTsLHYXcngIWoUKvBo5HwbQJs6+urSpXan/HdnPaxYxSCoVQSbIxjyXlorXEq&#10;rPxokG5HPzkVaZw6rid1pnA38CxJcu5Uj/TBqtE8WdN+7Wcn4e1YNOJnKT7jcza+vhxsu5uDkPL2&#10;Znl8ABbNEi8w/OmTOtTk1PgZdWCDhPX9JiVUQpZna2BEbJIiB9bQRogUeF3x/x3qXwAAAP//AwBQ&#10;SwECLQAUAAYACAAAACEAtoM4kv4AAADhAQAAEwAAAAAAAAAAAAAAAAAAAAAAW0NvbnRlbnRfVHlw&#10;ZXNdLnhtbFBLAQItABQABgAIAAAAIQA4/SH/1gAAAJQBAAALAAAAAAAAAAAAAAAAAC8BAABfcmVs&#10;cy8ucmVsc1BLAQItABQABgAIAAAAIQB6uEwymgIAAKgFAAAOAAAAAAAAAAAAAAAAAC4CAABkcnMv&#10;ZTJvRG9jLnhtbFBLAQItABQABgAIAAAAIQAhULdO4QAAAAsBAAAPAAAAAAAAAAAAAAAAAPQEAABk&#10;cnMvZG93bnJldi54bWxQSwUGAAAAAAQABADzAAAAAgYAAAAA&#10;" adj="3731" fillcolor="#a8d08d [1945]" strokecolor="#09101d [484]" strokeweight="1.5pt">
                <w10:wrap anchorx="margin"/>
              </v:shape>
            </w:pict>
          </mc:Fallback>
        </mc:AlternateContent>
      </w:r>
      <w:r w:rsidR="00DB1676">
        <w:rPr>
          <w:noProof/>
        </w:rPr>
        <w:drawing>
          <wp:inline distT="0" distB="0" distL="0" distR="0" wp14:anchorId="1E1AE64E" wp14:editId="52291E73">
            <wp:extent cx="5943600" cy="2096770"/>
            <wp:effectExtent l="19050" t="19050" r="19050" b="17780"/>
            <wp:docPr id="579911455" name="Picture 57991145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911455" name="Picture 57991145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9677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FCE73C2" w14:textId="72FD9614" w:rsidR="007533A2" w:rsidRDefault="007533A2" w:rsidP="00D05635"/>
    <w:p w14:paraId="7A1A7646" w14:textId="77777777" w:rsidR="00A44139" w:rsidRDefault="00A44139" w:rsidP="00D05635"/>
    <w:p w14:paraId="25411FB6" w14:textId="2C13C978" w:rsidR="001E3522" w:rsidRDefault="001E3522" w:rsidP="00D05635">
      <w:r w:rsidRPr="00DF5ACF">
        <w:rPr>
          <w:b/>
          <w:bCs/>
        </w:rPr>
        <w:t>NOTE:</w:t>
      </w:r>
      <w:r w:rsidRPr="001E3522">
        <w:t xml:space="preserve"> There may be multiple pages of attached documents so you may need to scroll all the way to the right </w:t>
      </w:r>
      <w:r w:rsidR="00A71E9F">
        <w:t xml:space="preserve">of the screen </w:t>
      </w:r>
      <w:r w:rsidRPr="001E3522">
        <w:t>and choose View All.</w:t>
      </w:r>
    </w:p>
    <w:p w14:paraId="6D855940" w14:textId="78D284AA" w:rsidR="00883777" w:rsidRDefault="00911B5D" w:rsidP="00D05635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C459B6" wp14:editId="6155D50C">
                <wp:simplePos x="0" y="0"/>
                <wp:positionH relativeFrom="margin">
                  <wp:posOffset>5483669</wp:posOffset>
                </wp:positionH>
                <wp:positionV relativeFrom="paragraph">
                  <wp:posOffset>549263</wp:posOffset>
                </wp:positionV>
                <wp:extent cx="390144" cy="165227"/>
                <wp:effectExtent l="0" t="20955" r="46355" b="27305"/>
                <wp:wrapNone/>
                <wp:docPr id="2041713390" name="Arrow: Left 204171339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0144" cy="165227"/>
                        </a:xfrm>
                        <a:prstGeom prst="leftArrow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905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E8EE6" id="Arrow: Left 2041713390" o:spid="_x0000_s1026" type="#_x0000_t66" alt="&quot;&quot;" style="position:absolute;margin-left:431.8pt;margin-top:43.25pt;width:30.7pt;height:13pt;rotation:90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IxGiwIAADcFAAAOAAAAZHJzL2Uyb0RvYy54bWysVMlu2zAQvRfoPxC8N5JdOU6EyIFhI0WB&#10;NAmQFDmPKdISwK0kbTn9+g5JOVvbS1EdCM7CN9sbXVwelCR77nxvdEMnJyUlXDPT9nrb0O8PV5/O&#10;KPEBdAvSaN7QJ+7p5eLjh4vB1nxqOiNb7giCaF8PtqFdCLYuCs86rsCfGMs1GoVxCgKKblu0DgZE&#10;V7KYluVpMRjXWmcY9x6162yki4QvBGfhVgjPA5ENxdxCOl06N/EsFhdQbx3YrmdjGvAPWSjoNQZ9&#10;hlpDALJz/W9QqmfOeCPCCTOqMEL0jKcasJpJ+a6a+w4sT7Vgc7x9bpP/f7DsZn9v7xy2YbC+9niN&#10;VRyEU8QZ7NasKuOXasNsySG17um5dfwQCEPl5/NyUlWUMDRNTmfT6Ty2tshQEdI6H75wo0i8NFRy&#10;EZbOmSEhw/7ah+x/9ItvvJF9e9VLmQS33aykI3vAUc7L5bqap7dyp76ZNqtPU65ppqjGyWd1qmHM&#10;x2eYlNsbfKnJgLmflzPkCQPkopAQ8Kps21Cvt5SA3CLJWXAp8JvXI+wYr5pPV1V26qDlWTuZxUbm&#10;Kv+aRSx/Db7LT1KI+ARq1QdcFNmrhp7FKo9IUkcrT1Qfm/gyyXjbmPbpzuVpYmXesqseg1yDD3fg&#10;kOyoxAUOt3gIabAHZrxR0hn380/66I8cRCslAy4P9ufHDhynRH7VyM5z5ELctiRUs/kUBffasnlt&#10;0Tu1MjjUScouXaN/kMercEY94p4vY1Q0gWYYO09iFFYhLzX+KRhfLpMbbpiFcK3vLYvgsU+xvQ+H&#10;R3B25GFAAt+Y46JB/Y6J2Te+1Ga5C0b0iaYvfUUeRQG3MzFq/JPE9X8tJ6+X/93iFwAAAP//AwBQ&#10;SwMEFAAGAAgAAAAhAFFI+4fcAAAACgEAAA8AAABkcnMvZG93bnJldi54bWxMj8FOwzAMhu9IvENk&#10;JG4sWQsllKYTmgR3NiauWRPSisapmnTteHrMiR1tf/r9/dVm8T072TF2ARWsVwKYxSaYDp2Cj/3r&#10;nQQWk0aj+4BWwdlG2NTXV5UuTZjx3Z52yTEKwVhqBW1KQ8l5bFrrdVyFwSLdvsLodaJxdNyMeqZw&#10;3/NMiIJ73SF9aPVgt61tvneTV/Bwzn/cNuOzCG/F5+T44V7uD0rd3iwvz8CSXdI/DH/6pA41OR3D&#10;hCayXoGU65xQBYWkCgQ8iUdaHInMRQa8rvhlhfoXAAD//wMAUEsBAi0AFAAGAAgAAAAhALaDOJL+&#10;AAAA4QEAABMAAAAAAAAAAAAAAAAAAAAAAFtDb250ZW50X1R5cGVzXS54bWxQSwECLQAUAAYACAAA&#10;ACEAOP0h/9YAAACUAQAACwAAAAAAAAAAAAAAAAAvAQAAX3JlbHMvLnJlbHNQSwECLQAUAAYACAAA&#10;ACEAT9SMRosCAAA3BQAADgAAAAAAAAAAAAAAAAAuAgAAZHJzL2Uyb0RvYy54bWxQSwECLQAUAAYA&#10;CAAAACEAUUj7h9wAAAAKAQAADwAAAAAAAAAAAAAAAADlBAAAZHJzL2Rvd25yZXYueG1sUEsFBgAA&#10;AAAEAAQA8wAAAO4FAAAAAA==&#10;" adj="4574" fillcolor="#a9d18e" strokecolor="#172c51" strokeweight="1.5pt">
                <w10:wrap anchorx="margin"/>
              </v:shape>
            </w:pict>
          </mc:Fallback>
        </mc:AlternateContent>
      </w:r>
      <w:r w:rsidR="00883777">
        <w:rPr>
          <w:noProof/>
        </w:rPr>
        <w:drawing>
          <wp:inline distT="0" distB="0" distL="0" distR="0" wp14:anchorId="66E5E822" wp14:editId="4AA57D06">
            <wp:extent cx="5943600" cy="751205"/>
            <wp:effectExtent l="19050" t="19050" r="19050" b="10795"/>
            <wp:docPr id="2006456773" name="Picture 200645677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456773" name="Picture 200645677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120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1559832" w14:textId="5C14DC3A" w:rsidR="00883777" w:rsidRDefault="00883777" w:rsidP="00D05635"/>
    <w:p w14:paraId="0AD991AF" w14:textId="77777777" w:rsidR="00F645C5" w:rsidRDefault="00F645C5" w:rsidP="00D05635"/>
    <w:p w14:paraId="79D369EF" w14:textId="77777777" w:rsidR="00DA046F" w:rsidRDefault="00DA046F">
      <w:r>
        <w:br w:type="page"/>
      </w:r>
    </w:p>
    <w:p w14:paraId="2CC5721F" w14:textId="26709A31" w:rsidR="006D215E" w:rsidRDefault="00432DD4" w:rsidP="00DB0638">
      <w:pPr>
        <w:pStyle w:val="ListParagraph"/>
        <w:numPr>
          <w:ilvl w:val="0"/>
          <w:numId w:val="3"/>
        </w:numPr>
      </w:pPr>
      <w:r>
        <w:lastRenderedPageBreak/>
        <w:t>As applicat</w:t>
      </w:r>
      <w:r w:rsidR="009558B1">
        <w:t>ion</w:t>
      </w:r>
      <w:r>
        <w:t>s</w:t>
      </w:r>
      <w:r w:rsidR="009558B1">
        <w:t xml:space="preserve"> are reviewed</w:t>
      </w:r>
      <w:r w:rsidR="006D7F34">
        <w:t>,</w:t>
      </w:r>
      <w:r>
        <w:t xml:space="preserve"> </w:t>
      </w:r>
      <w:r w:rsidR="009558B1">
        <w:t>their status sh</w:t>
      </w:r>
      <w:r w:rsidR="00F645C5">
        <w:t>ould</w:t>
      </w:r>
      <w:r w:rsidR="009558B1">
        <w:t xml:space="preserve"> be</w:t>
      </w:r>
      <w:r>
        <w:t xml:space="preserve"> change</w:t>
      </w:r>
      <w:r w:rsidR="00C77287">
        <w:t xml:space="preserve">d to </w:t>
      </w:r>
      <w:r w:rsidR="00C77287" w:rsidRPr="00963996">
        <w:rPr>
          <w:i/>
          <w:iCs/>
        </w:rPr>
        <w:t>Reviewed</w:t>
      </w:r>
      <w:r w:rsidR="00C77287">
        <w:t xml:space="preserve"> by the Hiring Manager</w:t>
      </w:r>
      <w:r w:rsidR="00D05CEF">
        <w:t xml:space="preserve">.  </w:t>
      </w:r>
      <w:r w:rsidR="00D67636">
        <w:t xml:space="preserve">The Hiring Manager and the search chair should work out a </w:t>
      </w:r>
      <w:r w:rsidR="008566E0">
        <w:t>process</w:t>
      </w:r>
      <w:r w:rsidR="000A31FF">
        <w:t xml:space="preserve"> so that the Hiring Manager can change the statuses in a timely manner.</w:t>
      </w:r>
    </w:p>
    <w:p w14:paraId="33846F37" w14:textId="77777777" w:rsidR="008D753B" w:rsidRDefault="008D753B" w:rsidP="008D753B">
      <w:pPr>
        <w:pStyle w:val="ListParagraph"/>
        <w:ind w:left="288"/>
      </w:pPr>
    </w:p>
    <w:p w14:paraId="5BB2AD0C" w14:textId="300B0E1A" w:rsidR="000F769C" w:rsidRDefault="00697ACE" w:rsidP="008D753B">
      <w:pPr>
        <w:pStyle w:val="ListParagraph"/>
        <w:ind w:left="288"/>
      </w:pPr>
      <w:r>
        <w:t>After they are</w:t>
      </w:r>
      <w:r w:rsidR="00FB06A1">
        <w:t xml:space="preserve"> </w:t>
      </w:r>
      <w:r w:rsidR="008D753B">
        <w:t xml:space="preserve">moved to </w:t>
      </w:r>
      <w:proofErr w:type="gramStart"/>
      <w:r w:rsidR="008D753B" w:rsidRPr="3104CA22">
        <w:rPr>
          <w:i/>
          <w:iCs/>
        </w:rPr>
        <w:t>Review</w:t>
      </w:r>
      <w:r w:rsidR="008308D6">
        <w:rPr>
          <w:i/>
          <w:iCs/>
        </w:rPr>
        <w:t>ed</w:t>
      </w:r>
      <w:proofErr w:type="gramEnd"/>
      <w:r w:rsidR="008D753B">
        <w:t xml:space="preserve"> </w:t>
      </w:r>
      <w:r w:rsidR="008114BE">
        <w:t xml:space="preserve">they can </w:t>
      </w:r>
      <w:r w:rsidR="00DF680A">
        <w:t>then move</w:t>
      </w:r>
      <w:r w:rsidR="004E6E57">
        <w:t xml:space="preserve"> </w:t>
      </w:r>
      <w:r w:rsidR="00382145">
        <w:t xml:space="preserve">to </w:t>
      </w:r>
      <w:proofErr w:type="gramStart"/>
      <w:r w:rsidR="00382145" w:rsidRPr="00382145">
        <w:rPr>
          <w:i/>
          <w:iCs/>
        </w:rPr>
        <w:t>Interview</w:t>
      </w:r>
      <w:r w:rsidR="00130368">
        <w:t>,</w:t>
      </w:r>
      <w:r w:rsidR="004E6E57">
        <w:t xml:space="preserve"> or</w:t>
      </w:r>
      <w:proofErr w:type="gramEnd"/>
      <w:r w:rsidR="004E6E57">
        <w:t xml:space="preserve"> </w:t>
      </w:r>
      <w:r w:rsidR="007F1871">
        <w:t xml:space="preserve">be </w:t>
      </w:r>
      <w:r w:rsidR="004E6E57" w:rsidRPr="3104CA22">
        <w:rPr>
          <w:i/>
          <w:iCs/>
        </w:rPr>
        <w:t>Reject</w:t>
      </w:r>
      <w:r w:rsidR="00E662CA">
        <w:rPr>
          <w:i/>
          <w:iCs/>
        </w:rPr>
        <w:t>ed</w:t>
      </w:r>
      <w:r w:rsidR="004E6E57">
        <w:t xml:space="preserve"> </w:t>
      </w:r>
      <w:r w:rsidR="00E75065">
        <w:t xml:space="preserve">if they do not meet </w:t>
      </w:r>
      <w:r w:rsidR="006A36AC">
        <w:t>minimum qualifications</w:t>
      </w:r>
      <w:r w:rsidR="004E6E57">
        <w:t xml:space="preserve">.  </w:t>
      </w:r>
      <w:r w:rsidR="00253988">
        <w:t xml:space="preserve">Instructions for rejecting applications </w:t>
      </w:r>
      <w:r w:rsidR="006A36AC">
        <w:t>are</w:t>
      </w:r>
      <w:r w:rsidR="00253988">
        <w:t xml:space="preserve"> in a separate section below.  </w:t>
      </w:r>
    </w:p>
    <w:p w14:paraId="1B189628" w14:textId="77777777" w:rsidR="000F769C" w:rsidRDefault="000F769C" w:rsidP="008D753B">
      <w:pPr>
        <w:pStyle w:val="ListParagraph"/>
        <w:ind w:left="288"/>
      </w:pPr>
    </w:p>
    <w:p w14:paraId="7E6FB4C4" w14:textId="45DFB6F2" w:rsidR="001245CF" w:rsidRDefault="007A36AE" w:rsidP="008D753B">
      <w:pPr>
        <w:pStyle w:val="ListParagraph"/>
        <w:ind w:left="288"/>
      </w:pPr>
      <w:r>
        <w:t>There are tw</w:t>
      </w:r>
      <w:r w:rsidR="0087611B">
        <w:t>o</w:t>
      </w:r>
      <w:r>
        <w:t xml:space="preserve"> ways to</w:t>
      </w:r>
      <w:r w:rsidR="0087611B">
        <w:t xml:space="preserve"> </w:t>
      </w:r>
      <w:r w:rsidR="009B5913">
        <w:t xml:space="preserve">mark application as </w:t>
      </w:r>
      <w:r w:rsidR="009B5913" w:rsidRPr="001245CF">
        <w:rPr>
          <w:i/>
          <w:iCs/>
        </w:rPr>
        <w:t>Review</w:t>
      </w:r>
      <w:r w:rsidR="000F769C">
        <w:rPr>
          <w:i/>
          <w:iCs/>
        </w:rPr>
        <w:t>ed</w:t>
      </w:r>
      <w:r w:rsidR="001245CF">
        <w:t>:</w:t>
      </w:r>
    </w:p>
    <w:p w14:paraId="1689CA55" w14:textId="3A973B69" w:rsidR="007A36AE" w:rsidRDefault="007A36AE" w:rsidP="002F06CA">
      <w:pPr>
        <w:pStyle w:val="ListParagraph"/>
        <w:numPr>
          <w:ilvl w:val="0"/>
          <w:numId w:val="14"/>
        </w:numPr>
        <w:ind w:left="900"/>
      </w:pPr>
      <w:r>
        <w:t>On the application row</w:t>
      </w:r>
    </w:p>
    <w:p w14:paraId="08A2037D" w14:textId="5E0845EE" w:rsidR="009B5913" w:rsidRDefault="00542CD5" w:rsidP="001245CF">
      <w:pPr>
        <w:pStyle w:val="ListParagraph"/>
        <w:numPr>
          <w:ilvl w:val="1"/>
          <w:numId w:val="3"/>
        </w:numPr>
      </w:pPr>
      <w:r>
        <w:t>Click the Mark Reviewed icon on the application row.</w:t>
      </w:r>
    </w:p>
    <w:p w14:paraId="45A0F595" w14:textId="77777777" w:rsidR="00D73E3E" w:rsidRDefault="00D73E3E" w:rsidP="00C03D8F"/>
    <w:p w14:paraId="59B343EC" w14:textId="02CAC937" w:rsidR="00AE029E" w:rsidRDefault="00AE029E" w:rsidP="00AE029E"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06E0774" wp14:editId="1922BCC4">
                <wp:simplePos x="0" y="0"/>
                <wp:positionH relativeFrom="margin">
                  <wp:posOffset>3931661</wp:posOffset>
                </wp:positionH>
                <wp:positionV relativeFrom="paragraph">
                  <wp:posOffset>1722118</wp:posOffset>
                </wp:positionV>
                <wp:extent cx="412826" cy="140656"/>
                <wp:effectExtent l="19050" t="76200" r="6350" b="69215"/>
                <wp:wrapNone/>
                <wp:docPr id="2095011789" name="Arrow: Left 209501178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352209">
                          <a:off x="0" y="0"/>
                          <a:ext cx="412826" cy="140656"/>
                        </a:xfrm>
                        <a:prstGeom prst="leftArrow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905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8C70D" id="Arrow: Left 2095011789" o:spid="_x0000_s1026" type="#_x0000_t66" alt="&quot;&quot;" style="position:absolute;margin-left:309.6pt;margin-top:135.6pt;width:32.5pt;height:11.1pt;rotation:10215106fd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iQPiwIAADcFAAAOAAAAZHJzL2Uyb0RvYy54bWysVElrGzEUvhf6H4TuzSwd27HJOBiblEKa&#10;BJKSs6yRPAJtlWSP01/fJ2mcraWH0jkIvUXf2743F5dHJdGBOS+MbnF1VmLENDWd0LsWf3+4+nSO&#10;kQ9Ed0QazVr8xDy+XH78cDHYBatNb2THHAIQ7ReDbXEfgl0Uhac9U8SfGcs0GLlxigQQ3a7oHBkA&#10;XcmiLstpMRjXWWco8x60m2zEy4TPOaPhlnPPApIthtxCOl06t/EslhdksXPE9oKOaZB/yEIRoSHo&#10;M9SGBIL2TvwGpQR1xhsezqhRheFcUJZqgGqq8l019z2xLNUCzfH2uU3+/8HSm8O9vXPQhsH6hYdr&#10;rOLInULOQLfmnyd1Xc5TbZAtOqbWPT23jh0DoqBsqvq8nmJEwVQ15XQyja0tMlSEtM6HL8woFC8t&#10;loyHlXNmSMjkcO1D9j/5xTfeSNFdCSmT4HbbtXToQGCUs3K1aWbprdyrb6bL6mkJX54pqGHyWd2c&#10;1JCPzzAptzf4UqMBcp+XE+AJJcBFLkmAq7Jdi73eYUTkDkhOg0uB37weYcd4zaxeN9mpJx3L2moy&#10;Jve3LGL5G+L7/CSFyPUoEWBRpFAtPo/lpDIBSerYHJaoPjbxZZLxtjXd053L04TKvKVXAoJcEx/u&#10;iAOygxIWONzCwaWBHpjxhlFv3M8/6aM/cBCsGA2wPNCfH3viGEbyqwZ2zqumiduWhGYyq0Fwry3b&#10;1xa9V2sDQ61Sduka/YM8Xbkz6hH2fBWjgoloCrHzJEZhHfJSw5+CstUqucGGWRKu9b2lEfzEwofj&#10;I3F25GEAAt+Y06KRxTsmZt/4UpvVPhguEk1f+go8igJsZ2LU+CeJ6/9aTl4v/7vlLwAAAP//AwBQ&#10;SwMEFAAGAAgAAAAhAKOGPofkAAAACwEAAA8AAABkcnMvZG93bnJldi54bWxMj0FLw0AQhe+C/2EZ&#10;wUuxm8SSpjGbIoUcrEWwWsTbNhmTYHY2ZLdp9Nc7nvT2Zt7jzTfZejKdGHFwrSUF4TwAgVTaqqVa&#10;wetLcZOAcF5TpTtLqOALHazzy4tMp5U90zOOe18LLiGXagWN930qpSsbNNrNbY/E3ocdjPY8DrWs&#10;Bn3mctPJKAhiaXRLfKHRPW4aLD/3J6NgWyx3enz/niWP24dDGLwdZpunQqnrq+n+DoTHyf+F4Ref&#10;0SFnpqM9UeVEpyAOVxFHFUTLkAUn4mTB4sib1e0CZJ7J/z/kPwAAAP//AwBQSwECLQAUAAYACAAA&#10;ACEAtoM4kv4AAADhAQAAEwAAAAAAAAAAAAAAAAAAAAAAW0NvbnRlbnRfVHlwZXNdLnhtbFBLAQIt&#10;ABQABgAIAAAAIQA4/SH/1gAAAJQBAAALAAAAAAAAAAAAAAAAAC8BAABfcmVscy8ucmVsc1BLAQIt&#10;ABQABgAIAAAAIQB/4iQPiwIAADcFAAAOAAAAAAAAAAAAAAAAAC4CAABkcnMvZTJvRG9jLnhtbFBL&#10;AQItABQABgAIAAAAIQCjhj6H5AAAAAsBAAAPAAAAAAAAAAAAAAAAAOUEAABkcnMvZG93bnJldi54&#10;bWxQSwUGAAAAAAQABADzAAAA9gUAAAAA&#10;" adj="3680" fillcolor="#a9d18e" strokecolor="#172c51" strokeweight="1.5pt"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DA23397" wp14:editId="7FA9D71B">
            <wp:extent cx="5943600" cy="2096770"/>
            <wp:effectExtent l="19050" t="19050" r="19050" b="17780"/>
            <wp:docPr id="842851000" name="Picture 84285100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851000" name="Picture 84285100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9677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033644C" w14:textId="77777777" w:rsidR="00AE029E" w:rsidRDefault="00AE029E" w:rsidP="00AE029E"/>
    <w:p w14:paraId="65C156F9" w14:textId="77777777" w:rsidR="007C4B2D" w:rsidRPr="005A6F6B" w:rsidRDefault="007C4B2D" w:rsidP="0017762B">
      <w:pPr>
        <w:pStyle w:val="ListParagraph"/>
        <w:numPr>
          <w:ilvl w:val="0"/>
          <w:numId w:val="11"/>
        </w:numPr>
        <w:ind w:left="900" w:hanging="360"/>
      </w:pPr>
      <w:r>
        <w:t xml:space="preserve">Using </w:t>
      </w:r>
      <w:proofErr w:type="gramStart"/>
      <w:r>
        <w:t xml:space="preserve">the </w:t>
      </w:r>
      <w:r w:rsidRPr="00C1743A">
        <w:rPr>
          <w:i/>
          <w:iCs/>
        </w:rPr>
        <w:t>Other</w:t>
      </w:r>
      <w:proofErr w:type="gramEnd"/>
      <w:r w:rsidRPr="00C1743A">
        <w:rPr>
          <w:i/>
          <w:iCs/>
        </w:rPr>
        <w:t xml:space="preserve"> Actions</w:t>
      </w:r>
      <w:r>
        <w:t xml:space="preserve"> </w:t>
      </w:r>
      <w:proofErr w:type="gramStart"/>
      <w:r>
        <w:t>drop</w:t>
      </w:r>
      <w:proofErr w:type="gramEnd"/>
      <w:r>
        <w:t xml:space="preserve"> down</w:t>
      </w:r>
    </w:p>
    <w:p w14:paraId="20D00F08" w14:textId="66515359" w:rsidR="00432DD4" w:rsidRPr="00432DD4" w:rsidRDefault="00D85BB3" w:rsidP="005134B7">
      <w:pPr>
        <w:pStyle w:val="ListParagraph"/>
        <w:numPr>
          <w:ilvl w:val="0"/>
          <w:numId w:val="5"/>
        </w:numPr>
        <w:ind w:left="1440" w:hanging="468"/>
      </w:pPr>
      <w:bookmarkStart w:id="0" w:name="_Hlk152312985"/>
      <w:r w:rsidRPr="00D85BB3">
        <w:t xml:space="preserve">Click </w:t>
      </w:r>
      <w:r>
        <w:t>the box next to the applicant’s name</w:t>
      </w:r>
      <w:r w:rsidR="00B47FBA">
        <w:t xml:space="preserve"> to</w:t>
      </w:r>
      <w:r>
        <w:t xml:space="preserve"> highlight the row</w:t>
      </w:r>
    </w:p>
    <w:p w14:paraId="2763EF6B" w14:textId="77777777" w:rsidR="00432DD4" w:rsidRDefault="00432DD4" w:rsidP="005134B7">
      <w:pPr>
        <w:pStyle w:val="ListParagraph"/>
        <w:numPr>
          <w:ilvl w:val="0"/>
          <w:numId w:val="5"/>
        </w:numPr>
        <w:tabs>
          <w:tab w:val="left" w:pos="326"/>
        </w:tabs>
        <w:kinsoku w:val="0"/>
        <w:overflowPunct w:val="0"/>
        <w:autoSpaceDE w:val="0"/>
        <w:autoSpaceDN w:val="0"/>
        <w:adjustRightInd w:val="0"/>
        <w:spacing w:line="284" w:lineRule="exact"/>
        <w:ind w:left="1440" w:hanging="468"/>
        <w:rPr>
          <w:rFonts w:ascii="Calibri" w:hAnsi="Calibri" w:cs="Calibri"/>
          <w:i/>
          <w:iCs/>
        </w:rPr>
      </w:pPr>
      <w:r w:rsidRPr="00432DD4">
        <w:rPr>
          <w:rFonts w:ascii="Calibri" w:hAnsi="Calibri" w:cs="Calibri"/>
        </w:rPr>
        <w:t xml:space="preserve">Select </w:t>
      </w:r>
      <w:r w:rsidRPr="00432DD4">
        <w:rPr>
          <w:rFonts w:ascii="Calibri" w:hAnsi="Calibri" w:cs="Calibri"/>
          <w:i/>
          <w:iCs/>
        </w:rPr>
        <w:t>Other Actions</w:t>
      </w:r>
    </w:p>
    <w:p w14:paraId="7C903FC0" w14:textId="18E86B2A" w:rsidR="00432DD4" w:rsidRPr="00432DD4" w:rsidRDefault="00432DD4" w:rsidP="005134B7">
      <w:pPr>
        <w:pStyle w:val="ListParagraph"/>
        <w:numPr>
          <w:ilvl w:val="0"/>
          <w:numId w:val="5"/>
        </w:numPr>
        <w:tabs>
          <w:tab w:val="left" w:pos="326"/>
        </w:tabs>
        <w:kinsoku w:val="0"/>
        <w:overflowPunct w:val="0"/>
        <w:autoSpaceDE w:val="0"/>
        <w:autoSpaceDN w:val="0"/>
        <w:adjustRightInd w:val="0"/>
        <w:spacing w:line="284" w:lineRule="exact"/>
        <w:ind w:left="1440" w:hanging="468"/>
        <w:rPr>
          <w:rFonts w:ascii="Calibri" w:hAnsi="Calibri" w:cs="Calibri"/>
          <w:i/>
          <w:iCs/>
        </w:rPr>
      </w:pPr>
      <w:r w:rsidRPr="00432DD4">
        <w:rPr>
          <w:rFonts w:ascii="Calibri" w:hAnsi="Calibri" w:cs="Calibri"/>
        </w:rPr>
        <w:t xml:space="preserve">Select </w:t>
      </w:r>
      <w:r w:rsidRPr="00432DD4">
        <w:rPr>
          <w:rFonts w:ascii="Calibri" w:hAnsi="Calibri" w:cs="Calibri"/>
          <w:i/>
          <w:iCs/>
        </w:rPr>
        <w:t>Recruiting Actions</w:t>
      </w:r>
    </w:p>
    <w:p w14:paraId="44EAA8A7" w14:textId="77777777" w:rsidR="00432DD4" w:rsidRPr="00432DD4" w:rsidRDefault="00432DD4" w:rsidP="005134B7">
      <w:pPr>
        <w:numPr>
          <w:ilvl w:val="0"/>
          <w:numId w:val="5"/>
        </w:numPr>
        <w:tabs>
          <w:tab w:val="left" w:pos="810"/>
        </w:tabs>
        <w:kinsoku w:val="0"/>
        <w:overflowPunct w:val="0"/>
        <w:autoSpaceDE w:val="0"/>
        <w:autoSpaceDN w:val="0"/>
        <w:adjustRightInd w:val="0"/>
        <w:ind w:left="1440" w:hanging="468"/>
        <w:rPr>
          <w:rFonts w:ascii="Calibri" w:hAnsi="Calibri" w:cs="Calibri"/>
        </w:rPr>
      </w:pPr>
      <w:r w:rsidRPr="00432DD4">
        <w:rPr>
          <w:rFonts w:ascii="Calibri" w:hAnsi="Calibri" w:cs="Calibri"/>
        </w:rPr>
        <w:t xml:space="preserve">Select </w:t>
      </w:r>
      <w:r w:rsidRPr="00963996">
        <w:rPr>
          <w:rFonts w:ascii="Calibri" w:hAnsi="Calibri" w:cs="Calibri"/>
          <w:i/>
          <w:iCs/>
        </w:rPr>
        <w:t>Edit Disposition</w:t>
      </w:r>
    </w:p>
    <w:bookmarkEnd w:id="0"/>
    <w:p w14:paraId="0E57C81B" w14:textId="3F7452C2" w:rsidR="00CE03C1" w:rsidRDefault="00432DD4" w:rsidP="005134B7">
      <w:pPr>
        <w:numPr>
          <w:ilvl w:val="2"/>
          <w:numId w:val="5"/>
        </w:numPr>
        <w:tabs>
          <w:tab w:val="left" w:pos="757"/>
        </w:tabs>
        <w:kinsoku w:val="0"/>
        <w:overflowPunct w:val="0"/>
        <w:autoSpaceDE w:val="0"/>
        <w:autoSpaceDN w:val="0"/>
        <w:adjustRightInd w:val="0"/>
        <w:ind w:left="1710"/>
        <w:rPr>
          <w:rFonts w:ascii="Calibri" w:hAnsi="Calibri" w:cs="Calibri"/>
        </w:rPr>
      </w:pPr>
      <w:r w:rsidRPr="00432DD4">
        <w:rPr>
          <w:rFonts w:ascii="Calibri" w:hAnsi="Calibri" w:cs="Calibri"/>
        </w:rPr>
        <w:t xml:space="preserve">Select </w:t>
      </w:r>
      <w:r w:rsidRPr="00432DD4">
        <w:rPr>
          <w:rFonts w:ascii="Calibri" w:hAnsi="Calibri" w:cs="Calibri"/>
          <w:i/>
          <w:iCs/>
        </w:rPr>
        <w:t>Reviewed</w:t>
      </w:r>
      <w:r w:rsidR="00CE4458">
        <w:rPr>
          <w:rFonts w:ascii="Calibri" w:hAnsi="Calibri" w:cs="Calibri"/>
        </w:rPr>
        <w:t xml:space="preserve">.  This must be done before </w:t>
      </w:r>
      <w:r w:rsidR="0019427B">
        <w:rPr>
          <w:rFonts w:ascii="Calibri" w:hAnsi="Calibri" w:cs="Calibri"/>
        </w:rPr>
        <w:t xml:space="preserve">any application can be </w:t>
      </w:r>
      <w:r w:rsidR="008E0B2D">
        <w:rPr>
          <w:rFonts w:ascii="Calibri" w:hAnsi="Calibri" w:cs="Calibri"/>
        </w:rPr>
        <w:t xml:space="preserve">moved </w:t>
      </w:r>
      <w:r w:rsidR="00614748">
        <w:rPr>
          <w:rFonts w:ascii="Calibri" w:hAnsi="Calibri" w:cs="Calibri"/>
        </w:rPr>
        <w:t xml:space="preserve">to </w:t>
      </w:r>
      <w:r w:rsidR="00614748" w:rsidRPr="00614748">
        <w:rPr>
          <w:rFonts w:ascii="Calibri" w:hAnsi="Calibri" w:cs="Calibri"/>
          <w:i/>
          <w:iCs/>
        </w:rPr>
        <w:t>Interview</w:t>
      </w:r>
      <w:r w:rsidR="008E0B2D">
        <w:rPr>
          <w:rFonts w:ascii="Calibri" w:hAnsi="Calibri" w:cs="Calibri"/>
        </w:rPr>
        <w:t xml:space="preserve"> or </w:t>
      </w:r>
      <w:r w:rsidR="00124B90">
        <w:rPr>
          <w:rFonts w:ascii="Calibri" w:hAnsi="Calibri" w:cs="Calibri"/>
        </w:rPr>
        <w:t xml:space="preserve">be </w:t>
      </w:r>
      <w:r w:rsidR="008E0B2D">
        <w:rPr>
          <w:rFonts w:ascii="Calibri" w:hAnsi="Calibri" w:cs="Calibri"/>
        </w:rPr>
        <w:t>rejected.</w:t>
      </w:r>
    </w:p>
    <w:p w14:paraId="28E1291B" w14:textId="75F6EAAC" w:rsidR="00911B5D" w:rsidRDefault="00911B5D" w:rsidP="00911B5D">
      <w:pPr>
        <w:tabs>
          <w:tab w:val="left" w:pos="757"/>
        </w:tabs>
        <w:kinsoku w:val="0"/>
        <w:overflowPunct w:val="0"/>
        <w:autoSpaceDE w:val="0"/>
        <w:autoSpaceDN w:val="0"/>
        <w:adjustRightInd w:val="0"/>
        <w:rPr>
          <w:rFonts w:ascii="Calibri" w:hAnsi="Calibri" w:cs="Calibri"/>
        </w:rPr>
      </w:pPr>
    </w:p>
    <w:p w14:paraId="6581F91F" w14:textId="7B015E8A" w:rsidR="0018265F" w:rsidRDefault="00C3717F" w:rsidP="00911B5D">
      <w:pPr>
        <w:tabs>
          <w:tab w:val="left" w:pos="757"/>
        </w:tabs>
        <w:kinsoku w:val="0"/>
        <w:overflowPunct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53" behindDoc="0" locked="0" layoutInCell="1" allowOverlap="1" wp14:anchorId="4EE97CC3" wp14:editId="310A4100">
                <wp:simplePos x="0" y="0"/>
                <wp:positionH relativeFrom="column">
                  <wp:posOffset>1026586</wp:posOffset>
                </wp:positionH>
                <wp:positionV relativeFrom="paragraph">
                  <wp:posOffset>119917</wp:posOffset>
                </wp:positionV>
                <wp:extent cx="438632" cy="157900"/>
                <wp:effectExtent l="0" t="57150" r="19050" b="71120"/>
                <wp:wrapNone/>
                <wp:docPr id="173464531" name="Arrow: Left 1734645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68451">
                          <a:off x="0" y="0"/>
                          <a:ext cx="438632" cy="157900"/>
                        </a:xfrm>
                        <a:prstGeom prst="leftArrow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905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D5D9F" id="Arrow: Left 173464531" o:spid="_x0000_s1026" type="#_x0000_t66" alt="&quot;&quot;" style="position:absolute;margin-left:80.85pt;margin-top:9.45pt;width:34.55pt;height:12.45pt;rotation:-1454407fd;z-index:2516664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5hxiwIAADgFAAAOAAAAZHJzL2Uyb0RvYy54bWysVElrGzEUvhf6H4TuzSwZLzEZB2OTUkib&#10;QFJyljWSR6Ctkuxx+uv7JI2ztfRQOgeht+h72/fm8uqoJDow54XRLa7OSoyYpqYTetfi7w/Xn+YY&#10;+UB0R6TRrMVPzOOr5ccPl4NdsNr0RnbMIQDRfjHYFvch2EVReNozRfyZsUyDkRunSADR7YrOkQHQ&#10;lSzqspwWg3GddYYy70G7yUa8TPicMxpuOfcsINliyC2k06VzG89ieUkWO0dsL+iYBvmHLBQRGoI+&#10;Q21IIGjvxG9QSlBnvOHhjBpVGM4FZakGqKYq31Vz3xPLUi3QHG+f2+T/Hyz9dri3dw7aMFi/8HCN&#10;VRy5U8gZ6FZd1tN5M6lScZAuOqbePT33jh0DoqBszufT8xojCqZqMrsoU2+LjBUxrfPhMzMKxUuL&#10;JeNh5ZwZEjI53PgASYD/yS++8UaK7lpImQS3266lQwcCs5yVq00zS2/lXn01XVZPS/jyUEENo8/q&#10;5qQGfJ9hUqw3+FKjAXK/KCdAFEqAjFySAFdluxZ7vcOIyB2wnAaXAr95PcKO8ZpZvW6yU086lrXV&#10;ZEzub1nE8jfE9/lJCpHrUSLApkihWjyP5Zz6K3VsDktcH5v4Msp425ru6c7lcUJl3tJrAUFuiA93&#10;xAHbQQkbHG7h4NJAD8x4w6g37uef9NEfSAhWjAbYHujPjz1xDCP5RQM9L6qmieuWhGYyq0Fwry3b&#10;1xa9V2sDQ61Sduka/YM8Xbkz6hEWfRWjgoloCrHzJEZhHfJWw6+CstUqucGKWRJu9L2lEfzEwofj&#10;I3F25GEAAn8zp00ji3dMzL7xpTarfTBcJJq+9BV4FAVYz8So8VcS9/+1nLxefnjLXwAAAP//AwBQ&#10;SwMEFAAGAAgAAAAhAJL+zOTeAAAACQEAAA8AAABkcnMvZG93bnJldi54bWxMj01Lw0AQhu+C/2EZ&#10;wYu0myYlxphNKUrBm1il4G2bHbPB7GzIbtP47x1P9jYv8/B+VJvZ9WLCMXSeFKyWCQikxpuOWgUf&#10;77tFASJETUb3nlDBDwbY1NdXlS6NP9MbTvvYCjahUGoFNsahlDI0Fp0OSz8g8e/Lj05HlmMrzajP&#10;bO56mSZJLp3uiBOsHvDJYvO9PzkFu+EuzaeQfk4HDK/ZM77kdrtW6vZm3j6CiDjHfxj+6nN1qLnT&#10;0Z/IBNGzzlf3jPJRPIBgIM0S3nJUsM4KkHUlLxfUvwAAAP//AwBQSwECLQAUAAYACAAAACEAtoM4&#10;kv4AAADhAQAAEwAAAAAAAAAAAAAAAAAAAAAAW0NvbnRlbnRfVHlwZXNdLnhtbFBLAQItABQABgAI&#10;AAAAIQA4/SH/1gAAAJQBAAALAAAAAAAAAAAAAAAAAC8BAABfcmVscy8ucmVsc1BLAQItABQABgAI&#10;AAAAIQDH05hxiwIAADgFAAAOAAAAAAAAAAAAAAAAAC4CAABkcnMvZTJvRG9jLnhtbFBLAQItABQA&#10;BgAIAAAAIQCS/szk3gAAAAkBAAAPAAAAAAAAAAAAAAAAAOUEAABkcnMvZG93bnJldi54bWxQSwUG&#10;AAAAAAQABADzAAAA8AUAAAAA&#10;" adj="3888" fillcolor="#a9d18e" strokecolor="#172c51" strokeweight="1.5pt"/>
            </w:pict>
          </mc:Fallback>
        </mc:AlternateContent>
      </w:r>
      <w:r w:rsidR="0018265F" w:rsidRPr="00911B5D">
        <w:rPr>
          <w:rFonts w:ascii="Calibri" w:hAnsi="Calibri" w:cs="Calibri"/>
          <w:noProof/>
        </w:rPr>
        <w:drawing>
          <wp:anchor distT="0" distB="0" distL="114300" distR="114300" simplePos="0" relativeHeight="251658253" behindDoc="0" locked="0" layoutInCell="1" allowOverlap="1" wp14:anchorId="7186F599" wp14:editId="01EEA82F">
            <wp:simplePos x="0" y="0"/>
            <wp:positionH relativeFrom="margin">
              <wp:align>left</wp:align>
            </wp:positionH>
            <wp:positionV relativeFrom="paragraph">
              <wp:posOffset>54383</wp:posOffset>
            </wp:positionV>
            <wp:extent cx="2454910" cy="948690"/>
            <wp:effectExtent l="0" t="0" r="2540" b="3810"/>
            <wp:wrapNone/>
            <wp:docPr id="1727019342" name="Picture 172701934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019342" name="Picture 172701934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849905" w14:textId="287BDCC0" w:rsidR="00D05CEF" w:rsidRDefault="007345A7" w:rsidP="00CA7CAA">
      <w:pPr>
        <w:tabs>
          <w:tab w:val="left" w:pos="757"/>
        </w:tabs>
        <w:kinsoku w:val="0"/>
        <w:overflowPunct w:val="0"/>
        <w:autoSpaceDE w:val="0"/>
        <w:autoSpaceDN w:val="0"/>
        <w:adjustRightInd w:val="0"/>
        <w:ind w:left="2123" w:firstLine="757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41888A08" wp14:editId="5FAE7A2E">
                <wp:simplePos x="0" y="0"/>
                <wp:positionH relativeFrom="column">
                  <wp:posOffset>1882486</wp:posOffset>
                </wp:positionH>
                <wp:positionV relativeFrom="paragraph">
                  <wp:posOffset>432626</wp:posOffset>
                </wp:positionV>
                <wp:extent cx="381240" cy="150427"/>
                <wp:effectExtent l="0" t="76200" r="19050" b="59690"/>
                <wp:wrapNone/>
                <wp:docPr id="1454592946" name="Arrow: Left 145459294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43465">
                          <a:off x="0" y="0"/>
                          <a:ext cx="381240" cy="150427"/>
                        </a:xfrm>
                        <a:prstGeom prst="leftArrow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905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D3036" id="Arrow: Left 1454592946" o:spid="_x0000_s1026" type="#_x0000_t66" alt="&quot;&quot;" style="position:absolute;margin-left:148.25pt;margin-top:34.05pt;width:30pt;height:11.85pt;rotation:1576649fd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6gviwIAADcFAAAOAAAAZHJzL2Uyb0RvYy54bWysVEtv2zAMvg/YfxB0X+2kTpMGdYogQYcB&#10;XVugLXpWZCk2oNcoJU7360dJTl8bdhjmgyA+9JH8SPri8qAV2QvwnTU1HZ2UlAjDbdOZbU0fH66+&#10;zCjxgZmGKWtETZ+Fp5eLz58uejcXY9ta1QggCGL8vHc1bUNw86LwvBWa+RPrhEGjtKBZQBG2RQOs&#10;R3StinFZnhW9hcaB5cJ71K6zkS4SvpSCh1spvQhE1RRzC+mEdG7iWSwu2HwLzLUdH9Jg/5CFZp3B&#10;oC9QaxYY2UH3G5TuOFhvZTjhVhdWyo6LVANWMyo/VHPfMidSLUiOdy80+f8Hy2/29+4OkIbe+bnH&#10;a6ziIEETsMjWqKpOq7NJqg2zJYdE3fMLdeIQCEfl6Ww0rpBgjqbRpKzG00htkaEipAMfvgqrSbzU&#10;VAkZlgC2T8hsf+1D9j/6xTfeqq656pRKAmw3KwVkz7CV03K5rqbprdrp77bJ6rMSv9xTVGPns7o6&#10;qjEfn2FSbu/wlSE95n5eTmIZDGdRKhbwql1TU2+2lDC1xSHnAVLgd68H2CFeNR2vquzUskZkLdKS&#10;k/tbFrH8NfNtfpJC5Hp0F3BRVKdrOovlpDIRSZlIjkijPpD42sl429jm+Q5yN7Ey7/hVh0GumQ93&#10;DHDYUYkLHG7xkMoiB3a4UdJa+PknffTHGUQrJT0uD/LzY8dAUKK+GZzOcxwbhA1JqCbTMQrw1rJ5&#10;azE7vbLY1FHKLl2jf1DHqwSrn3DPlzEqmpjhGDt3YhBWIS81/im4WC6TG26YY+Ha3DsewY9T+HB4&#10;YuCGOQw4wDf2uGhs/mESs298aexyF6zs0pi+8opzFAXczjRRw58krv9bOXm9/u8WvwAAAP//AwBQ&#10;SwMEFAAGAAgAAAAhAJLZYZ/fAAAACQEAAA8AAABkcnMvZG93bnJldi54bWxMj8tOwzAQRfdI/IM1&#10;SOyok6JGacikAiQkdlVfwNKJnYcajyPbTcLf467KcmaO7pybb2bds1FZ1xlCiBcRMEWVkR01CMfD&#10;x1MKzHlBUvSGFMKvcrAp7u9ykUkz0U6Ne9+wEEIuEwit90PGuatapYVbmEFRuNXGauHDaBsurZhC&#10;uO75MooSrkVH4UMrBvXequq8v2iEz6+6Pp3M2/TzbdNDuR3Pdrs7Ij4+zK8vwLya/Q2Gq35QhyI4&#10;leZC0rEeYblOVgFFSNIYWACeV9dFibCOU+BFzv83KP4AAAD//wMAUEsBAi0AFAAGAAgAAAAhALaD&#10;OJL+AAAA4QEAABMAAAAAAAAAAAAAAAAAAAAAAFtDb250ZW50X1R5cGVzXS54bWxQSwECLQAUAAYA&#10;CAAAACEAOP0h/9YAAACUAQAACwAAAAAAAAAAAAAAAAAvAQAAX3JlbHMvLnJlbHNQSwECLQAUAAYA&#10;CAAAACEAQaOoL4sCAAA3BQAADgAAAAAAAAAAAAAAAAAuAgAAZHJzL2Uyb0RvYy54bWxQSwECLQAU&#10;AAYACAAAACEAktlhn98AAAAJAQAADwAAAAAAAAAAAAAAAADlBAAAZHJzL2Rvd25yZXYueG1sUEsF&#10;BgAAAAAEAAQA8wAAAPEFAAAAAA==&#10;" adj="4261" fillcolor="#a9d18e" strokecolor="#172c51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2684369" wp14:editId="374E1E44">
                <wp:simplePos x="0" y="0"/>
                <wp:positionH relativeFrom="column">
                  <wp:posOffset>3558464</wp:posOffset>
                </wp:positionH>
                <wp:positionV relativeFrom="paragraph">
                  <wp:posOffset>929031</wp:posOffset>
                </wp:positionV>
                <wp:extent cx="422605" cy="152274"/>
                <wp:effectExtent l="19050" t="57150" r="15875" b="38735"/>
                <wp:wrapNone/>
                <wp:docPr id="921851035" name="Arrow: Left 9218510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22868">
                          <a:off x="0" y="0"/>
                          <a:ext cx="422605" cy="152274"/>
                        </a:xfrm>
                        <a:prstGeom prst="leftArrow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905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AEE55" id="Arrow: Left 921851035" o:spid="_x0000_s1026" type="#_x0000_t66" alt="&quot;&quot;" style="position:absolute;margin-left:280.2pt;margin-top:73.15pt;width:33.3pt;height:12pt;rotation:898791fd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SfNiQIAADYFAAAOAAAAZHJzL2Uyb0RvYy54bWysVMlu2zAQvRfoPxC8N5IFeYkROzBspCiQ&#10;JgGSIGeaIi0B3DqkLadf3yEpZ2vRQ1EdCM7CN9sbXVwetSIHAb6zZkFHZyUlwnDbdGa3oI8PV19m&#10;lPjATMOUNWJBn4Wnl8vPny56NxeVba1qBBAEMX7euwVtQ3DzovC8FZr5M+uEQaO0oFlAEXZFA6xH&#10;dK2KqiwnRW+hcWC58B61m2yky4QvpeDhVkovAlELirmFdEI6t/EslhdsvgPm2o4PabB/yEKzzmDQ&#10;F6gNC4zsofsNSnccrLcynHGrCytlx0WqAasZlR+quW+ZE6kWbI53L23y/w+W3xzu3R1gG3rn5x6v&#10;sYqjBE3AYrdmVTWbzFJpmCw5ps49v3ROHAPhqKyralKOKeFoGo2ralrHzhYZKSI68OGrsJrEy4Iq&#10;IcMKwPYJmR2ufcj+J7/4xlvVNVedUkmA3XatgBwYTnJarjb1NL1Ve/3dNlk9KfHLI0U1Dj6r65Ma&#10;8/EZJuX2Dl8Z0mPu5+UYacIZUlEqFvCqXbOg3uwoYWqHHOcBUuB3rwfYIV49rdZ1dmpZI7J2NB6S&#10;+1sWsfwN821+kkLkenQXcE9Up3EksZxUJiIpE5sjEtOHJr4OMt62tnm+gzxMrMw7ftVhkGvmwx0D&#10;5DoqcX/DLR5SWeyBHW6UtBZ+/kkf/ZGCaKWkx93B/vzYMxCUqG8GyXk+quu4bEmox9MKBXhr2b61&#10;mL1eWxzqKGWXrtE/qNNVgtVPuOarGBVNzHCMnScxCOuQdxp/FFysVskNF8yxcG3uHY/gJxY+HJ8Y&#10;uIGHAQl8Y097xuYfmJh940tjV/tgZZdo+tpX5FEUcDkTo4YfSdz+t3Lyev3dLX8BAAD//wMAUEsD&#10;BBQABgAIAAAAIQCva9Oh3gAAAAsBAAAPAAAAZHJzL2Rvd25yZXYueG1sTI/BTsMwEETvSPyDtUjc&#10;qEPaplWIU1VUIK4N0LMbL0lEvA6x2xi+nuVUjjvzNDtTbKLtxRlH3zlScD9LQCDVznTUKHh7fbpb&#10;g/BBk9G9I1TwjR425fVVoXPjJtrjuQqN4BDyuVbQhjDkUvq6Rav9zA1I7H240erA59hIM+qJw20v&#10;0yTJpNUd8YdWD/jYYv1ZnayC6n33kpq4/NnvJtNsD1/PNlKq1O1N3D6ACBjDBYa/+lwdSu50dCcy&#10;XvQKllmyYJSNRTYHwUSWrnjdkZVVMgdZFvL/hvIXAAD//wMAUEsBAi0AFAAGAAgAAAAhALaDOJL+&#10;AAAA4QEAABMAAAAAAAAAAAAAAAAAAAAAAFtDb250ZW50X1R5cGVzXS54bWxQSwECLQAUAAYACAAA&#10;ACEAOP0h/9YAAACUAQAACwAAAAAAAAAAAAAAAAAvAQAAX3JlbHMvLnJlbHNQSwECLQAUAAYACAAA&#10;ACEAK0knzYkCAAA2BQAADgAAAAAAAAAAAAAAAAAuAgAAZHJzL2Uyb0RvYy54bWxQSwECLQAUAAYA&#10;CAAAACEAr2vTod4AAAALAQAADwAAAAAAAAAAAAAAAADjBAAAZHJzL2Rvd25yZXYueG1sUEsFBgAA&#10;AAAEAAQA8wAAAO4FAAAAAA==&#10;" adj="3891" fillcolor="#a9d18e" strokecolor="#172c51" strokeweight="1.5pt"/>
            </w:pict>
          </mc:Fallback>
        </mc:AlternateContent>
      </w:r>
      <w:r w:rsidR="00911B5D">
        <w:rPr>
          <w:rFonts w:ascii="Calibri" w:hAnsi="Calibri" w:cs="Calibri"/>
        </w:rPr>
        <w:t xml:space="preserve">   </w:t>
      </w:r>
      <w:r w:rsidR="00911B5D">
        <w:rPr>
          <w:noProof/>
        </w:rPr>
        <w:drawing>
          <wp:inline distT="0" distB="0" distL="0" distR="0" wp14:anchorId="7FF5CF51" wp14:editId="6EDA7629">
            <wp:extent cx="2941608" cy="1320249"/>
            <wp:effectExtent l="0" t="0" r="0" b="0"/>
            <wp:docPr id="952027643" name="Picture 95202764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027643" name="Picture 95202764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3685" cy="136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76C90" w14:textId="43F74318" w:rsidR="00911B5D" w:rsidRDefault="00911B5D" w:rsidP="00D05CEF">
      <w:pPr>
        <w:tabs>
          <w:tab w:val="left" w:pos="757"/>
        </w:tabs>
        <w:kinsoku w:val="0"/>
        <w:overflowPunct w:val="0"/>
        <w:autoSpaceDE w:val="0"/>
        <w:autoSpaceDN w:val="0"/>
        <w:adjustRightInd w:val="0"/>
        <w:rPr>
          <w:rFonts w:ascii="Calibri" w:hAnsi="Calibri" w:cs="Calibri"/>
        </w:rPr>
      </w:pPr>
    </w:p>
    <w:p w14:paraId="267D66DD" w14:textId="1718BD42" w:rsidR="00A85AC8" w:rsidRPr="00D05CEF" w:rsidRDefault="00A85AC8" w:rsidP="00D05CEF">
      <w:pPr>
        <w:tabs>
          <w:tab w:val="left" w:pos="757"/>
        </w:tabs>
        <w:kinsoku w:val="0"/>
        <w:overflowPunct w:val="0"/>
        <w:autoSpaceDE w:val="0"/>
        <w:autoSpaceDN w:val="0"/>
        <w:adjustRightInd w:val="0"/>
        <w:rPr>
          <w:rFonts w:ascii="Calibri" w:hAnsi="Calibri" w:cs="Calibri"/>
        </w:rPr>
      </w:pPr>
    </w:p>
    <w:p w14:paraId="7D7F12BD" w14:textId="60F447FC" w:rsidR="00CD61FE" w:rsidRDefault="00CD61FE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1B730E6A" w14:textId="15C3396F" w:rsidR="00D05CEF" w:rsidRPr="00D05CEF" w:rsidRDefault="00D05CEF" w:rsidP="00D05CEF">
      <w:pPr>
        <w:pStyle w:val="ListParagraph"/>
        <w:numPr>
          <w:ilvl w:val="0"/>
          <w:numId w:val="3"/>
        </w:numPr>
        <w:tabs>
          <w:tab w:val="left" w:pos="757"/>
        </w:tabs>
        <w:kinsoku w:val="0"/>
        <w:overflowPunct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Move applications to </w:t>
      </w:r>
      <w:r w:rsidRPr="00E64A88">
        <w:rPr>
          <w:rFonts w:ascii="Calibri" w:hAnsi="Calibri" w:cs="Calibri"/>
          <w:i/>
          <w:iCs/>
        </w:rPr>
        <w:t>Interview</w:t>
      </w:r>
      <w:r>
        <w:rPr>
          <w:rFonts w:ascii="Calibri" w:hAnsi="Calibri" w:cs="Calibri"/>
        </w:rPr>
        <w:t xml:space="preserve"> </w:t>
      </w:r>
      <w:r w:rsidRPr="00CB1FF0">
        <w:rPr>
          <w:rFonts w:ascii="Calibri" w:hAnsi="Calibri" w:cs="Calibri"/>
          <w:b/>
          <w:bCs/>
          <w:u w:val="single"/>
        </w:rPr>
        <w:t>after</w:t>
      </w:r>
      <w:r>
        <w:rPr>
          <w:rFonts w:ascii="Calibri" w:hAnsi="Calibri" w:cs="Calibri"/>
        </w:rPr>
        <w:t xml:space="preserve"> the applicant has agreed to be interviewed.</w:t>
      </w:r>
      <w:r w:rsidR="00911B5D" w:rsidRPr="00911B5D">
        <w:rPr>
          <w:noProof/>
        </w:rPr>
        <w:t xml:space="preserve"> </w:t>
      </w:r>
    </w:p>
    <w:p w14:paraId="30FAC6B7" w14:textId="0614DDA0" w:rsidR="00E64A88" w:rsidRPr="00432DD4" w:rsidRDefault="00E64A88" w:rsidP="00140950">
      <w:pPr>
        <w:pStyle w:val="ListParagraph"/>
        <w:numPr>
          <w:ilvl w:val="0"/>
          <w:numId w:val="6"/>
        </w:numPr>
        <w:ind w:left="1530" w:hanging="540"/>
      </w:pPr>
      <w:r w:rsidRPr="00D85BB3">
        <w:t xml:space="preserve">Click </w:t>
      </w:r>
      <w:r>
        <w:t>the box next to the applicant’s name</w:t>
      </w:r>
      <w:r w:rsidR="002C692F" w:rsidRPr="002C692F">
        <w:t xml:space="preserve"> </w:t>
      </w:r>
      <w:r w:rsidR="002C692F">
        <w:t>to highlight the row</w:t>
      </w:r>
    </w:p>
    <w:p w14:paraId="1FA62AF5" w14:textId="1EE7FFCF" w:rsidR="00E64A88" w:rsidRDefault="00E64A88" w:rsidP="00140950">
      <w:pPr>
        <w:pStyle w:val="ListParagraph"/>
        <w:numPr>
          <w:ilvl w:val="0"/>
          <w:numId w:val="6"/>
        </w:numPr>
        <w:tabs>
          <w:tab w:val="left" w:pos="326"/>
        </w:tabs>
        <w:kinsoku w:val="0"/>
        <w:overflowPunct w:val="0"/>
        <w:autoSpaceDE w:val="0"/>
        <w:autoSpaceDN w:val="0"/>
        <w:adjustRightInd w:val="0"/>
        <w:spacing w:line="284" w:lineRule="exact"/>
        <w:ind w:left="1530" w:hanging="540"/>
        <w:rPr>
          <w:rFonts w:ascii="Calibri" w:hAnsi="Calibri" w:cs="Calibri"/>
          <w:i/>
          <w:iCs/>
        </w:rPr>
      </w:pPr>
      <w:r w:rsidRPr="00432DD4">
        <w:rPr>
          <w:rFonts w:ascii="Calibri" w:hAnsi="Calibri" w:cs="Calibri"/>
        </w:rPr>
        <w:t xml:space="preserve">Select </w:t>
      </w:r>
      <w:r w:rsidRPr="00432DD4">
        <w:rPr>
          <w:rFonts w:ascii="Calibri" w:hAnsi="Calibri" w:cs="Calibri"/>
          <w:i/>
          <w:iCs/>
        </w:rPr>
        <w:t>Other Actions</w:t>
      </w:r>
    </w:p>
    <w:p w14:paraId="44CABB21" w14:textId="76C2EF4A" w:rsidR="00E64A88" w:rsidRPr="00432DD4" w:rsidRDefault="00E64A88" w:rsidP="00140950">
      <w:pPr>
        <w:pStyle w:val="ListParagraph"/>
        <w:numPr>
          <w:ilvl w:val="0"/>
          <w:numId w:val="6"/>
        </w:numPr>
        <w:tabs>
          <w:tab w:val="left" w:pos="326"/>
        </w:tabs>
        <w:kinsoku w:val="0"/>
        <w:overflowPunct w:val="0"/>
        <w:autoSpaceDE w:val="0"/>
        <w:autoSpaceDN w:val="0"/>
        <w:adjustRightInd w:val="0"/>
        <w:spacing w:line="284" w:lineRule="exact"/>
        <w:ind w:left="1530" w:hanging="540"/>
        <w:rPr>
          <w:rFonts w:ascii="Calibri" w:hAnsi="Calibri" w:cs="Calibri"/>
          <w:i/>
          <w:iCs/>
        </w:rPr>
      </w:pPr>
      <w:r w:rsidRPr="00432DD4">
        <w:rPr>
          <w:rFonts w:ascii="Calibri" w:hAnsi="Calibri" w:cs="Calibri"/>
        </w:rPr>
        <w:t xml:space="preserve">Select </w:t>
      </w:r>
      <w:r w:rsidRPr="00432DD4">
        <w:rPr>
          <w:rFonts w:ascii="Calibri" w:hAnsi="Calibri" w:cs="Calibri"/>
          <w:i/>
          <w:iCs/>
        </w:rPr>
        <w:t>Recruiting Actions</w:t>
      </w:r>
    </w:p>
    <w:p w14:paraId="3079B313" w14:textId="6656E604" w:rsidR="00E64A88" w:rsidRDefault="00E64A88" w:rsidP="00140950">
      <w:pPr>
        <w:numPr>
          <w:ilvl w:val="0"/>
          <w:numId w:val="6"/>
        </w:numPr>
        <w:tabs>
          <w:tab w:val="left" w:pos="810"/>
        </w:tabs>
        <w:kinsoku w:val="0"/>
        <w:overflowPunct w:val="0"/>
        <w:autoSpaceDE w:val="0"/>
        <w:autoSpaceDN w:val="0"/>
        <w:adjustRightInd w:val="0"/>
        <w:ind w:left="1530" w:hanging="540"/>
        <w:rPr>
          <w:rFonts w:ascii="Calibri" w:hAnsi="Calibri" w:cs="Calibri"/>
        </w:rPr>
      </w:pPr>
      <w:r w:rsidRPr="00432DD4">
        <w:rPr>
          <w:rFonts w:ascii="Calibri" w:hAnsi="Calibri" w:cs="Calibri"/>
        </w:rPr>
        <w:t xml:space="preserve">Select </w:t>
      </w:r>
      <w:r w:rsidRPr="00137D4A">
        <w:rPr>
          <w:rFonts w:ascii="Calibri" w:hAnsi="Calibri" w:cs="Calibri"/>
          <w:i/>
          <w:iCs/>
        </w:rPr>
        <w:t>Edit Disposition</w:t>
      </w:r>
    </w:p>
    <w:p w14:paraId="4567D6EC" w14:textId="0A645F57" w:rsidR="00E64A88" w:rsidRPr="00432DD4" w:rsidRDefault="00E64A88" w:rsidP="00140950">
      <w:pPr>
        <w:numPr>
          <w:ilvl w:val="1"/>
          <w:numId w:val="6"/>
        </w:numPr>
        <w:tabs>
          <w:tab w:val="left" w:pos="810"/>
        </w:tabs>
        <w:kinsoku w:val="0"/>
        <w:overflowPunct w:val="0"/>
        <w:autoSpaceDE w:val="0"/>
        <w:autoSpaceDN w:val="0"/>
        <w:adjustRightInd w:val="0"/>
        <w:ind w:left="1890"/>
        <w:rPr>
          <w:rFonts w:ascii="Calibri" w:hAnsi="Calibri" w:cs="Calibri"/>
        </w:rPr>
      </w:pPr>
      <w:r w:rsidRPr="00432DD4">
        <w:rPr>
          <w:rFonts w:ascii="Calibri" w:hAnsi="Calibri" w:cs="Calibri"/>
        </w:rPr>
        <w:t xml:space="preserve">Select </w:t>
      </w:r>
      <w:r w:rsidRPr="00432DD4">
        <w:rPr>
          <w:rFonts w:ascii="Calibri" w:hAnsi="Calibri" w:cs="Calibri"/>
          <w:i/>
          <w:iCs/>
        </w:rPr>
        <w:t>Interview</w:t>
      </w:r>
    </w:p>
    <w:p w14:paraId="7CFFE8BB" w14:textId="2BD5A3E7" w:rsidR="00CE4458" w:rsidRDefault="00CE4458" w:rsidP="00CE4458">
      <w:pPr>
        <w:tabs>
          <w:tab w:val="left" w:pos="326"/>
        </w:tabs>
        <w:kinsoku w:val="0"/>
        <w:overflowPunct w:val="0"/>
        <w:autoSpaceDE w:val="0"/>
        <w:autoSpaceDN w:val="0"/>
        <w:adjustRightInd w:val="0"/>
        <w:spacing w:before="2"/>
        <w:rPr>
          <w:rFonts w:ascii="Calibri" w:hAnsi="Calibri" w:cs="Calibri"/>
        </w:rPr>
      </w:pPr>
    </w:p>
    <w:p w14:paraId="459EFAA0" w14:textId="3E87392E" w:rsidR="00394A5A" w:rsidRDefault="00813FCD" w:rsidP="00813FCD">
      <w:pPr>
        <w:tabs>
          <w:tab w:val="left" w:pos="326"/>
        </w:tabs>
        <w:kinsoku w:val="0"/>
        <w:overflowPunct w:val="0"/>
        <w:autoSpaceDE w:val="0"/>
        <w:autoSpaceDN w:val="0"/>
        <w:adjustRightInd w:val="0"/>
        <w:spacing w:before="2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40E53CE" wp14:editId="50B443A4">
                <wp:simplePos x="0" y="0"/>
                <wp:positionH relativeFrom="column">
                  <wp:posOffset>3939997</wp:posOffset>
                </wp:positionH>
                <wp:positionV relativeFrom="paragraph">
                  <wp:posOffset>760452</wp:posOffset>
                </wp:positionV>
                <wp:extent cx="390601" cy="156514"/>
                <wp:effectExtent l="19050" t="19050" r="28575" b="34290"/>
                <wp:wrapNone/>
                <wp:docPr id="707431228" name="Arrow: Left 7074312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601" cy="156514"/>
                        </a:xfrm>
                        <a:prstGeom prst="leftArrow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905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A17E9" id="Arrow: Left 707431228" o:spid="_x0000_s1026" type="#_x0000_t66" alt="&quot;&quot;" style="position:absolute;margin-left:310.25pt;margin-top:59.9pt;width:30.75pt;height:12.3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559hAIAACkFAAAOAAAAZHJzL2Uyb0RvYy54bWysVEtvGyEQvlfqf0Dcm127azuxso4sW6kq&#10;pUmkpMoZs+BdCRgK2Ov013eAdZykVQ9VfcDzYh4f3+zl1UErshfOd2BqOjorKRGGQ9OZbU2/P15/&#10;OqfEB2YapsCImj4LT68WHz9c9nYuxtCCaoQjmMT4eW9r2oZg50XheSs082dghUGnBKdZQNVti8ax&#10;HrNrVYzLclr04BrrgAvv0brOTrpI+aUUPNxJ6UUgqqbYW0inS+cmnsXiks23jtm240Mb7B+60Kwz&#10;WPQl1ZoFRnau+y2V7rgDDzKccdAFSNlxkWbAaUblu2keWmZFmgXB8fYFJv//0vLb/YO9dwhDb/3c&#10;oxinOEin4z/2Rw4JrOcXsMQhEI7GzxfltBxRwtE1mkwnoyqCWZwuW+fDFwGaRKGmSsiwdA76hBPb&#10;3/iQ449xsaAH1TXXnVJJcdvNSjmyZ/h4s3K5rmbprtrpb9Bk87TEX35FNONbZ3N1NGM/PqdJvb3J&#10;rwzpsfeLcoLM4AzZJxULKGrb1NSbLSVMbZHWPLhU+M3tIe1Qr5qNV1UOalkjsnU0GZr7Wxdx/DXz&#10;bb6SSuR5dBdwNVSna3oex0ljYiZlIjgikXsA8fR2UdpA83zviIPMdm/5dYdFbpgP98whvXFcXNlw&#10;h4dUgBjAIFHSgvv5J3uMR9ahl5Ie1wXx+bFjTlCivhrk48WoquJ+JaWazMaouNeezWuP2ekV4KMi&#10;fbC7JMb4oI6idKCfcLOXsSq6mOFYO7/EoKxCXmP8NnCxXKYw3CnLwo15sDwmjzhFeB8PT8zZgYcB&#10;CXwLx9Vi83dMzLHxpoHlLoDsEk1PuCKPooL7mBg1fDviwr/WU9TpC7f4BQAA//8DAFBLAwQUAAYA&#10;CAAAACEA0vEaxd4AAAALAQAADwAAAGRycy9kb3ducmV2LnhtbEyPzU7DMBCE70i8g7VI3KjTKI1K&#10;GqeioN5Lijhv420S8E8au23g6VlOcNyZT7Mz5XqyRlxoDL13CuazBAS5xuvetQre9tuHJYgQ0Wk0&#10;3pGCLwqwrm5vSiy0v7pXutSxFRziQoEKuhiHQsrQdGQxzPxAjr2jHy1GPsdW6hGvHG6NTJMklxZ7&#10;xx86HOi5o+azPlsFp4/NN+ranPL37T7qTb57MYudUvd309MKRKQp/sHwW5+rQ8WdDv7sdBBGQZ4m&#10;C0bZmD/yBibyZcrrDqxkWQayKuX/DdUPAAAA//8DAFBLAQItABQABgAIAAAAIQC2gziS/gAAAOEB&#10;AAATAAAAAAAAAAAAAAAAAAAAAABbQ29udGVudF9UeXBlc10ueG1sUEsBAi0AFAAGAAgAAAAhADj9&#10;If/WAAAAlAEAAAsAAAAAAAAAAAAAAAAALwEAAF9yZWxzLy5yZWxzUEsBAi0AFAAGAAgAAAAhAEuv&#10;nn2EAgAAKQUAAA4AAAAAAAAAAAAAAAAALgIAAGRycy9lMm9Eb2MueG1sUEsBAi0AFAAGAAgAAAAh&#10;ANLxGsXeAAAACwEAAA8AAAAAAAAAAAAAAAAA3gQAAGRycy9kb3ducmV2LnhtbFBLBQYAAAAABAAE&#10;APMAAADpBQAAAAA=&#10;" adj="4328" fillcolor="#a9d18e" strokecolor="#172c51" strokeweight="1.5pt"/>
            </w:pict>
          </mc:Fallback>
        </mc:AlternateConten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11B5D">
        <w:rPr>
          <w:rFonts w:ascii="Calibri" w:hAnsi="Calibri" w:cs="Calibri"/>
          <w:noProof/>
        </w:rPr>
        <w:drawing>
          <wp:anchor distT="0" distB="0" distL="114300" distR="114300" simplePos="0" relativeHeight="251658255" behindDoc="0" locked="0" layoutInCell="1" allowOverlap="1" wp14:anchorId="11553E3D" wp14:editId="320C1E3D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2454910" cy="948690"/>
            <wp:effectExtent l="0" t="0" r="2540" b="3810"/>
            <wp:wrapNone/>
            <wp:docPr id="2042059205" name="Picture 204205920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059205" name="Picture 204205920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394A5A">
        <w:rPr>
          <w:noProof/>
        </w:rPr>
        <w:drawing>
          <wp:inline distT="0" distB="0" distL="0" distR="0" wp14:anchorId="1123B093" wp14:editId="52346A87">
            <wp:extent cx="2863970" cy="1337954"/>
            <wp:effectExtent l="0" t="0" r="0" b="0"/>
            <wp:docPr id="397405158" name="Picture 39740515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405158" name="Picture 39740515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2"/>
                    <a:srcRect l="32804" t="70649" r="33666" b="3156"/>
                    <a:stretch/>
                  </pic:blipFill>
                  <pic:spPr bwMode="auto">
                    <a:xfrm>
                      <a:off x="0" y="0"/>
                      <a:ext cx="2900102" cy="13548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07A5F0" w14:textId="60803411" w:rsidR="00A85AC8" w:rsidRDefault="00A85AC8" w:rsidP="00CE4458">
      <w:pPr>
        <w:tabs>
          <w:tab w:val="left" w:pos="326"/>
        </w:tabs>
        <w:kinsoku w:val="0"/>
        <w:overflowPunct w:val="0"/>
        <w:autoSpaceDE w:val="0"/>
        <w:autoSpaceDN w:val="0"/>
        <w:adjustRightInd w:val="0"/>
        <w:spacing w:before="2"/>
        <w:rPr>
          <w:rFonts w:ascii="Calibri" w:hAnsi="Calibri" w:cs="Calibri"/>
        </w:rPr>
      </w:pPr>
    </w:p>
    <w:p w14:paraId="434DD075" w14:textId="4E200C5D" w:rsidR="00A85AC8" w:rsidRDefault="00A85AC8" w:rsidP="00CE4458">
      <w:pPr>
        <w:tabs>
          <w:tab w:val="left" w:pos="326"/>
        </w:tabs>
        <w:kinsoku w:val="0"/>
        <w:overflowPunct w:val="0"/>
        <w:autoSpaceDE w:val="0"/>
        <w:autoSpaceDN w:val="0"/>
        <w:adjustRightInd w:val="0"/>
        <w:spacing w:before="2"/>
        <w:rPr>
          <w:rFonts w:ascii="Calibri" w:hAnsi="Calibri" w:cs="Calibri"/>
        </w:rPr>
      </w:pPr>
    </w:p>
    <w:p w14:paraId="5FF32538" w14:textId="77777777" w:rsidR="00857600" w:rsidRDefault="00857600" w:rsidP="00CE4458">
      <w:pPr>
        <w:tabs>
          <w:tab w:val="left" w:pos="326"/>
        </w:tabs>
        <w:kinsoku w:val="0"/>
        <w:overflowPunct w:val="0"/>
        <w:autoSpaceDE w:val="0"/>
        <w:autoSpaceDN w:val="0"/>
        <w:adjustRightInd w:val="0"/>
        <w:spacing w:before="2"/>
        <w:rPr>
          <w:rFonts w:ascii="Calibri" w:hAnsi="Calibri" w:cs="Calibri"/>
        </w:rPr>
      </w:pPr>
    </w:p>
    <w:p w14:paraId="0D4C6356" w14:textId="77777777" w:rsidR="00857600" w:rsidRDefault="00857600" w:rsidP="00CE4458">
      <w:pPr>
        <w:tabs>
          <w:tab w:val="left" w:pos="326"/>
        </w:tabs>
        <w:kinsoku w:val="0"/>
        <w:overflowPunct w:val="0"/>
        <w:autoSpaceDE w:val="0"/>
        <w:autoSpaceDN w:val="0"/>
        <w:adjustRightInd w:val="0"/>
        <w:spacing w:before="2"/>
        <w:rPr>
          <w:rFonts w:ascii="Calibri" w:hAnsi="Calibri" w:cs="Calibri"/>
        </w:rPr>
      </w:pPr>
    </w:p>
    <w:p w14:paraId="68668A55" w14:textId="64970661" w:rsidR="00676181" w:rsidRPr="00857600" w:rsidRDefault="00B37B6B" w:rsidP="00DA6A71">
      <w:pPr>
        <w:pStyle w:val="Heading1"/>
      </w:pPr>
      <w:r w:rsidRPr="00857600">
        <w:t xml:space="preserve">Job Offer Management </w:t>
      </w:r>
      <w:proofErr w:type="gramStart"/>
      <w:r w:rsidRPr="00857600">
        <w:t>And</w:t>
      </w:r>
      <w:proofErr w:type="gramEnd"/>
      <w:r w:rsidRPr="00857600">
        <w:t xml:space="preserve"> Closeout</w:t>
      </w:r>
    </w:p>
    <w:p w14:paraId="40D5C0BC" w14:textId="77777777" w:rsidR="00676181" w:rsidRPr="00857600" w:rsidRDefault="00676181" w:rsidP="00676181">
      <w:pPr>
        <w:tabs>
          <w:tab w:val="left" w:pos="326"/>
        </w:tabs>
        <w:kinsoku w:val="0"/>
        <w:overflowPunct w:val="0"/>
        <w:autoSpaceDE w:val="0"/>
        <w:autoSpaceDN w:val="0"/>
        <w:adjustRightInd w:val="0"/>
        <w:spacing w:before="2"/>
        <w:rPr>
          <w:rFonts w:ascii="Calibri" w:hAnsi="Calibri" w:cs="Calibri"/>
          <w:b/>
          <w:bCs/>
        </w:rPr>
      </w:pPr>
    </w:p>
    <w:p w14:paraId="794BD564" w14:textId="5A81CEAE" w:rsidR="00F4134B" w:rsidRDefault="00676181" w:rsidP="00676181">
      <w:pPr>
        <w:tabs>
          <w:tab w:val="left" w:pos="326"/>
        </w:tabs>
        <w:kinsoku w:val="0"/>
        <w:overflowPunct w:val="0"/>
        <w:autoSpaceDE w:val="0"/>
        <w:autoSpaceDN w:val="0"/>
        <w:adjustRightInd w:val="0"/>
        <w:spacing w:before="2"/>
        <w:rPr>
          <w:rFonts w:ascii="Calibri" w:hAnsi="Calibri" w:cs="Calibri"/>
        </w:rPr>
      </w:pPr>
      <w:r w:rsidRPr="00857600">
        <w:rPr>
          <w:rFonts w:ascii="Calibri" w:hAnsi="Calibri" w:cs="Calibri"/>
        </w:rPr>
        <w:t xml:space="preserve">Once an applicant is selected for the position, </w:t>
      </w:r>
      <w:r w:rsidR="004738BC">
        <w:rPr>
          <w:rFonts w:ascii="Calibri" w:hAnsi="Calibri" w:cs="Calibri"/>
        </w:rPr>
        <w:t>it is time to prepare the job offer in the system.</w:t>
      </w:r>
      <w:r w:rsidRPr="00857600">
        <w:rPr>
          <w:rFonts w:ascii="Calibri" w:hAnsi="Calibri" w:cs="Calibri"/>
        </w:rPr>
        <w:t xml:space="preserve"> Please refer to the applicable job aid </w:t>
      </w:r>
      <w:r w:rsidR="009A3DAF">
        <w:rPr>
          <w:rFonts w:ascii="Calibri" w:hAnsi="Calibri" w:cs="Calibri"/>
        </w:rPr>
        <w:t xml:space="preserve">on the </w:t>
      </w:r>
      <w:hyperlink r:id="rId13" w:history="1">
        <w:r w:rsidR="009A3DAF" w:rsidRPr="00D5210A">
          <w:rPr>
            <w:rStyle w:val="Hyperlink"/>
            <w:rFonts w:ascii="Calibri" w:hAnsi="Calibri" w:cs="Calibri"/>
            <w:color w:val="0070C0"/>
          </w:rPr>
          <w:t xml:space="preserve">Faculty Affairs </w:t>
        </w:r>
        <w:r w:rsidR="003F1301" w:rsidRPr="00D5210A">
          <w:rPr>
            <w:rStyle w:val="Hyperlink"/>
            <w:rFonts w:ascii="Calibri" w:hAnsi="Calibri" w:cs="Calibri"/>
            <w:color w:val="0070C0"/>
          </w:rPr>
          <w:t>Hiring Policies and Guidelines</w:t>
        </w:r>
      </w:hyperlink>
      <w:r w:rsidR="003F1301">
        <w:rPr>
          <w:rFonts w:ascii="Calibri" w:hAnsi="Calibri" w:cs="Calibri"/>
        </w:rPr>
        <w:t xml:space="preserve"> webpage </w:t>
      </w:r>
      <w:r w:rsidRPr="00857600">
        <w:rPr>
          <w:rFonts w:ascii="Calibri" w:hAnsi="Calibri" w:cs="Calibri"/>
        </w:rPr>
        <w:t>for preparing job offers.</w:t>
      </w:r>
    </w:p>
    <w:p w14:paraId="471C72DE" w14:textId="77777777" w:rsidR="00676181" w:rsidRDefault="00676181" w:rsidP="00676181">
      <w:pPr>
        <w:tabs>
          <w:tab w:val="left" w:pos="326"/>
        </w:tabs>
        <w:kinsoku w:val="0"/>
        <w:overflowPunct w:val="0"/>
        <w:autoSpaceDE w:val="0"/>
        <w:autoSpaceDN w:val="0"/>
        <w:adjustRightInd w:val="0"/>
        <w:spacing w:before="2"/>
        <w:rPr>
          <w:rFonts w:ascii="Calibri" w:hAnsi="Calibri" w:cs="Calibri"/>
        </w:rPr>
      </w:pPr>
    </w:p>
    <w:p w14:paraId="3E00AD6E" w14:textId="77777777" w:rsidR="00F4134B" w:rsidRDefault="00F4134B" w:rsidP="00CE4458">
      <w:pPr>
        <w:tabs>
          <w:tab w:val="left" w:pos="326"/>
        </w:tabs>
        <w:kinsoku w:val="0"/>
        <w:overflowPunct w:val="0"/>
        <w:autoSpaceDE w:val="0"/>
        <w:autoSpaceDN w:val="0"/>
        <w:adjustRightInd w:val="0"/>
        <w:spacing w:before="2"/>
        <w:rPr>
          <w:rFonts w:ascii="Calibri" w:hAnsi="Calibri" w:cs="Calibri"/>
        </w:rPr>
      </w:pPr>
    </w:p>
    <w:p w14:paraId="48E89946" w14:textId="77777777" w:rsidR="00EB036C" w:rsidRDefault="00EB036C">
      <w:pPr>
        <w:rPr>
          <w:rFonts w:asciiTheme="majorHAnsi" w:eastAsiaTheme="majorEastAsia" w:hAnsiTheme="majorHAnsi" w:cstheme="majorBidi"/>
          <w:b/>
          <w:sz w:val="28"/>
          <w:szCs w:val="32"/>
        </w:rPr>
      </w:pPr>
      <w:r>
        <w:br w:type="page"/>
      </w:r>
    </w:p>
    <w:p w14:paraId="209ACCE2" w14:textId="794077BA" w:rsidR="008E5F3E" w:rsidRPr="00DD505A" w:rsidRDefault="00B37B6B" w:rsidP="00A1144A">
      <w:pPr>
        <w:pStyle w:val="Heading1"/>
      </w:pPr>
      <w:r>
        <w:lastRenderedPageBreak/>
        <w:t>Rejecting Applications</w:t>
      </w:r>
    </w:p>
    <w:p w14:paraId="00CFD894" w14:textId="77777777" w:rsidR="008943A3" w:rsidRDefault="008943A3" w:rsidP="00DD505A"/>
    <w:p w14:paraId="1A799A44" w14:textId="6BCE623A" w:rsidR="00C550F4" w:rsidRDefault="00E64A88" w:rsidP="00DD505A">
      <w:r>
        <w:t xml:space="preserve">Move applications to </w:t>
      </w:r>
      <w:r w:rsidRPr="00DD505A">
        <w:rPr>
          <w:i/>
          <w:iCs/>
        </w:rPr>
        <w:t>Reject</w:t>
      </w:r>
      <w:r>
        <w:t xml:space="preserve"> as you review them</w:t>
      </w:r>
      <w:r w:rsidR="00417EC6">
        <w:t xml:space="preserve"> i</w:t>
      </w:r>
      <w:r w:rsidR="00152302">
        <w:t>f</w:t>
      </w:r>
      <w:r w:rsidR="00417EC6">
        <w:t xml:space="preserve"> they do not meet the minimum qualifications</w:t>
      </w:r>
      <w:r>
        <w:t xml:space="preserve"> </w:t>
      </w:r>
      <w:r w:rsidRPr="00DD505A">
        <w:rPr>
          <w:b/>
          <w:bCs/>
          <w:u w:val="single"/>
        </w:rPr>
        <w:t>and</w:t>
      </w:r>
      <w:r>
        <w:t xml:space="preserve"> </w:t>
      </w:r>
      <w:r w:rsidR="007C48AD">
        <w:t xml:space="preserve">reject those remaining </w:t>
      </w:r>
      <w:r>
        <w:t xml:space="preserve">when a job offer is </w:t>
      </w:r>
      <w:r w:rsidR="00417EC6">
        <w:t>accepted</w:t>
      </w:r>
      <w:r>
        <w:t xml:space="preserve">.  You may keep your top three candidates in the pool in case your first choice does not work out.  </w:t>
      </w:r>
      <w:r w:rsidR="00AF0FB3">
        <w:t>Any</w:t>
      </w:r>
      <w:r>
        <w:t xml:space="preserve"> remaining application</w:t>
      </w:r>
      <w:r w:rsidR="00AF0FB3">
        <w:t>s</w:t>
      </w:r>
      <w:r>
        <w:t xml:space="preserve"> will </w:t>
      </w:r>
      <w:r w:rsidR="000717EC">
        <w:t xml:space="preserve">automatically </w:t>
      </w:r>
      <w:r>
        <w:t xml:space="preserve">be rejected with the reason, </w:t>
      </w:r>
      <w:proofErr w:type="gramStart"/>
      <w:r w:rsidRPr="00DD505A">
        <w:rPr>
          <w:i/>
          <w:iCs/>
        </w:rPr>
        <w:t>Hired</w:t>
      </w:r>
      <w:proofErr w:type="gramEnd"/>
      <w:r w:rsidRPr="00DD505A">
        <w:rPr>
          <w:i/>
          <w:iCs/>
        </w:rPr>
        <w:t xml:space="preserve"> more qualified candidate</w:t>
      </w:r>
      <w:r>
        <w:t xml:space="preserve">, when the job offer </w:t>
      </w:r>
      <w:r w:rsidR="00435235">
        <w:t xml:space="preserve">and application status </w:t>
      </w:r>
      <w:r>
        <w:t xml:space="preserve">is moved to </w:t>
      </w:r>
      <w:r w:rsidRPr="00DD505A">
        <w:rPr>
          <w:i/>
          <w:iCs/>
        </w:rPr>
        <w:t>Hired</w:t>
      </w:r>
      <w:r>
        <w:t xml:space="preserve">.  </w:t>
      </w:r>
    </w:p>
    <w:p w14:paraId="5262069A" w14:textId="50E0E51D" w:rsidR="00C550F4" w:rsidRDefault="00C550F4" w:rsidP="00C550F4">
      <w:pPr>
        <w:pStyle w:val="ListParagraph"/>
        <w:ind w:left="288"/>
      </w:pPr>
    </w:p>
    <w:p w14:paraId="00E148CA" w14:textId="6BBAAB63" w:rsidR="00432DD4" w:rsidRDefault="00E64A88" w:rsidP="00DD505A">
      <w:r w:rsidRPr="00464A1C">
        <w:rPr>
          <w:b/>
          <w:bCs/>
        </w:rPr>
        <w:t>NOTE</w:t>
      </w:r>
      <w:proofErr w:type="gramStart"/>
      <w:r w:rsidRPr="00464A1C">
        <w:rPr>
          <w:b/>
          <w:bCs/>
        </w:rPr>
        <w:t>:</w:t>
      </w:r>
      <w:r>
        <w:t xml:space="preserve">  It</w:t>
      </w:r>
      <w:proofErr w:type="gramEnd"/>
      <w:r>
        <w:t xml:space="preserve"> is very important to choose the appropriate </w:t>
      </w:r>
      <w:r w:rsidR="00AA03D4" w:rsidRPr="00DD505A">
        <w:rPr>
          <w:i/>
          <w:iCs/>
        </w:rPr>
        <w:t>Status R</w:t>
      </w:r>
      <w:r w:rsidRPr="00DD505A">
        <w:rPr>
          <w:i/>
          <w:iCs/>
        </w:rPr>
        <w:t>eason</w:t>
      </w:r>
      <w:r>
        <w:t xml:space="preserve"> for the rejection because this is </w:t>
      </w:r>
      <w:r w:rsidR="00746E3A">
        <w:t>part</w:t>
      </w:r>
      <w:r w:rsidR="00F72DD9">
        <w:t xml:space="preserve"> of</w:t>
      </w:r>
      <w:r>
        <w:t xml:space="preserve"> our EEO </w:t>
      </w:r>
      <w:r w:rsidR="000D60C8">
        <w:t xml:space="preserve">state </w:t>
      </w:r>
      <w:r>
        <w:t>mandated reporting.</w:t>
      </w:r>
    </w:p>
    <w:p w14:paraId="7844F05A" w14:textId="7B8FFBEE" w:rsidR="00DE7143" w:rsidRDefault="00DE7143" w:rsidP="00DD505A"/>
    <w:p w14:paraId="4416D5DB" w14:textId="1E2B87B2" w:rsidR="00DE7143" w:rsidRDefault="00DE7143" w:rsidP="00DD505A">
      <w:r>
        <w:t>T</w:t>
      </w:r>
      <w:r w:rsidR="00102B86">
        <w:t>here are two ways t</w:t>
      </w:r>
      <w:r>
        <w:t>o move the applications to Reject:</w:t>
      </w:r>
    </w:p>
    <w:p w14:paraId="5E6B4545" w14:textId="0F8FF2DA" w:rsidR="001F6DB2" w:rsidRDefault="0020463F" w:rsidP="00C31DF6">
      <w:pPr>
        <w:pStyle w:val="ListParagraph"/>
        <w:numPr>
          <w:ilvl w:val="0"/>
          <w:numId w:val="15"/>
        </w:numPr>
        <w:ind w:left="540"/>
      </w:pPr>
      <w:r>
        <w:t>On the application row</w:t>
      </w:r>
    </w:p>
    <w:p w14:paraId="1654172D" w14:textId="709372AC" w:rsidR="0000008B" w:rsidRDefault="0000008B" w:rsidP="00564766">
      <w:pPr>
        <w:pStyle w:val="ListParagraph"/>
        <w:numPr>
          <w:ilvl w:val="1"/>
          <w:numId w:val="15"/>
        </w:numPr>
        <w:ind w:left="1530" w:hanging="540"/>
      </w:pPr>
      <w:r>
        <w:t xml:space="preserve">Choose the </w:t>
      </w:r>
      <w:r w:rsidR="005577D8">
        <w:t>Reject icon on the application row</w:t>
      </w:r>
    </w:p>
    <w:p w14:paraId="1667B178" w14:textId="6B1F28FC" w:rsidR="005577D8" w:rsidRDefault="005577D8" w:rsidP="00564766">
      <w:pPr>
        <w:pStyle w:val="ListParagraph"/>
        <w:numPr>
          <w:ilvl w:val="1"/>
          <w:numId w:val="15"/>
        </w:numPr>
        <w:ind w:left="1530" w:hanging="540"/>
      </w:pPr>
      <w:r>
        <w:t>Choose the appropriate dispensation reason</w:t>
      </w:r>
      <w:r w:rsidR="00E22151">
        <w:t xml:space="preserve"> </w:t>
      </w:r>
      <w:r w:rsidR="00491909">
        <w:t xml:space="preserve">per the </w:t>
      </w:r>
      <w:r w:rsidR="00F22720">
        <w:t>table in the Appendix</w:t>
      </w:r>
    </w:p>
    <w:p w14:paraId="3B167E23" w14:textId="13520320" w:rsidR="00883777" w:rsidRDefault="00883777" w:rsidP="00883777"/>
    <w:p w14:paraId="3392C44A" w14:textId="65A1EDE2" w:rsidR="00AA03D4" w:rsidRDefault="00AA03D4" w:rsidP="00883777"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87A74C8" wp14:editId="3341AC62">
                <wp:simplePos x="0" y="0"/>
                <wp:positionH relativeFrom="column">
                  <wp:posOffset>4451110</wp:posOffset>
                </wp:positionH>
                <wp:positionV relativeFrom="paragraph">
                  <wp:posOffset>974898</wp:posOffset>
                </wp:positionV>
                <wp:extent cx="408127" cy="149950"/>
                <wp:effectExtent l="0" t="95250" r="11430" b="78740"/>
                <wp:wrapNone/>
                <wp:docPr id="1944428025" name="Arrow: Left 19444280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52024">
                          <a:off x="0" y="0"/>
                          <a:ext cx="408127" cy="149950"/>
                        </a:xfrm>
                        <a:prstGeom prst="leftArrow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905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7BC1C" id="Arrow: Left 1944428025" o:spid="_x0000_s1026" type="#_x0000_t66" alt="&quot;&quot;" style="position:absolute;margin-left:350.5pt;margin-top:76.75pt;width:32.15pt;height:11.8pt;rotation:-2346163fd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gu5iwIAADgFAAAOAAAAZHJzL2Uyb0RvYy54bWysVEtv2zAMvg/YfxB0X20HTtMEdYogQYcB&#10;XVegHXpWZCk2oNcoJU7360dJTl8bdhjmgyA+9JH8SPry6qgVOQjwvTUNrc5KSoThtu3NrqHfH64/&#10;XVDiAzMtU9aIhj4JT6+WHz9cDm4hJrazqhVAEMT4xeAa2oXgFkXheSc082fWCYNGaUGzgCLsihbY&#10;gOhaFZOyPC8GC60Dy4X3qN1kI10mfCkFD9+k9CIQ1VDMLaQT0rmNZ7G8ZIsdMNf1fEyD/UMWmvUG&#10;gz5DbVhgZA/9b1C652C9leGMW11YKXsuUg1YTVW+q+a+Y06kWpAc755p8v8Plt8e7t0dIA2D8wuP&#10;11jFUYImYJGtal5PJ+WkTsVhuuSYuHt65k4cA+GorMuLajKjhKOpqufzaeK2yFgR04EPn4XVJF4a&#10;qoQMKwA7JGR2uPEBk0D/k198463q2+teqSTAbrtWQA4MezkrV5t6lt6qvf5q26w+L/HLTUU1tj6r&#10;65Ma8X2GSbHe4CtDhlhwiakTznAYpWIBr9q1DfVmRwlTO5xyHiAFfvN6hB3j1bPJOnPmO9aKrK2m&#10;Y3J/yyKWv2G+y09SiFyP7gNuiup1Qy9iOSd+lYnkiDTrI4kvrYy3rW2f7iC3Eyvzjl/3GOSG+XDH&#10;AKcdlbjB4RseUlnkwI43SjoLP/+kj/44hGilZMDtQX5+7BkIStQXg+M5r+o6rlsS6ulsggK8tmxf&#10;W8xery02tUrZpWv0D+p0lWD1Iy76KkZFEzMcY+dOjMI65K3GXwUXq1VywxVzLNyYe8cj+GkKH46P&#10;DNw4hwEH+NaeNo0t3k1i9o0vjV3tg5V9GtMXXnGOooDrmSZq/JXE/X8tJ6+XH97yFwAAAP//AwBQ&#10;SwMEFAAGAAgAAAAhAKrvamTgAAAACwEAAA8AAABkcnMvZG93bnJldi54bWxMj8FOwzAQRO9I/IO1&#10;SNyoE0LqKsSpAAESUi8tlLObmCQ0Xkf2tk3/nuUEx50Zzb4pl5MbxNGG2HvUkM4SEBZr3/TYavh4&#10;f7lZgIhksDGDR6vhbCMsq8uL0hSNP+HaHjfUCi7BWBgNHdFYSBnrzjoTZ360yN6XD84Qn6GVTTAn&#10;LneDvE2SuXSmR/7QmdE+dbbebw5OQ1jT3f51FbeP8Vm9he/Pc5ZRr/X11fRwD4LsRH9h+MVndKiY&#10;aecP2EQxaFBJyluIjTzLQXBCzfMMxI4VpVKQVSn/b6h+AAAA//8DAFBLAQItABQABgAIAAAAIQC2&#10;gziS/gAAAOEBAAATAAAAAAAAAAAAAAAAAAAAAABbQ29udGVudF9UeXBlc10ueG1sUEsBAi0AFAAG&#10;AAgAAAAhADj9If/WAAAAlAEAAAsAAAAAAAAAAAAAAAAALwEAAF9yZWxzLy5yZWxzUEsBAi0AFAAG&#10;AAgAAAAhAIYaC7mLAgAAOAUAAA4AAAAAAAAAAAAAAAAALgIAAGRycy9lMm9Eb2MueG1sUEsBAi0A&#10;FAAGAAgAAAAhAKrvamTgAAAACwEAAA8AAAAAAAAAAAAAAAAA5QQAAGRycy9kb3ducmV2LnhtbFBL&#10;BQYAAAAABAAEAPMAAADyBQAAAAA=&#10;" adj="3968" fillcolor="#a9d18e" strokecolor="#172c51" strokeweight="1.5pt"/>
            </w:pict>
          </mc:Fallback>
        </mc:AlternateContent>
      </w:r>
      <w:r>
        <w:rPr>
          <w:noProof/>
        </w:rPr>
        <w:drawing>
          <wp:inline distT="0" distB="0" distL="0" distR="0" wp14:anchorId="41E86BD3" wp14:editId="275FDE43">
            <wp:extent cx="5346580" cy="1542488"/>
            <wp:effectExtent l="19050" t="19050" r="26035" b="19685"/>
            <wp:docPr id="1249125079" name="Picture 124912507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125079" name="Picture 124912507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277"/>
                    <a:stretch/>
                  </pic:blipFill>
                  <pic:spPr bwMode="auto">
                    <a:xfrm>
                      <a:off x="0" y="0"/>
                      <a:ext cx="5406333" cy="1559727"/>
                    </a:xfrm>
                    <a:prstGeom prst="rect">
                      <a:avLst/>
                    </a:prstGeom>
                    <a:ln w="31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43A47" w14:textId="7A2881E3" w:rsidR="00664A57" w:rsidRDefault="00664A57" w:rsidP="000B4656">
      <w:pPr>
        <w:ind w:firstLine="720"/>
        <w:rPr>
          <w:b/>
          <w:bCs/>
        </w:rPr>
      </w:pPr>
    </w:p>
    <w:p w14:paraId="2D3D408B" w14:textId="091DAC04" w:rsidR="005A6F6B" w:rsidRPr="005A6F6B" w:rsidRDefault="002610B9" w:rsidP="000D341C">
      <w:pPr>
        <w:pStyle w:val="ListParagraph"/>
        <w:numPr>
          <w:ilvl w:val="0"/>
          <w:numId w:val="15"/>
        </w:numPr>
        <w:ind w:left="540"/>
      </w:pPr>
      <w:r>
        <w:t xml:space="preserve">Using </w:t>
      </w:r>
      <w:proofErr w:type="gramStart"/>
      <w:r>
        <w:t xml:space="preserve">the </w:t>
      </w:r>
      <w:r w:rsidR="00385241" w:rsidRPr="0017762B">
        <w:rPr>
          <w:i/>
          <w:iCs/>
        </w:rPr>
        <w:t>Other</w:t>
      </w:r>
      <w:proofErr w:type="gramEnd"/>
      <w:r w:rsidR="00385241" w:rsidRPr="0017762B">
        <w:rPr>
          <w:i/>
          <w:iCs/>
        </w:rPr>
        <w:t xml:space="preserve"> Actions</w:t>
      </w:r>
      <w:r w:rsidR="00385241">
        <w:t xml:space="preserve"> </w:t>
      </w:r>
      <w:proofErr w:type="gramStart"/>
      <w:r w:rsidR="00385241">
        <w:t>drop</w:t>
      </w:r>
      <w:proofErr w:type="gramEnd"/>
      <w:r w:rsidR="00385241">
        <w:t xml:space="preserve"> down</w:t>
      </w:r>
    </w:p>
    <w:p w14:paraId="21537CA3" w14:textId="77777777" w:rsidR="00760BC3" w:rsidRPr="00760BC3" w:rsidRDefault="00760BC3" w:rsidP="00F85719">
      <w:pPr>
        <w:numPr>
          <w:ilvl w:val="0"/>
          <w:numId w:val="10"/>
        </w:numPr>
        <w:ind w:left="1620" w:hanging="558"/>
      </w:pPr>
      <w:r w:rsidRPr="00760BC3">
        <w:t>Click the box next to the applicant’s name to highlight the row</w:t>
      </w:r>
    </w:p>
    <w:p w14:paraId="1AE13C6E" w14:textId="77777777" w:rsidR="00760BC3" w:rsidRPr="00760BC3" w:rsidRDefault="00760BC3" w:rsidP="00F85719">
      <w:pPr>
        <w:numPr>
          <w:ilvl w:val="0"/>
          <w:numId w:val="10"/>
        </w:numPr>
        <w:ind w:left="1620" w:hanging="558"/>
        <w:rPr>
          <w:i/>
          <w:iCs/>
        </w:rPr>
      </w:pPr>
      <w:r w:rsidRPr="00760BC3">
        <w:t xml:space="preserve">Select </w:t>
      </w:r>
      <w:r w:rsidRPr="00760BC3">
        <w:rPr>
          <w:i/>
          <w:iCs/>
        </w:rPr>
        <w:t>Other Actions</w:t>
      </w:r>
    </w:p>
    <w:p w14:paraId="4DD7F8D0" w14:textId="77777777" w:rsidR="00760BC3" w:rsidRPr="00760BC3" w:rsidRDefault="00760BC3" w:rsidP="00F85719">
      <w:pPr>
        <w:numPr>
          <w:ilvl w:val="0"/>
          <w:numId w:val="10"/>
        </w:numPr>
        <w:ind w:left="1620" w:hanging="558"/>
        <w:rPr>
          <w:i/>
          <w:iCs/>
        </w:rPr>
      </w:pPr>
      <w:r w:rsidRPr="00760BC3">
        <w:t xml:space="preserve">Select </w:t>
      </w:r>
      <w:r w:rsidRPr="00760BC3">
        <w:rPr>
          <w:i/>
          <w:iCs/>
        </w:rPr>
        <w:t>Recruiting Actions</w:t>
      </w:r>
    </w:p>
    <w:p w14:paraId="71712DE2" w14:textId="77777777" w:rsidR="00760BC3" w:rsidRPr="00760BC3" w:rsidRDefault="00760BC3" w:rsidP="00F85719">
      <w:pPr>
        <w:numPr>
          <w:ilvl w:val="0"/>
          <w:numId w:val="10"/>
        </w:numPr>
        <w:ind w:left="1620" w:hanging="558"/>
      </w:pPr>
      <w:r w:rsidRPr="00760BC3">
        <w:t xml:space="preserve">Select </w:t>
      </w:r>
      <w:r w:rsidRPr="00BD72F9">
        <w:rPr>
          <w:i/>
          <w:iCs/>
        </w:rPr>
        <w:t>Edit Disposition</w:t>
      </w:r>
    </w:p>
    <w:p w14:paraId="1DFA2DA4" w14:textId="77777777" w:rsidR="00760BC3" w:rsidRPr="00760BC3" w:rsidRDefault="00760BC3" w:rsidP="00F85719">
      <w:pPr>
        <w:numPr>
          <w:ilvl w:val="1"/>
          <w:numId w:val="10"/>
        </w:numPr>
        <w:ind w:left="1980"/>
      </w:pPr>
      <w:r w:rsidRPr="00760BC3">
        <w:t xml:space="preserve">Select </w:t>
      </w:r>
      <w:r w:rsidRPr="00760BC3">
        <w:rPr>
          <w:i/>
          <w:iCs/>
        </w:rPr>
        <w:t>Reject</w:t>
      </w:r>
    </w:p>
    <w:p w14:paraId="21B5ADD8" w14:textId="77777777" w:rsidR="00760BC3" w:rsidRPr="00760BC3" w:rsidRDefault="00760BC3" w:rsidP="00F85719">
      <w:pPr>
        <w:numPr>
          <w:ilvl w:val="1"/>
          <w:numId w:val="10"/>
        </w:numPr>
        <w:ind w:left="1980"/>
      </w:pPr>
      <w:r w:rsidRPr="00760BC3">
        <w:t>Choose appropriate dispensation reason per the table in the Appendix</w:t>
      </w:r>
    </w:p>
    <w:p w14:paraId="1A96AD53" w14:textId="77777777" w:rsidR="00760BC3" w:rsidRPr="00760BC3" w:rsidRDefault="00760BC3" w:rsidP="000B4656">
      <w:pPr>
        <w:ind w:firstLine="720"/>
      </w:pPr>
    </w:p>
    <w:p w14:paraId="67FEC8E9" w14:textId="068DB33D" w:rsidR="0025338C" w:rsidRPr="000B4656" w:rsidRDefault="00F051AB" w:rsidP="00BB18A0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57" behindDoc="0" locked="0" layoutInCell="1" allowOverlap="1" wp14:anchorId="58E3CBC0" wp14:editId="348E1E58">
            <wp:simplePos x="0" y="0"/>
            <wp:positionH relativeFrom="column">
              <wp:posOffset>3391978</wp:posOffset>
            </wp:positionH>
            <wp:positionV relativeFrom="paragraph">
              <wp:posOffset>80957</wp:posOffset>
            </wp:positionV>
            <wp:extent cx="2499864" cy="1148703"/>
            <wp:effectExtent l="19050" t="19050" r="15240" b="13970"/>
            <wp:wrapNone/>
            <wp:docPr id="2042090735" name="Picture 204209073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090735" name="Picture 204209073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415"/>
                    <a:stretch/>
                  </pic:blipFill>
                  <pic:spPr bwMode="auto">
                    <a:xfrm>
                      <a:off x="0" y="0"/>
                      <a:ext cx="2508415" cy="1152632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3471">
        <w:rPr>
          <w:noProof/>
        </w:rPr>
        <w:drawing>
          <wp:anchor distT="0" distB="0" distL="114300" distR="114300" simplePos="0" relativeHeight="251658256" behindDoc="0" locked="0" layoutInCell="1" allowOverlap="1" wp14:anchorId="50A56443" wp14:editId="402B8548">
            <wp:simplePos x="0" y="0"/>
            <wp:positionH relativeFrom="column">
              <wp:posOffset>1517866</wp:posOffset>
            </wp:positionH>
            <wp:positionV relativeFrom="paragraph">
              <wp:posOffset>38567</wp:posOffset>
            </wp:positionV>
            <wp:extent cx="2085975" cy="974725"/>
            <wp:effectExtent l="0" t="0" r="9525" b="0"/>
            <wp:wrapNone/>
            <wp:docPr id="1073197636" name="Picture 107319763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197636" name="Picture 107319763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04" t="70649" r="33666" b="3156"/>
                    <a:stretch/>
                  </pic:blipFill>
                  <pic:spPr bwMode="auto">
                    <a:xfrm>
                      <a:off x="0" y="0"/>
                      <a:ext cx="2085975" cy="974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6D2C684" w14:textId="687C66C6" w:rsidR="00AA03D4" w:rsidRDefault="00E57BB4" w:rsidP="00BB18A0"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5B86B375" wp14:editId="6E3F6B9B">
                <wp:simplePos x="0" y="0"/>
                <wp:positionH relativeFrom="column">
                  <wp:posOffset>5498135</wp:posOffset>
                </wp:positionH>
                <wp:positionV relativeFrom="paragraph">
                  <wp:posOffset>417018</wp:posOffset>
                </wp:positionV>
                <wp:extent cx="441807" cy="163830"/>
                <wp:effectExtent l="19050" t="19050" r="15875" b="45720"/>
                <wp:wrapNone/>
                <wp:docPr id="1663452408" name="Arrow: Left 166345240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807" cy="163830"/>
                        </a:xfrm>
                        <a:prstGeom prst="leftArrow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905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FC121" id="Arrow: Left 1663452408" o:spid="_x0000_s1026" type="#_x0000_t66" alt="&quot;&quot;" style="position:absolute;margin-left:432.9pt;margin-top:32.85pt;width:34.8pt;height:12.9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F9HhAIAACkFAAAOAAAAZHJzL2Uyb0RvYy54bWysVFtv2jAUfp+0/2D5fU1C00IRoUIgpkld&#10;W6mt+mwcm0TybceG0P36HTuhtN20h2k8hHPzuXz+jmfXB63IXoBvralocZZTIgy3dWu2FX16XH+Z&#10;UOIDMzVT1oiKvghPr+efP806NxUj21hVCyCYxPhp5yrahOCmWeZ5IzTzZ9YJg05pQbOAKmyzGliH&#10;2bXKRnl+mXUWageWC+/RuuqddJ7ySyl4uJPSi0BURbG3kL6Qvpv4zeYzNt0Cc03LhzbYP3ShWWuw&#10;6GuqFQuM7KD9LZVuOVhvZTjjVmdWypaLNANOU+QfpnlomBNpFgTHu1eY/P9Ly2/3D+4eEIbO+alH&#10;MU5xkKDjP/ZHDgmsl1ewxCEQjsayLCb5mBKOruLyfHKewMxOhx348FVYTaJQUSVkWADYLuHE9jc+&#10;YFWMP8bFgt6qtl63SiUFtpulArJneHnjfLEqx+ms2unvtu7Nlzn++ltEM951by6PZszv+zSp1rv8&#10;ypAOe7/KL5AZnCH7pGIBRe3qinqzpYSpLdKaB0iF350e0g71yvFoWfZBDatFby0uhub+1kUcf8V8&#10;0x9JJfp5dBtwNVSrKzqJ4xzxVSaCIxK5BxBPdxelja1f7oGA7dnuHV+3WOSG+XDPAOmN4+LKhjv8&#10;SGURAztIlDQWfv7JHuORdeilpMN1QXx+7BgIStQ3g3y8Ksoy7ldSyovxCBV469m89ZidXlq81AIf&#10;B8eTGOODOooSrH7GzV7EquhihmPt/iYGZRn6Nca3gYvFIoXhTjkWbsyD4zF5xCnC+3h4ZuAGHgYk&#10;8K09rhabfmBiHxtPGrvYBSvbRNMTrsijqOA+JkYNb0dc+Ld6ijq9cPNfAAAA//8DAFBLAwQUAAYA&#10;CAAAACEA43yJPuAAAAAJAQAADwAAAGRycy9kb3ducmV2LnhtbEyPwU7DMBBE70j8g7VIXBB1Ukgo&#10;IU5VIaFKvdHkA9x4SULjdYidNv17tie47WhHM2/y9Wx7ccLRd44UxIsIBFLtTEeNgqr8eFyB8EGT&#10;0b0jVHBBD+vi9ibXmXFn+sTTPjSCQ8hnWkEbwpBJ6esWrfYLNyDx78uNVgeWYyPNqM8cbnu5jKJU&#10;Wt0RN7R6wPcW6+N+sgps+WOibVwdH8L3ZarK7W65SVOl7u/mzRuIgHP4M8MVn9GhYKaDm8h40StY&#10;pQmjBwVp8gKCDa9PyTOIAx9xArLI5f8FxS8AAAD//wMAUEsBAi0AFAAGAAgAAAAhALaDOJL+AAAA&#10;4QEAABMAAAAAAAAAAAAAAAAAAAAAAFtDb250ZW50X1R5cGVzXS54bWxQSwECLQAUAAYACAAAACEA&#10;OP0h/9YAAACUAQAACwAAAAAAAAAAAAAAAAAvAQAAX3JlbHMvLnJlbHNQSwECLQAUAAYACAAAACEA&#10;8qhfR4QCAAApBQAADgAAAAAAAAAAAAAAAAAuAgAAZHJzL2Uyb0RvYy54bWxQSwECLQAUAAYACAAA&#10;ACEA43yJPuAAAAAJAQAADwAAAAAAAAAAAAAAAADeBAAAZHJzL2Rvd25yZXYueG1sUEsFBgAAAAAE&#10;AAQA8wAAAOsFAAAAAA==&#10;" adj="4005" fillcolor="#a9d18e" strokecolor="#172c51" strokeweight="1.5pt"/>
            </w:pict>
          </mc:Fallback>
        </mc:AlternateContent>
      </w:r>
      <w:r w:rsidR="00BD6F66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C83601A" wp14:editId="05F501FB">
                <wp:simplePos x="0" y="0"/>
                <wp:positionH relativeFrom="column">
                  <wp:posOffset>507210</wp:posOffset>
                </wp:positionH>
                <wp:positionV relativeFrom="paragraph">
                  <wp:posOffset>555841</wp:posOffset>
                </wp:positionV>
                <wp:extent cx="380577" cy="152169"/>
                <wp:effectExtent l="19050" t="57150" r="635" b="57785"/>
                <wp:wrapNone/>
                <wp:docPr id="1705017770" name="Arrow: Left 170501777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430767">
                          <a:off x="0" y="0"/>
                          <a:ext cx="380577" cy="152169"/>
                        </a:xfrm>
                        <a:prstGeom prst="leftArrow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905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E930A" id="Arrow: Left 1705017770" o:spid="_x0000_s1026" type="#_x0000_t66" alt="&quot;&quot;" style="position:absolute;margin-left:39.95pt;margin-top:43.75pt;width:29.95pt;height:12pt;rotation:10300912fd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7oiwIAADcFAAAOAAAAZHJzL2Uyb0RvYy54bWysVFtr2zAUfh/sPwi9r7ZTJ25CnRISOgbd&#10;WmhHnxVZigW6TVLidL9+R5LT28Yexvwgzk2fzuU7vrw6KokOzHlhdIursxIjpqnphN61+PvD9acL&#10;jHwguiPSaNbiJ+bx1fLjh8vBLtjE9EZ2zCEA0X4x2Bb3IdhFUXjaM0X8mbFMg5Mbp0gA1e2KzpEB&#10;0JUsJmU5KwbjOusMZd6DdZOdeJnwOWc03HLuWUCyxZBbSKdL5zaexfKSLHaO2F7QMQ3yD1koIjQ8&#10;+gy1IYGgvRO/QSlBnfGGhzNqVGE4F5SlGqCaqnxXzX1PLEu1QHO8fW6T/3+w9Nvh3t45aMNg/cKD&#10;GKs4cqeQM9CteX1eNrMm1QbZomNq3dNz69gxIArG84ty2jQYUXBV00k1m8fWFhkqQlrnw2dmFIpC&#10;iyXjYeWcGRIyOdz4kONPcfGON1J010LKpLjddi0dOhAYZVOuNnXOSu7VV9Nl86yEL88UzDD5bK5P&#10;ZsjHZ5iU2xt8qdEAuc/LKfCEEuAilySAqGzXYq93GBG5A5LT4FLSb26PsON7dTNZ1zmoJx3L1mo6&#10;Jve3LGL5G+L7fCU9ketRIsCiSKFafBHLSWUCktSxOSxRfWziyySjtDXd053L04TKvKXXAh65IT7c&#10;EQdkByMscLiFg0sDPTCjhFFv3M8/2WM8cBC8GA2wPNCfH3viGEbyiwZ2zqu6jtuWlHraTEBxrz3b&#10;1x69V2sDQ61SdkmM8UGeRO6MeoQ9X8VXwUU0hbfzJEZlHfJSw5+CstUqhcGGWRJu9L2lEfzEwofj&#10;I3F25GEAAn8zp0Uji3dMzLHxpjarfTBcJJq+9BV4FBXYzsSo8U8S1/+1nqJe/nfLXwAAAP//AwBQ&#10;SwMEFAAGAAgAAAAhALxPdtbeAAAACQEAAA8AAABkcnMvZG93bnJldi54bWxMj0tPwzAQhO9I/Adr&#10;kbhRJ6A+EuJUPCVOkSi0vTrxkkTE6yh20vDv2Z7gtqMZzX6TbWfbiQkH3zpSEC8iEEiVMy3VCj4/&#10;Xm82IHzQZHTnCBX8oIdtfnmR6dS4E73jtAu14BLyqVbQhNCnUvqqQav9wvVI7H25werAcqilGfSJ&#10;y20nb6NoJa1uiT80usenBqvv3WgV7I/j86Fsi8eY+miqVy8F7t8Kpa6v5od7EAHn8BeGMz6jQ85M&#10;pRvJeNEpWCcJJxVs1ksQZ/8u4SklH3G8BJln8v+C/BcAAP//AwBQSwECLQAUAAYACAAAACEAtoM4&#10;kv4AAADhAQAAEwAAAAAAAAAAAAAAAAAAAAAAW0NvbnRlbnRfVHlwZXNdLnhtbFBLAQItABQABgAI&#10;AAAAIQA4/SH/1gAAAJQBAAALAAAAAAAAAAAAAAAAAC8BAABfcmVscy8ucmVsc1BLAQItABQABgAI&#10;AAAAIQBgi77oiwIAADcFAAAOAAAAAAAAAAAAAAAAAC4CAABkcnMvZTJvRG9jLnhtbFBLAQItABQA&#10;BgAIAAAAIQC8T3bW3gAAAAkBAAAPAAAAAAAAAAAAAAAAAOUEAABkcnMvZG93bnJldi54bWxQSwUG&#10;AAAAAAQABADzAAAA8AUAAAAA&#10;" adj="4318" fillcolor="#a9d18e" strokecolor="#172c51" strokeweight="1.5pt"/>
            </w:pict>
          </mc:Fallback>
        </mc:AlternateContent>
      </w:r>
      <w:r w:rsidR="00D172C0" w:rsidRPr="00911B5D">
        <w:rPr>
          <w:rFonts w:ascii="Calibri" w:hAnsi="Calibri" w:cs="Calibri"/>
          <w:noProof/>
        </w:rPr>
        <w:drawing>
          <wp:inline distT="0" distB="0" distL="0" distR="0" wp14:anchorId="554FE079" wp14:editId="10F19DA1">
            <wp:extent cx="1897105" cy="733245"/>
            <wp:effectExtent l="0" t="0" r="8255" b="0"/>
            <wp:docPr id="1958635404" name="Picture 195863540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635404" name="Picture 195863540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973" cy="75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18A0">
        <w:tab/>
      </w:r>
    </w:p>
    <w:p w14:paraId="4750F89E" w14:textId="6FF3D9FE" w:rsidR="00AA03D4" w:rsidRDefault="00226132" w:rsidP="00883777"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7B6CC3BE" wp14:editId="497442F9">
                <wp:simplePos x="0" y="0"/>
                <wp:positionH relativeFrom="column">
                  <wp:posOffset>2113866</wp:posOffset>
                </wp:positionH>
                <wp:positionV relativeFrom="paragraph">
                  <wp:posOffset>62725</wp:posOffset>
                </wp:positionV>
                <wp:extent cx="370277" cy="150292"/>
                <wp:effectExtent l="0" t="76200" r="0" b="97790"/>
                <wp:wrapNone/>
                <wp:docPr id="1646058639" name="Arrow: Left 164605863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388944">
                          <a:off x="0" y="0"/>
                          <a:ext cx="370277" cy="150292"/>
                        </a:xfrm>
                        <a:prstGeom prst="leftArrow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905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6B69B" id="Arrow: Left 1646058639" o:spid="_x0000_s1026" type="#_x0000_t66" alt="&quot;&quot;" style="position:absolute;margin-left:166.45pt;margin-top:4.95pt;width:29.15pt;height:11.85pt;rotation:9162964fd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rR0jAIAADcFAAAOAAAAZHJzL2Uyb0RvYy54bWysVEtv2zAMvg/YfxB0X+24bp0EdYogQYcB&#10;XVugLXpWZCkWoNckJU7360dJTl8bdhjmgyA+9JH8SPri8qAk2jPnhdEtnpyUGDFNTSf0tsWPD1df&#10;phj5QHRHpNGsxc/M48vF508Xg52zyvRGdswhANF+PtgW9yHYeVF42jNF/ImxTIORG6dIANFti86R&#10;AdCVLKqyPC8G4zrrDGXeg3adjXiR8DlnNNxy7llAssWQW0inS+cmnsXigsy3jthe0DEN8g9ZKCI0&#10;BH2BWpNA0M6J36CUoM54w8MJNaownAvKUg1QzaT8UM19TyxLtQA53r7Q5P8fLL3Z39s7BzQM1s89&#10;XGMVB+4UcgbYmp5Op7O6TrVBtuiQqHt+oY4dAqKgPG3KqmkwomCanJXVrIrUFhkqQlrnw1dmFIqX&#10;FkvGw9I5MyRksr/2Ifsf/eIbb6ToroSUSXDbzUo6tCfQyqZcrusmvZU79d10WX1ewpd7CmrofFbX&#10;RzXk4zNMyu0dvtRogNxn5RnMCSUwi1ySAFdluxZ7vcWIyC0MOQ0uBX73eoQd49VNtcqc+Z50LGuB&#10;lpzc37KI5a+J7/OTFCLXo0SARZFCQU9iOalMQJI6ksPSqI8kvnYy3jame75zuZtQmbf0SkCQa+LD&#10;HXEw7KCEBQ63cHBpgAMz3jDqjfv5J330hxkEK0YDLA/w82NHHMNIftMwnbNJXcdtS0J91lQguLeW&#10;zVuL3qmVgaZOUnbpGv2DPF65M+oJ9nwZo4KJaAqxcydGYRXyUsOfgrLlMrnBhlkSrvW9pRH8OIUP&#10;hyfi7DiHAQb4xhwXjcw/TGL2jS+1We6C4SKN6SuvMEdRgO1MEzX+SeL6v5WT1+v/bvELAAD//wMA&#10;UEsDBBQABgAIAAAAIQCNeSnw3wAAAAgBAAAPAAAAZHJzL2Rvd25yZXYueG1sTI/BSsNAEIbvgu+w&#10;jOCl2E0TqCZmU1SI2mOrCN622TEJZmdDdtMmPr3Tk56G4fv555t8M9lOHHHwrSMFq2UEAqlypqVa&#10;wftbeXMHwgdNRneOUMGMHjbF5UWuM+NOtMPjPtSCS8hnWkETQp9J6asGrfZL1yMx+3KD1YHXoZZm&#10;0Ccut52Mo2gtrW6JLzS6x6cGq+/9aBWEj59HP776uSy3z2HxcrubPxeNUtdX08M9iIBT+AvDWZ/V&#10;oWCngxvJeNEpSJI45aiClAfzJF3FIA5nsAZZ5PL/A8UvAAAA//8DAFBLAQItABQABgAIAAAAIQC2&#10;gziS/gAAAOEBAAATAAAAAAAAAAAAAAAAAAAAAABbQ29udGVudF9UeXBlc10ueG1sUEsBAi0AFAAG&#10;AAgAAAAhADj9If/WAAAAlAEAAAsAAAAAAAAAAAAAAAAALwEAAF9yZWxzLy5yZWxzUEsBAi0AFAAG&#10;AAgAAAAhAPpKtHSMAgAANwUAAA4AAAAAAAAAAAAAAAAALgIAAGRycy9lMm9Eb2MueG1sUEsBAi0A&#10;FAAGAAgAAAAhAI15KfDfAAAACAEAAA8AAAAAAAAAAAAAAAAA5gQAAGRycy9kb3ducmV2LnhtbFBL&#10;BQYAAAAABAAEAPMAAADyBQAAAAA=&#10;" adj="4384" fillcolor="#a9d18e" strokecolor="#172c51" strokeweight="1.5pt"/>
            </w:pict>
          </mc:Fallback>
        </mc:AlternateContent>
      </w:r>
    </w:p>
    <w:p w14:paraId="7853A83E" w14:textId="203A1993" w:rsidR="00394A5A" w:rsidRDefault="00394A5A" w:rsidP="00883777"/>
    <w:p w14:paraId="3F245994" w14:textId="1450B523" w:rsidR="003C218F" w:rsidRDefault="003C218F" w:rsidP="00D05635"/>
    <w:p w14:paraId="4C30BFD2" w14:textId="47EDC6E7" w:rsidR="00AA03D4" w:rsidRDefault="00AA03D4" w:rsidP="00D05635"/>
    <w:p w14:paraId="5EB783A0" w14:textId="07F45AE5" w:rsidR="00AA03D4" w:rsidRDefault="00FA4560" w:rsidP="00D0563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26491C3F" wp14:editId="226C65D0">
                <wp:simplePos x="0" y="0"/>
                <wp:positionH relativeFrom="column">
                  <wp:posOffset>820876</wp:posOffset>
                </wp:positionH>
                <wp:positionV relativeFrom="paragraph">
                  <wp:posOffset>16629</wp:posOffset>
                </wp:positionV>
                <wp:extent cx="3896995" cy="299720"/>
                <wp:effectExtent l="19050" t="19050" r="27305" b="2413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699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E4C33" w14:textId="1769F996" w:rsidR="00394A5A" w:rsidRDefault="00394A5A">
                            <w:r>
                              <w:t>See Appendix for</w:t>
                            </w:r>
                            <w:r w:rsidR="00DF7856">
                              <w:t xml:space="preserve"> appropriate</w:t>
                            </w:r>
                            <w:r>
                              <w:t xml:space="preserve"> </w:t>
                            </w:r>
                            <w:r w:rsidR="00302ECB">
                              <w:t xml:space="preserve">dispensation </w:t>
                            </w:r>
                            <w:r w:rsidRPr="00394A5A">
                              <w:rPr>
                                <w:i/>
                                <w:iCs/>
                              </w:rPr>
                              <w:t>Reason</w:t>
                            </w:r>
                            <w:r>
                              <w:t xml:space="preserve"> choices.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91C3F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64.65pt;margin-top:1.3pt;width:306.85pt;height:23.6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8mUEQIAACAEAAAOAAAAZHJzL2Uyb0RvYy54bWysk99v2yAQx98n7X9AvC9OsqSNrThVly7T&#10;pO6H1O0PuGAco2GOAYmd/fU9cJpG3fYyjQcE3PHl7nPH8qZvNTtI5xWakk9GY86kEVgpsyv592+b&#10;NwvOfABTgUYjS36Unt+sXr9adraQU2xQV9IxEjG+6GzJmxBskWVeNLIFP0IrDRlrdC0E2rpdVjno&#10;SL3V2XQ8vso6dJV1KKT3dHo3GPkq6de1FOFLXXsZmC45xRbS7NK8jXO2WkKxc2AbJU5hwD9E0YIy&#10;9OhZ6g4CsL1Tv0m1Sjj0WIeRwDbDulZCphwom8n4RTYPDViZciE43p4x+f8nKz4fHuxXx0L/Dnsq&#10;YErC23sUPzwzuG7A7OStc9g1Eip6eBKRZZ31xelqRO0LH0W23SesqMiwD5iE+tq1kQrlyUidCnA8&#10;Q5d9YIIO3y7yqzyfcybINs3z62mqSgbF023rfPggsWVxUXJHRU3qcLj3IUYDxZNLfMyjVtVGaZ02&#10;brdda8cOQA2wSSMl8MJNG9bR64v59Xwg8FeNcRp/0mhVoFbWqi354uwEReT23lSp0QIoPawpZm1O&#10;ICO7gWLotz05RqBbrI6E1OHQsvTFaNGg+8VZR+1acv9zD05ypj8aKks+mc1if6fNbB4hMndp2V5a&#10;wAiSKnngbFiuQ/oTkZjBWypfrRLZ50hOsVIbJuCnLxP7/HKfvJ4/9uoRAAD//wMAUEsDBBQABgAI&#10;AAAAIQBAGB5w3gAAAAgBAAAPAAAAZHJzL2Rvd25yZXYueG1sTI/BTsMwEETvSPyDtUjcqENaJW2I&#10;U1VQxKEHRNMP2MRLkja2o9htw9+znMpxNKOZN/l6Mr240Og7ZxU8zyIQZGunO9soOJTvT0sQPqDV&#10;2DtLCn7Iw7q4v8sx0+5qv+iyD43gEuszVNCGMGRS+rolg37mBrLsfbvRYGA5NlKPeOVy08s4ihJp&#10;sLO80OJAry3Vp/3ZKDhSVTa7zW4sP9PkbfuB21N6PCj1+DBtXkAEmsItDH/4jA4FM1XubLUXPet4&#10;NeeogjgBwX66mPO3SsFitQRZ5PL/geIXAAD//wMAUEsBAi0AFAAGAAgAAAAhALaDOJL+AAAA4QEA&#10;ABMAAAAAAAAAAAAAAAAAAAAAAFtDb250ZW50X1R5cGVzXS54bWxQSwECLQAUAAYACAAAACEAOP0h&#10;/9YAAACUAQAACwAAAAAAAAAAAAAAAAAvAQAAX3JlbHMvLnJlbHNQSwECLQAUAAYACAAAACEAjpPJ&#10;lBECAAAgBAAADgAAAAAAAAAAAAAAAAAuAgAAZHJzL2Uyb0RvYy54bWxQSwECLQAUAAYACAAAACEA&#10;QBgecN4AAAAIAQAADwAAAAAAAAAAAAAAAABrBAAAZHJzL2Rvd25yZXYueG1sUEsFBgAAAAAEAAQA&#10;8wAAAHYFAAAAAA==&#10;" strokeweight="2.25pt">
                <v:textbox>
                  <w:txbxContent>
                    <w:p w14:paraId="63CE4C33" w14:textId="1769F996" w:rsidR="00394A5A" w:rsidRDefault="00394A5A">
                      <w:r>
                        <w:t>See Appendix for</w:t>
                      </w:r>
                      <w:r w:rsidR="00DF7856">
                        <w:t xml:space="preserve"> appropriate</w:t>
                      </w:r>
                      <w:r>
                        <w:t xml:space="preserve"> </w:t>
                      </w:r>
                      <w:r w:rsidR="00302ECB">
                        <w:t xml:space="preserve">dispensation </w:t>
                      </w:r>
                      <w:r w:rsidRPr="00394A5A">
                        <w:rPr>
                          <w:i/>
                          <w:iCs/>
                        </w:rPr>
                        <w:t>Reason</w:t>
                      </w:r>
                      <w:r>
                        <w:t xml:space="preserve"> choices.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81D64A" w14:textId="085A9798" w:rsidR="00D1593D" w:rsidRDefault="00D1593D">
      <w:pPr>
        <w:rPr>
          <w:b/>
          <w:bCs/>
        </w:rPr>
      </w:pPr>
    </w:p>
    <w:p w14:paraId="0CD280D8" w14:textId="77777777" w:rsidR="008F4B27" w:rsidRDefault="008F4B27" w:rsidP="00BD5636"/>
    <w:p w14:paraId="7A253E3E" w14:textId="77777777" w:rsidR="00DF7856" w:rsidRPr="00DF7856" w:rsidRDefault="00DF7856" w:rsidP="00BD5636"/>
    <w:p w14:paraId="0F9229EC" w14:textId="1D9EBACD" w:rsidR="00514CB1" w:rsidRPr="00B74537" w:rsidRDefault="00B37B6B" w:rsidP="00514CB1">
      <w:pPr>
        <w:pStyle w:val="Heading1"/>
      </w:pPr>
      <w:r>
        <w:t xml:space="preserve">Moving Applications </w:t>
      </w:r>
      <w:proofErr w:type="gramStart"/>
      <w:r>
        <w:t>In</w:t>
      </w:r>
      <w:proofErr w:type="gramEnd"/>
      <w:r>
        <w:t xml:space="preserve"> Bulk</w:t>
      </w:r>
    </w:p>
    <w:p w14:paraId="755F09B0" w14:textId="77777777" w:rsidR="00514CB1" w:rsidRPr="00E64A88" w:rsidRDefault="00514CB1" w:rsidP="00514CB1"/>
    <w:p w14:paraId="5A03A5AA" w14:textId="77777777" w:rsidR="00514CB1" w:rsidRDefault="00514CB1" w:rsidP="00514CB1">
      <w:r>
        <w:t xml:space="preserve">This should only be done when the reason for rejection is truly the same for each candidate.  </w:t>
      </w:r>
    </w:p>
    <w:p w14:paraId="58F746FE" w14:textId="77777777" w:rsidR="00514CB1" w:rsidRDefault="00514CB1" w:rsidP="00514CB1"/>
    <w:p w14:paraId="216B6F1E" w14:textId="40B6267E" w:rsidR="00514CB1" w:rsidRDefault="00514CB1" w:rsidP="00514CB1">
      <w:pPr>
        <w:pStyle w:val="ListParagraph"/>
        <w:numPr>
          <w:ilvl w:val="0"/>
          <w:numId w:val="13"/>
        </w:numPr>
      </w:pPr>
      <w:r>
        <w:t>S</w:t>
      </w:r>
      <w:r w:rsidRPr="00E64A88">
        <w:t>elect multiple applicants</w:t>
      </w:r>
      <w:r w:rsidR="00AF5F69">
        <w:t xml:space="preserve"> by clicking the box </w:t>
      </w:r>
      <w:r w:rsidR="00B139AE">
        <w:t xml:space="preserve">next to the applicants’ names </w:t>
      </w:r>
      <w:r w:rsidR="00AF5F69">
        <w:t>on their row</w:t>
      </w:r>
    </w:p>
    <w:p w14:paraId="31929A81" w14:textId="77777777" w:rsidR="00514CB1" w:rsidRDefault="00514CB1" w:rsidP="00BF1CB3">
      <w:pPr>
        <w:pStyle w:val="ListParagraph"/>
        <w:numPr>
          <w:ilvl w:val="0"/>
          <w:numId w:val="13"/>
        </w:numPr>
      </w:pPr>
      <w:r>
        <w:t>C</w:t>
      </w:r>
      <w:r w:rsidRPr="00E64A88">
        <w:t xml:space="preserve">lick on the </w:t>
      </w:r>
      <w:r w:rsidRPr="00883777">
        <w:rPr>
          <w:i/>
          <w:iCs/>
        </w:rPr>
        <w:t>Group Actions</w:t>
      </w:r>
      <w:r w:rsidRPr="00E64A88">
        <w:t xml:space="preserve"> dropdown</w:t>
      </w:r>
    </w:p>
    <w:p w14:paraId="603E2113" w14:textId="77777777" w:rsidR="00514CB1" w:rsidRDefault="00514CB1" w:rsidP="00BF1CB3">
      <w:pPr>
        <w:pStyle w:val="ListParagraph"/>
        <w:numPr>
          <w:ilvl w:val="0"/>
          <w:numId w:val="13"/>
        </w:numPr>
      </w:pPr>
      <w:r>
        <w:t xml:space="preserve">Click on </w:t>
      </w:r>
      <w:r w:rsidRPr="00B139AE">
        <w:rPr>
          <w:i/>
          <w:iCs/>
        </w:rPr>
        <w:t>Recruiting Actions</w:t>
      </w:r>
    </w:p>
    <w:p w14:paraId="4A87CA6A" w14:textId="77777777" w:rsidR="00514CB1" w:rsidRDefault="00514CB1" w:rsidP="00BF1CB3">
      <w:pPr>
        <w:pStyle w:val="ListParagraph"/>
        <w:numPr>
          <w:ilvl w:val="0"/>
          <w:numId w:val="13"/>
        </w:numPr>
      </w:pPr>
      <w:r>
        <w:t>Choose Action</w:t>
      </w:r>
    </w:p>
    <w:p w14:paraId="566D2FA7" w14:textId="712536DC" w:rsidR="00514CB1" w:rsidRPr="00E64A88" w:rsidRDefault="00514CB1" w:rsidP="00BF1CB3">
      <w:pPr>
        <w:pStyle w:val="ListParagraph"/>
        <w:numPr>
          <w:ilvl w:val="0"/>
          <w:numId w:val="13"/>
        </w:numPr>
      </w:pPr>
      <w:r>
        <w:t xml:space="preserve">Choose the </w:t>
      </w:r>
      <w:r w:rsidR="00BC174D">
        <w:t xml:space="preserve">appropriate </w:t>
      </w:r>
      <w:r w:rsidRPr="00883777">
        <w:rPr>
          <w:i/>
          <w:iCs/>
        </w:rPr>
        <w:t>Reason</w:t>
      </w:r>
      <w:r>
        <w:t xml:space="preserve"> </w:t>
      </w:r>
      <w:r w:rsidR="00BC174D">
        <w:t>for the</w:t>
      </w:r>
      <w:r>
        <w:t xml:space="preserve"> Rejecti</w:t>
      </w:r>
      <w:r w:rsidR="005132DD">
        <w:t>o</w:t>
      </w:r>
      <w:r>
        <w:t>n</w:t>
      </w:r>
    </w:p>
    <w:p w14:paraId="35CA1021" w14:textId="77777777" w:rsidR="00514CB1" w:rsidRDefault="00514CB1" w:rsidP="00514CB1">
      <w:pPr>
        <w:rPr>
          <w:rFonts w:ascii="Calibri" w:hAnsi="Calibri" w:cs="Calibri"/>
          <w:b/>
          <w:bCs/>
          <w:sz w:val="28"/>
          <w:szCs w:val="28"/>
        </w:rPr>
      </w:pPr>
    </w:p>
    <w:p w14:paraId="23D9A27F" w14:textId="1B236304" w:rsidR="00514CB1" w:rsidRDefault="00FE2A42" w:rsidP="00514CB1">
      <w:pPr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501" behindDoc="0" locked="0" layoutInCell="1" allowOverlap="1" wp14:anchorId="2272FEBA" wp14:editId="37D8AAA2">
                <wp:simplePos x="0" y="0"/>
                <wp:positionH relativeFrom="column">
                  <wp:posOffset>1095425</wp:posOffset>
                </wp:positionH>
                <wp:positionV relativeFrom="paragraph">
                  <wp:posOffset>1246835</wp:posOffset>
                </wp:positionV>
                <wp:extent cx="363829" cy="151131"/>
                <wp:effectExtent l="10795" t="8255" r="47625" b="47625"/>
                <wp:wrapNone/>
                <wp:docPr id="718878005" name="Arrow: Left 71887800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3829" cy="151131"/>
                        </a:xfrm>
                        <a:prstGeom prst="leftArrow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905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D7980" id="Arrow: Left 718878005" o:spid="_x0000_s1026" type="#_x0000_t66" alt="&quot;&quot;" style="position:absolute;margin-left:86.25pt;margin-top:98.2pt;width:28.65pt;height:11.9pt;rotation:-90;z-index:2516685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CRmiwIAADgFAAAOAAAAZHJzL2Uyb0RvYy54bWysVFtv2yAUfp+0/4B4Xx2nTtJGdaooUadJ&#10;XVuprfpMMMSWgMOAxOl+/Q7g9LbtZZofEOfCd27f8cXlQSuyF853YGpanowoEYZD05ltTR8frr6c&#10;UeIDMw1TYERNn4Wnl4vPny56OxdjaEE1whEEMX7e25q2Idh5UXjeCs38CVhh0CjBaRZQdNuicaxH&#10;dK2K8Wg0LXpwjXXAhfeoXWcjXSR8KQUPt1J6EYiqKeYW0unSuYlnsbhg861jtu34kAb7hyw06wwG&#10;fYFas8DIznW/QemOO/AgwwkHXYCUHRepBqymHH2o5r5lVqRasDnevrTJ/z9YfrO/t3cO29BbP/d4&#10;jVUcpNPEAXarnGKX8UvFYbrkkHr3/NI7cQiEo/J0eno2PqeEo6mclOVpGXtbZKyIaZ0PXwVoEi81&#10;VUKGpXPQJ2S2v/Yh+x/94hsPqmuuOqWS4LablXJkz3CWs9FyXc3SW7XT36HJ6mnKNQ0V1Tj6rK6O&#10;aszHZ5iU2zt8ZUiPuZ+PJkgUzpCMUrGAV22bmnqzpYSpLbKcB5cCv3s9wA7xqtl4VWWnljUia8tJ&#10;bGSu8q9ZxPLXzLf5SQqRSaq7gJuiOl3Ts1jOEUmZ2ByRuD408XWU8baB5vnO5XFiZd7yqw6DXDMf&#10;7phDtqMSNzjc4iEVYA9guFHSgvv5J330RxKilZIetwf782PHnKBEfTNIz/OyquK6JaGazMYouLeW&#10;zVuL2ekV4FDLlF26Rv+gjlfpQD/hoi9jVDQxwzF2nsQgrELeavxVcLFcJjdcMcvCtbm3PIIfWfhw&#10;eGLODjwMSOAbOG4am39gYvaNLw0sdwFkl2j62lfkURRwPROjhl9J3P+3cvJ6/eEtfgEAAP//AwBQ&#10;SwMEFAAGAAgAAAAhABPi83rgAAAACwEAAA8AAABkcnMvZG93bnJldi54bWxMj0FPg0AQhe8m/ofN&#10;mHgxdqE0tCBLoyYmmh6MtRdvUxiByM4Sdmnx3zue9PZe5sub94rtbHt1otF3jg3EiwgUceXqjhsD&#10;h/en2w0oH5Br7B2TgW/ysC0vLwrMa3fmNzrtQ6MkhH2OBtoQhlxrX7Vk0S/cQCy3TzdaDGLHRtcj&#10;niXc9noZRam22LF8aHGgx5aqr/1kDdzsaBeeK3z4WL1kdJhmt+bXlTHXV/P9HahAc/iD4be+VIdS&#10;Oh3dxLVXvfhNlggqYp2loIRYxkkM6igiSTPQZaH/byh/AAAA//8DAFBLAQItABQABgAIAAAAIQC2&#10;gziS/gAAAOEBAAATAAAAAAAAAAAAAAAAAAAAAABbQ29udGVudF9UeXBlc10ueG1sUEsBAi0AFAAG&#10;AAgAAAAhADj9If/WAAAAlAEAAAsAAAAAAAAAAAAAAAAALwEAAF9yZWxzLy5yZWxzUEsBAi0AFAAG&#10;AAgAAAAhAKaoJGaLAgAAOAUAAA4AAAAAAAAAAAAAAAAALgIAAGRycy9lMm9Eb2MueG1sUEsBAi0A&#10;FAAGAAgAAAAhABPi83rgAAAACwEAAA8AAAAAAAAAAAAAAAAA5QQAAGRycy9kb3ducmV2LnhtbFBL&#10;BQYAAAAABAAEAPMAAADyBQAAAAA=&#10;" adj="4486" fillcolor="#a9d18e" strokecolor="#172c51" strokeweight="1.5pt"/>
            </w:pict>
          </mc:Fallback>
        </mc:AlternateContent>
      </w:r>
      <w:r w:rsidR="00514CB1">
        <w:rPr>
          <w:noProof/>
        </w:rPr>
        <w:drawing>
          <wp:inline distT="0" distB="0" distL="0" distR="0" wp14:anchorId="106EC8F1" wp14:editId="051F725D">
            <wp:extent cx="5943509" cy="1663101"/>
            <wp:effectExtent l="19050" t="19050" r="19685" b="13335"/>
            <wp:docPr id="239209881" name="Picture 23920988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557064" name="Picture 44955706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5010" cy="1669117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F3BBA2D" w14:textId="50A3132C" w:rsidR="00514CB1" w:rsidRDefault="00514CB1" w:rsidP="00514CB1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</w:p>
    <w:p w14:paraId="415F6BCB" w14:textId="3AA76113" w:rsidR="00B10F07" w:rsidRDefault="008E7072">
      <w:r>
        <w:lastRenderedPageBreak/>
        <w:t>Appendix</w:t>
      </w:r>
    </w:p>
    <w:p w14:paraId="43767C04" w14:textId="77777777" w:rsidR="008E7072" w:rsidRDefault="008E7072"/>
    <w:p w14:paraId="418A6C63" w14:textId="4BA41892" w:rsidR="001063E2" w:rsidRPr="00667CA0" w:rsidRDefault="001063E2" w:rsidP="001B2469">
      <w:pPr>
        <w:pStyle w:val="Heading1"/>
      </w:pPr>
      <w:r w:rsidRPr="00667CA0">
        <w:t>D</w:t>
      </w:r>
      <w:r w:rsidR="00667CA0" w:rsidRPr="00667CA0">
        <w:t>ispensing Applications</w:t>
      </w:r>
    </w:p>
    <w:p w14:paraId="12FF107F" w14:textId="77777777" w:rsidR="00667CA0" w:rsidRDefault="00667CA0"/>
    <w:p w14:paraId="051A8F8F" w14:textId="682470F7" w:rsidR="009C113A" w:rsidRDefault="009C113A" w:rsidP="001B2469">
      <w:pPr>
        <w:pStyle w:val="Heading2"/>
      </w:pPr>
      <w:r>
        <w:t>Initial Application Review Process</w:t>
      </w:r>
    </w:p>
    <w:tbl>
      <w:tblPr>
        <w:tblStyle w:val="TableGrid"/>
        <w:tblW w:w="9985" w:type="dxa"/>
        <w:tblInd w:w="-5" w:type="dxa"/>
        <w:tblLook w:val="04A0" w:firstRow="1" w:lastRow="0" w:firstColumn="1" w:lastColumn="0" w:noHBand="0" w:noVBand="1"/>
      </w:tblPr>
      <w:tblGrid>
        <w:gridCol w:w="1800"/>
        <w:gridCol w:w="1230"/>
        <w:gridCol w:w="2370"/>
        <w:gridCol w:w="4585"/>
      </w:tblGrid>
      <w:tr w:rsidR="003A00C9" w:rsidRPr="00D2381B" w14:paraId="4A880F94" w14:textId="77777777" w:rsidTr="0080127D">
        <w:trPr>
          <w:trHeight w:val="300"/>
          <w:tblHeader/>
        </w:trPr>
        <w:tc>
          <w:tcPr>
            <w:tcW w:w="1800" w:type="dxa"/>
            <w:shd w:val="pct12" w:color="auto" w:fill="auto"/>
            <w:noWrap/>
            <w:hideMark/>
          </w:tcPr>
          <w:p w14:paraId="7C8ACA4C" w14:textId="1CFB76EE" w:rsidR="00E622F2" w:rsidRPr="00D2381B" w:rsidRDefault="0046085A" w:rsidP="002B24D8">
            <w:pPr>
              <w:pStyle w:val="Heading3"/>
            </w:pPr>
            <w:r>
              <w:t xml:space="preserve">Who </w:t>
            </w:r>
            <w:proofErr w:type="gramStart"/>
            <w:r>
              <w:t xml:space="preserve">Takes </w:t>
            </w:r>
            <w:r w:rsidR="00E622F2" w:rsidRPr="00D2381B">
              <w:t>Action</w:t>
            </w:r>
            <w:proofErr w:type="gramEnd"/>
          </w:p>
        </w:tc>
        <w:tc>
          <w:tcPr>
            <w:tcW w:w="1230" w:type="dxa"/>
            <w:shd w:val="pct12" w:color="auto" w:fill="auto"/>
            <w:noWrap/>
            <w:hideMark/>
          </w:tcPr>
          <w:p w14:paraId="737FCCED" w14:textId="1F06AD9F" w:rsidR="00E622F2" w:rsidRPr="00D2381B" w:rsidRDefault="007B6FC8" w:rsidP="002B24D8">
            <w:pPr>
              <w:pStyle w:val="Heading3"/>
            </w:pPr>
            <w:r>
              <w:t xml:space="preserve">Application </w:t>
            </w:r>
            <w:r w:rsidR="00E622F2" w:rsidRPr="00D2381B">
              <w:t>Status</w:t>
            </w:r>
          </w:p>
        </w:tc>
        <w:tc>
          <w:tcPr>
            <w:tcW w:w="2370" w:type="dxa"/>
            <w:shd w:val="pct12" w:color="auto" w:fill="auto"/>
            <w:noWrap/>
            <w:hideMark/>
          </w:tcPr>
          <w:p w14:paraId="31CC7F42" w14:textId="77777777" w:rsidR="00577685" w:rsidRDefault="00E622F2" w:rsidP="002B24D8">
            <w:pPr>
              <w:pStyle w:val="Heading3"/>
            </w:pPr>
            <w:r w:rsidRPr="00D2381B">
              <w:t>Dispensation Reason</w:t>
            </w:r>
            <w:r w:rsidR="00577685">
              <w:t xml:space="preserve"> </w:t>
            </w:r>
          </w:p>
          <w:p w14:paraId="08E5A21A" w14:textId="678D463D" w:rsidR="00E622F2" w:rsidRPr="00D2381B" w:rsidRDefault="00577685" w:rsidP="002B24D8">
            <w:pPr>
              <w:pStyle w:val="Heading3"/>
            </w:pPr>
            <w:r>
              <w:t>to Use</w:t>
            </w:r>
          </w:p>
        </w:tc>
        <w:tc>
          <w:tcPr>
            <w:tcW w:w="4585" w:type="dxa"/>
            <w:shd w:val="pct12" w:color="auto" w:fill="auto"/>
            <w:hideMark/>
          </w:tcPr>
          <w:p w14:paraId="6C88789D" w14:textId="77777777" w:rsidR="00E622F2" w:rsidRPr="00D2381B" w:rsidRDefault="00E622F2" w:rsidP="002B24D8">
            <w:pPr>
              <w:pStyle w:val="Heading3"/>
            </w:pPr>
            <w:r w:rsidRPr="00D2381B">
              <w:t>Notes</w:t>
            </w:r>
          </w:p>
        </w:tc>
      </w:tr>
      <w:tr w:rsidR="00E622F2" w:rsidRPr="00D2381B" w14:paraId="7E8CBBC4" w14:textId="77777777" w:rsidTr="009C113A">
        <w:trPr>
          <w:trHeight w:val="300"/>
        </w:trPr>
        <w:tc>
          <w:tcPr>
            <w:tcW w:w="1800" w:type="dxa"/>
            <w:noWrap/>
            <w:hideMark/>
          </w:tcPr>
          <w:p w14:paraId="60CA7402" w14:textId="77777777" w:rsidR="00E622F2" w:rsidRPr="00D2381B" w:rsidRDefault="00E622F2">
            <w:pPr>
              <w:rPr>
                <w:sz w:val="22"/>
                <w:szCs w:val="22"/>
              </w:rPr>
            </w:pPr>
            <w:r w:rsidRPr="00D2381B">
              <w:rPr>
                <w:sz w:val="22"/>
                <w:szCs w:val="22"/>
              </w:rPr>
              <w:t>N/A</w:t>
            </w:r>
          </w:p>
        </w:tc>
        <w:tc>
          <w:tcPr>
            <w:tcW w:w="1230" w:type="dxa"/>
            <w:noWrap/>
            <w:hideMark/>
          </w:tcPr>
          <w:p w14:paraId="51D1695C" w14:textId="77777777" w:rsidR="00E622F2" w:rsidRPr="00D2381B" w:rsidRDefault="00E622F2">
            <w:pPr>
              <w:rPr>
                <w:sz w:val="22"/>
                <w:szCs w:val="22"/>
              </w:rPr>
            </w:pPr>
            <w:r w:rsidRPr="00D2381B">
              <w:rPr>
                <w:sz w:val="22"/>
                <w:szCs w:val="22"/>
              </w:rPr>
              <w:t>N/A</w:t>
            </w:r>
          </w:p>
        </w:tc>
        <w:tc>
          <w:tcPr>
            <w:tcW w:w="2370" w:type="dxa"/>
            <w:noWrap/>
            <w:hideMark/>
          </w:tcPr>
          <w:p w14:paraId="69C3D931" w14:textId="77777777" w:rsidR="00E622F2" w:rsidRPr="00D2381B" w:rsidRDefault="00E622F2">
            <w:pPr>
              <w:rPr>
                <w:sz w:val="22"/>
                <w:szCs w:val="22"/>
              </w:rPr>
            </w:pPr>
            <w:r w:rsidRPr="00D2381B">
              <w:rPr>
                <w:sz w:val="22"/>
                <w:szCs w:val="22"/>
              </w:rPr>
              <w:t>Applied</w:t>
            </w:r>
          </w:p>
        </w:tc>
        <w:tc>
          <w:tcPr>
            <w:tcW w:w="4585" w:type="dxa"/>
            <w:hideMark/>
          </w:tcPr>
          <w:p w14:paraId="197026C9" w14:textId="77777777" w:rsidR="00E622F2" w:rsidRPr="00D2381B" w:rsidRDefault="00E622F2">
            <w:pPr>
              <w:rPr>
                <w:sz w:val="22"/>
                <w:szCs w:val="22"/>
              </w:rPr>
            </w:pPr>
            <w:r w:rsidRPr="00D2381B">
              <w:rPr>
                <w:sz w:val="22"/>
                <w:szCs w:val="22"/>
              </w:rPr>
              <w:t>Initial Disposition when applicant applies.</w:t>
            </w:r>
          </w:p>
        </w:tc>
      </w:tr>
      <w:tr w:rsidR="00E622F2" w:rsidRPr="00D2381B" w14:paraId="0701FAD3" w14:textId="77777777" w:rsidTr="009C113A">
        <w:trPr>
          <w:trHeight w:val="300"/>
        </w:trPr>
        <w:tc>
          <w:tcPr>
            <w:tcW w:w="1800" w:type="dxa"/>
            <w:noWrap/>
            <w:hideMark/>
          </w:tcPr>
          <w:p w14:paraId="780C4ABB" w14:textId="77777777" w:rsidR="00E622F2" w:rsidRPr="00D2381B" w:rsidRDefault="00E622F2">
            <w:pPr>
              <w:rPr>
                <w:sz w:val="22"/>
                <w:szCs w:val="22"/>
              </w:rPr>
            </w:pPr>
            <w:r w:rsidRPr="00D2381B">
              <w:rPr>
                <w:sz w:val="22"/>
                <w:szCs w:val="22"/>
              </w:rPr>
              <w:t>HM - Moves to</w:t>
            </w:r>
          </w:p>
        </w:tc>
        <w:tc>
          <w:tcPr>
            <w:tcW w:w="1230" w:type="dxa"/>
            <w:noWrap/>
            <w:hideMark/>
          </w:tcPr>
          <w:p w14:paraId="0A9BE3F2" w14:textId="77777777" w:rsidR="00E622F2" w:rsidRPr="00D2381B" w:rsidRDefault="00E622F2">
            <w:pPr>
              <w:rPr>
                <w:sz w:val="22"/>
                <w:szCs w:val="22"/>
              </w:rPr>
            </w:pPr>
            <w:r w:rsidRPr="00D2381B">
              <w:rPr>
                <w:sz w:val="22"/>
                <w:szCs w:val="22"/>
              </w:rPr>
              <w:t>Reviewed</w:t>
            </w:r>
          </w:p>
        </w:tc>
        <w:tc>
          <w:tcPr>
            <w:tcW w:w="2370" w:type="dxa"/>
            <w:noWrap/>
            <w:hideMark/>
          </w:tcPr>
          <w:p w14:paraId="19845FB5" w14:textId="77777777" w:rsidR="00E622F2" w:rsidRPr="00D2381B" w:rsidRDefault="00E622F2">
            <w:pPr>
              <w:rPr>
                <w:sz w:val="22"/>
                <w:szCs w:val="22"/>
              </w:rPr>
            </w:pPr>
            <w:r w:rsidRPr="00D2381B">
              <w:rPr>
                <w:sz w:val="22"/>
                <w:szCs w:val="22"/>
              </w:rPr>
              <w:t>Reviewed</w:t>
            </w:r>
          </w:p>
        </w:tc>
        <w:tc>
          <w:tcPr>
            <w:tcW w:w="4585" w:type="dxa"/>
            <w:hideMark/>
          </w:tcPr>
          <w:p w14:paraId="06585D5A" w14:textId="77777777" w:rsidR="00E622F2" w:rsidRPr="00D2381B" w:rsidRDefault="00E622F2">
            <w:pPr>
              <w:rPr>
                <w:sz w:val="22"/>
                <w:szCs w:val="22"/>
              </w:rPr>
            </w:pPr>
            <w:r w:rsidRPr="00D2381B">
              <w:rPr>
                <w:sz w:val="22"/>
                <w:szCs w:val="22"/>
              </w:rPr>
              <w:t>Hiring Manager - as applications are reviewed</w:t>
            </w:r>
          </w:p>
        </w:tc>
      </w:tr>
      <w:tr w:rsidR="00E622F2" w:rsidRPr="00D2381B" w14:paraId="7C241C91" w14:textId="77777777" w:rsidTr="009C113A">
        <w:trPr>
          <w:trHeight w:val="600"/>
        </w:trPr>
        <w:tc>
          <w:tcPr>
            <w:tcW w:w="1800" w:type="dxa"/>
            <w:noWrap/>
            <w:hideMark/>
          </w:tcPr>
          <w:p w14:paraId="72001BCF" w14:textId="77777777" w:rsidR="00E622F2" w:rsidRPr="00D2381B" w:rsidRDefault="00E622F2">
            <w:pPr>
              <w:rPr>
                <w:sz w:val="22"/>
                <w:szCs w:val="22"/>
              </w:rPr>
            </w:pPr>
            <w:r w:rsidRPr="00D2381B">
              <w:rPr>
                <w:sz w:val="22"/>
                <w:szCs w:val="22"/>
              </w:rPr>
              <w:t>HM - Moves to</w:t>
            </w:r>
          </w:p>
        </w:tc>
        <w:tc>
          <w:tcPr>
            <w:tcW w:w="1230" w:type="dxa"/>
            <w:noWrap/>
            <w:hideMark/>
          </w:tcPr>
          <w:p w14:paraId="0937C605" w14:textId="77777777" w:rsidR="00E622F2" w:rsidRPr="00D2381B" w:rsidRDefault="00E622F2">
            <w:pPr>
              <w:rPr>
                <w:sz w:val="22"/>
                <w:szCs w:val="22"/>
              </w:rPr>
            </w:pPr>
            <w:r w:rsidRPr="00D2381B">
              <w:rPr>
                <w:sz w:val="22"/>
                <w:szCs w:val="22"/>
              </w:rPr>
              <w:t>Reject</w:t>
            </w:r>
          </w:p>
        </w:tc>
        <w:tc>
          <w:tcPr>
            <w:tcW w:w="2370" w:type="dxa"/>
            <w:noWrap/>
            <w:hideMark/>
          </w:tcPr>
          <w:p w14:paraId="3BB45DFF" w14:textId="77777777" w:rsidR="00E622F2" w:rsidRPr="00D2381B" w:rsidRDefault="00E622F2">
            <w:pPr>
              <w:rPr>
                <w:sz w:val="22"/>
                <w:szCs w:val="22"/>
              </w:rPr>
            </w:pPr>
            <w:r w:rsidRPr="00D2381B">
              <w:rPr>
                <w:sz w:val="22"/>
                <w:szCs w:val="22"/>
              </w:rPr>
              <w:t>Screening - Failed Min Quals</w:t>
            </w:r>
          </w:p>
        </w:tc>
        <w:tc>
          <w:tcPr>
            <w:tcW w:w="4585" w:type="dxa"/>
            <w:hideMark/>
          </w:tcPr>
          <w:p w14:paraId="1186D19D" w14:textId="77777777" w:rsidR="00E622F2" w:rsidRPr="00D2381B" w:rsidRDefault="00E622F2">
            <w:pPr>
              <w:rPr>
                <w:sz w:val="22"/>
                <w:szCs w:val="22"/>
              </w:rPr>
            </w:pPr>
            <w:r w:rsidRPr="00D2381B">
              <w:rPr>
                <w:sz w:val="22"/>
                <w:szCs w:val="22"/>
              </w:rPr>
              <w:t>Hiring Manager - does not meet minimum qualifications or application is not complete</w:t>
            </w:r>
          </w:p>
        </w:tc>
      </w:tr>
      <w:tr w:rsidR="00E622F2" w:rsidRPr="00D2381B" w14:paraId="2B9094F1" w14:textId="77777777" w:rsidTr="009C113A">
        <w:trPr>
          <w:trHeight w:val="600"/>
        </w:trPr>
        <w:tc>
          <w:tcPr>
            <w:tcW w:w="1800" w:type="dxa"/>
            <w:noWrap/>
            <w:hideMark/>
          </w:tcPr>
          <w:p w14:paraId="1068F126" w14:textId="77777777" w:rsidR="00E622F2" w:rsidRPr="00D2381B" w:rsidRDefault="00E622F2">
            <w:pPr>
              <w:rPr>
                <w:sz w:val="22"/>
                <w:szCs w:val="22"/>
              </w:rPr>
            </w:pPr>
            <w:r w:rsidRPr="00D2381B">
              <w:rPr>
                <w:sz w:val="22"/>
                <w:szCs w:val="22"/>
              </w:rPr>
              <w:t>HM - Moves to</w:t>
            </w:r>
          </w:p>
        </w:tc>
        <w:tc>
          <w:tcPr>
            <w:tcW w:w="1230" w:type="dxa"/>
            <w:noWrap/>
            <w:hideMark/>
          </w:tcPr>
          <w:p w14:paraId="24F7E5B2" w14:textId="77777777" w:rsidR="00E622F2" w:rsidRPr="00D2381B" w:rsidRDefault="00E622F2">
            <w:pPr>
              <w:rPr>
                <w:sz w:val="22"/>
                <w:szCs w:val="22"/>
              </w:rPr>
            </w:pPr>
            <w:r w:rsidRPr="00D2381B">
              <w:rPr>
                <w:sz w:val="22"/>
                <w:szCs w:val="22"/>
              </w:rPr>
              <w:t>Reject</w:t>
            </w:r>
          </w:p>
        </w:tc>
        <w:tc>
          <w:tcPr>
            <w:tcW w:w="2370" w:type="dxa"/>
            <w:noWrap/>
            <w:hideMark/>
          </w:tcPr>
          <w:p w14:paraId="55339B8E" w14:textId="77777777" w:rsidR="00E622F2" w:rsidRPr="00D2381B" w:rsidRDefault="00E622F2">
            <w:pPr>
              <w:rPr>
                <w:sz w:val="22"/>
                <w:szCs w:val="22"/>
              </w:rPr>
            </w:pPr>
            <w:r w:rsidRPr="00D2381B">
              <w:rPr>
                <w:sz w:val="22"/>
                <w:szCs w:val="22"/>
              </w:rPr>
              <w:t>Unable to Contact/Make Offer</w:t>
            </w:r>
          </w:p>
        </w:tc>
        <w:tc>
          <w:tcPr>
            <w:tcW w:w="4585" w:type="dxa"/>
            <w:hideMark/>
          </w:tcPr>
          <w:p w14:paraId="37E371C6" w14:textId="77777777" w:rsidR="00E622F2" w:rsidRPr="00D2381B" w:rsidRDefault="00E622F2">
            <w:pPr>
              <w:rPr>
                <w:sz w:val="22"/>
                <w:szCs w:val="22"/>
              </w:rPr>
            </w:pPr>
            <w:r w:rsidRPr="00D2381B">
              <w:rPr>
                <w:sz w:val="22"/>
                <w:szCs w:val="22"/>
              </w:rPr>
              <w:t>Hiring Manager - If applicant cannot be reached for an interview.</w:t>
            </w:r>
          </w:p>
        </w:tc>
      </w:tr>
      <w:tr w:rsidR="00E622F2" w:rsidRPr="00D2381B" w14:paraId="587815AB" w14:textId="77777777" w:rsidTr="009C113A">
        <w:trPr>
          <w:trHeight w:val="600"/>
        </w:trPr>
        <w:tc>
          <w:tcPr>
            <w:tcW w:w="1800" w:type="dxa"/>
            <w:noWrap/>
            <w:hideMark/>
          </w:tcPr>
          <w:p w14:paraId="64AEBD7C" w14:textId="77777777" w:rsidR="00E622F2" w:rsidRPr="00D2381B" w:rsidRDefault="00E622F2">
            <w:pPr>
              <w:rPr>
                <w:sz w:val="22"/>
                <w:szCs w:val="22"/>
              </w:rPr>
            </w:pPr>
            <w:r w:rsidRPr="00D2381B">
              <w:rPr>
                <w:sz w:val="22"/>
                <w:szCs w:val="22"/>
              </w:rPr>
              <w:t>N/A</w:t>
            </w:r>
          </w:p>
        </w:tc>
        <w:tc>
          <w:tcPr>
            <w:tcW w:w="1230" w:type="dxa"/>
            <w:noWrap/>
            <w:hideMark/>
          </w:tcPr>
          <w:p w14:paraId="1EA83962" w14:textId="77777777" w:rsidR="00E622F2" w:rsidRPr="00D2381B" w:rsidRDefault="00E622F2">
            <w:pPr>
              <w:rPr>
                <w:sz w:val="22"/>
                <w:szCs w:val="22"/>
              </w:rPr>
            </w:pPr>
            <w:r w:rsidRPr="00D2381B">
              <w:rPr>
                <w:sz w:val="22"/>
                <w:szCs w:val="22"/>
              </w:rPr>
              <w:t>N/A</w:t>
            </w:r>
          </w:p>
        </w:tc>
        <w:tc>
          <w:tcPr>
            <w:tcW w:w="2370" w:type="dxa"/>
            <w:noWrap/>
            <w:hideMark/>
          </w:tcPr>
          <w:p w14:paraId="36AE1754" w14:textId="77777777" w:rsidR="00E622F2" w:rsidRPr="00D2381B" w:rsidRDefault="00E622F2">
            <w:pPr>
              <w:rPr>
                <w:sz w:val="22"/>
                <w:szCs w:val="22"/>
              </w:rPr>
            </w:pPr>
            <w:r w:rsidRPr="00D2381B">
              <w:rPr>
                <w:sz w:val="22"/>
                <w:szCs w:val="22"/>
              </w:rPr>
              <w:t>Withdrawn</w:t>
            </w:r>
          </w:p>
        </w:tc>
        <w:tc>
          <w:tcPr>
            <w:tcW w:w="4585" w:type="dxa"/>
            <w:hideMark/>
          </w:tcPr>
          <w:p w14:paraId="4FC1CA3B" w14:textId="77777777" w:rsidR="00E622F2" w:rsidRPr="00D2381B" w:rsidRDefault="00E622F2">
            <w:pPr>
              <w:rPr>
                <w:sz w:val="22"/>
                <w:szCs w:val="22"/>
              </w:rPr>
            </w:pPr>
            <w:r w:rsidRPr="00D2381B">
              <w:rPr>
                <w:sz w:val="22"/>
                <w:szCs w:val="22"/>
              </w:rPr>
              <w:t>Automatically moves applicant to this when they withdraw from consideration.</w:t>
            </w:r>
          </w:p>
        </w:tc>
      </w:tr>
    </w:tbl>
    <w:p w14:paraId="61476CF2" w14:textId="77777777" w:rsidR="008E7072" w:rsidRDefault="008E7072"/>
    <w:p w14:paraId="4BD60D28" w14:textId="5D4E66B0" w:rsidR="00591039" w:rsidRDefault="00591039" w:rsidP="001B2469">
      <w:pPr>
        <w:pStyle w:val="Heading2"/>
      </w:pPr>
      <w:r>
        <w:t>Interview Process</w:t>
      </w:r>
    </w:p>
    <w:tbl>
      <w:tblPr>
        <w:tblStyle w:val="TableGrid"/>
        <w:tblW w:w="9985" w:type="dxa"/>
        <w:tblInd w:w="-5" w:type="dxa"/>
        <w:tblLook w:val="04A0" w:firstRow="1" w:lastRow="0" w:firstColumn="1" w:lastColumn="0" w:noHBand="0" w:noVBand="1"/>
      </w:tblPr>
      <w:tblGrid>
        <w:gridCol w:w="1800"/>
        <w:gridCol w:w="1230"/>
        <w:gridCol w:w="2370"/>
        <w:gridCol w:w="4585"/>
      </w:tblGrid>
      <w:tr w:rsidR="003A00C9" w:rsidRPr="0049139C" w14:paraId="223ED370" w14:textId="77777777" w:rsidTr="00620DDB">
        <w:trPr>
          <w:trHeight w:val="300"/>
          <w:tblHeader/>
        </w:trPr>
        <w:tc>
          <w:tcPr>
            <w:tcW w:w="1800" w:type="dxa"/>
            <w:shd w:val="pct12" w:color="auto" w:fill="auto"/>
            <w:noWrap/>
            <w:hideMark/>
          </w:tcPr>
          <w:p w14:paraId="63F8C7B5" w14:textId="3A31976F" w:rsidR="0049139C" w:rsidRPr="0049139C" w:rsidRDefault="006B4171" w:rsidP="00E26687">
            <w:pPr>
              <w:pStyle w:val="Heading3"/>
            </w:pPr>
            <w:r>
              <w:t xml:space="preserve">Who </w:t>
            </w:r>
            <w:proofErr w:type="gramStart"/>
            <w:r>
              <w:t xml:space="preserve">Takes </w:t>
            </w:r>
            <w:r w:rsidR="0049139C" w:rsidRPr="0049139C">
              <w:t>Action</w:t>
            </w:r>
            <w:proofErr w:type="gramEnd"/>
          </w:p>
        </w:tc>
        <w:tc>
          <w:tcPr>
            <w:tcW w:w="1230" w:type="dxa"/>
            <w:shd w:val="pct12" w:color="auto" w:fill="auto"/>
            <w:noWrap/>
            <w:hideMark/>
          </w:tcPr>
          <w:p w14:paraId="5A1256A6" w14:textId="4176A724" w:rsidR="0049139C" w:rsidRPr="0049139C" w:rsidRDefault="006B4171" w:rsidP="00E26687">
            <w:pPr>
              <w:pStyle w:val="Heading3"/>
            </w:pPr>
            <w:r>
              <w:t xml:space="preserve">Application </w:t>
            </w:r>
            <w:r w:rsidR="0049139C" w:rsidRPr="0049139C">
              <w:t>Status</w:t>
            </w:r>
          </w:p>
        </w:tc>
        <w:tc>
          <w:tcPr>
            <w:tcW w:w="2370" w:type="dxa"/>
            <w:shd w:val="pct12" w:color="auto" w:fill="auto"/>
            <w:noWrap/>
            <w:hideMark/>
          </w:tcPr>
          <w:p w14:paraId="7247038B" w14:textId="77777777" w:rsidR="00620DDB" w:rsidRDefault="0049139C" w:rsidP="00E26687">
            <w:pPr>
              <w:pStyle w:val="Heading3"/>
            </w:pPr>
            <w:r w:rsidRPr="0049139C">
              <w:t>Dispensation Reason</w:t>
            </w:r>
            <w:r w:rsidR="00620DDB">
              <w:t xml:space="preserve"> </w:t>
            </w:r>
          </w:p>
          <w:p w14:paraId="0C930DBA" w14:textId="3AA54B50" w:rsidR="0049139C" w:rsidRPr="0049139C" w:rsidRDefault="00620DDB" w:rsidP="00E26687">
            <w:pPr>
              <w:pStyle w:val="Heading3"/>
            </w:pPr>
            <w:r>
              <w:t>to Use</w:t>
            </w:r>
          </w:p>
        </w:tc>
        <w:tc>
          <w:tcPr>
            <w:tcW w:w="4585" w:type="dxa"/>
            <w:shd w:val="pct12" w:color="auto" w:fill="auto"/>
            <w:hideMark/>
          </w:tcPr>
          <w:p w14:paraId="00824FDF" w14:textId="77777777" w:rsidR="0049139C" w:rsidRPr="0049139C" w:rsidRDefault="0049139C" w:rsidP="00E26687">
            <w:pPr>
              <w:pStyle w:val="Heading3"/>
            </w:pPr>
            <w:r w:rsidRPr="0049139C">
              <w:t>Notes</w:t>
            </w:r>
          </w:p>
        </w:tc>
      </w:tr>
      <w:tr w:rsidR="0049139C" w:rsidRPr="0049139C" w14:paraId="1F19C971" w14:textId="77777777" w:rsidTr="00620DDB">
        <w:trPr>
          <w:trHeight w:val="600"/>
        </w:trPr>
        <w:tc>
          <w:tcPr>
            <w:tcW w:w="1800" w:type="dxa"/>
            <w:noWrap/>
            <w:hideMark/>
          </w:tcPr>
          <w:p w14:paraId="5F4236B8" w14:textId="77777777" w:rsidR="0049139C" w:rsidRPr="0049139C" w:rsidRDefault="0049139C">
            <w:pPr>
              <w:rPr>
                <w:sz w:val="22"/>
                <w:szCs w:val="22"/>
              </w:rPr>
            </w:pPr>
            <w:r w:rsidRPr="0049139C">
              <w:rPr>
                <w:sz w:val="22"/>
                <w:szCs w:val="22"/>
              </w:rPr>
              <w:t>HM - Moves to</w:t>
            </w:r>
          </w:p>
        </w:tc>
        <w:tc>
          <w:tcPr>
            <w:tcW w:w="1230" w:type="dxa"/>
            <w:noWrap/>
            <w:hideMark/>
          </w:tcPr>
          <w:p w14:paraId="0A3A1DAE" w14:textId="77777777" w:rsidR="0049139C" w:rsidRPr="0049139C" w:rsidRDefault="0049139C">
            <w:pPr>
              <w:rPr>
                <w:sz w:val="22"/>
                <w:szCs w:val="22"/>
              </w:rPr>
            </w:pPr>
            <w:r w:rsidRPr="0049139C">
              <w:rPr>
                <w:sz w:val="22"/>
                <w:szCs w:val="22"/>
              </w:rPr>
              <w:t>Interview</w:t>
            </w:r>
          </w:p>
        </w:tc>
        <w:tc>
          <w:tcPr>
            <w:tcW w:w="2370" w:type="dxa"/>
            <w:noWrap/>
            <w:hideMark/>
          </w:tcPr>
          <w:p w14:paraId="72915C7F" w14:textId="77777777" w:rsidR="0049139C" w:rsidRPr="0049139C" w:rsidRDefault="0049139C">
            <w:pPr>
              <w:rPr>
                <w:sz w:val="22"/>
                <w:szCs w:val="22"/>
              </w:rPr>
            </w:pPr>
            <w:r w:rsidRPr="0049139C">
              <w:rPr>
                <w:sz w:val="22"/>
                <w:szCs w:val="22"/>
              </w:rPr>
              <w:t>Interview</w:t>
            </w:r>
          </w:p>
        </w:tc>
        <w:tc>
          <w:tcPr>
            <w:tcW w:w="4585" w:type="dxa"/>
            <w:hideMark/>
          </w:tcPr>
          <w:p w14:paraId="4D966E7E" w14:textId="77777777" w:rsidR="0049139C" w:rsidRPr="0049139C" w:rsidRDefault="0049139C">
            <w:pPr>
              <w:rPr>
                <w:sz w:val="22"/>
                <w:szCs w:val="22"/>
              </w:rPr>
            </w:pPr>
            <w:r w:rsidRPr="0049139C">
              <w:rPr>
                <w:sz w:val="22"/>
                <w:szCs w:val="22"/>
              </w:rPr>
              <w:t>Hiring Manager - After applicant agrees to telephone and/or campus interviews</w:t>
            </w:r>
          </w:p>
        </w:tc>
      </w:tr>
      <w:tr w:rsidR="0049139C" w:rsidRPr="0049139C" w14:paraId="0B51CB9B" w14:textId="77777777" w:rsidTr="00620DDB">
        <w:trPr>
          <w:trHeight w:val="300"/>
        </w:trPr>
        <w:tc>
          <w:tcPr>
            <w:tcW w:w="1800" w:type="dxa"/>
            <w:noWrap/>
            <w:hideMark/>
          </w:tcPr>
          <w:p w14:paraId="3B51BC95" w14:textId="77777777" w:rsidR="0049139C" w:rsidRPr="0049139C" w:rsidRDefault="0049139C">
            <w:pPr>
              <w:rPr>
                <w:sz w:val="22"/>
                <w:szCs w:val="22"/>
              </w:rPr>
            </w:pPr>
            <w:r w:rsidRPr="0049139C">
              <w:rPr>
                <w:sz w:val="22"/>
                <w:szCs w:val="22"/>
              </w:rPr>
              <w:t>HM - Moves to</w:t>
            </w:r>
          </w:p>
        </w:tc>
        <w:tc>
          <w:tcPr>
            <w:tcW w:w="1230" w:type="dxa"/>
            <w:noWrap/>
            <w:hideMark/>
          </w:tcPr>
          <w:p w14:paraId="49BC7360" w14:textId="77777777" w:rsidR="0049139C" w:rsidRPr="0049139C" w:rsidRDefault="0049139C">
            <w:pPr>
              <w:rPr>
                <w:sz w:val="22"/>
                <w:szCs w:val="22"/>
              </w:rPr>
            </w:pPr>
            <w:r w:rsidRPr="0049139C">
              <w:rPr>
                <w:sz w:val="22"/>
                <w:szCs w:val="22"/>
              </w:rPr>
              <w:t>Reject</w:t>
            </w:r>
          </w:p>
        </w:tc>
        <w:tc>
          <w:tcPr>
            <w:tcW w:w="2370" w:type="dxa"/>
            <w:noWrap/>
            <w:hideMark/>
          </w:tcPr>
          <w:p w14:paraId="5DA2FC25" w14:textId="77777777" w:rsidR="0049139C" w:rsidRPr="0049139C" w:rsidRDefault="0049139C">
            <w:pPr>
              <w:rPr>
                <w:sz w:val="22"/>
                <w:szCs w:val="22"/>
              </w:rPr>
            </w:pPr>
            <w:r w:rsidRPr="0049139C">
              <w:rPr>
                <w:sz w:val="22"/>
                <w:szCs w:val="22"/>
              </w:rPr>
              <w:t>Interviewed - Not Selected</w:t>
            </w:r>
          </w:p>
        </w:tc>
        <w:tc>
          <w:tcPr>
            <w:tcW w:w="4585" w:type="dxa"/>
            <w:hideMark/>
          </w:tcPr>
          <w:p w14:paraId="50B00237" w14:textId="77777777" w:rsidR="0049139C" w:rsidRPr="0049139C" w:rsidRDefault="0049139C">
            <w:pPr>
              <w:rPr>
                <w:sz w:val="22"/>
                <w:szCs w:val="22"/>
              </w:rPr>
            </w:pPr>
            <w:r w:rsidRPr="0049139C">
              <w:rPr>
                <w:sz w:val="22"/>
                <w:szCs w:val="22"/>
              </w:rPr>
              <w:t> </w:t>
            </w:r>
          </w:p>
        </w:tc>
      </w:tr>
      <w:tr w:rsidR="0049139C" w:rsidRPr="0049139C" w14:paraId="63C5BB2F" w14:textId="77777777" w:rsidTr="00620DDB">
        <w:trPr>
          <w:trHeight w:val="1200"/>
        </w:trPr>
        <w:tc>
          <w:tcPr>
            <w:tcW w:w="1800" w:type="dxa"/>
            <w:noWrap/>
            <w:hideMark/>
          </w:tcPr>
          <w:p w14:paraId="5BFCA1B2" w14:textId="77777777" w:rsidR="0049139C" w:rsidRPr="0049139C" w:rsidRDefault="0049139C">
            <w:pPr>
              <w:rPr>
                <w:sz w:val="22"/>
                <w:szCs w:val="22"/>
              </w:rPr>
            </w:pPr>
            <w:r w:rsidRPr="0049139C">
              <w:rPr>
                <w:sz w:val="22"/>
                <w:szCs w:val="22"/>
              </w:rPr>
              <w:t>HM - Moves to</w:t>
            </w:r>
          </w:p>
        </w:tc>
        <w:tc>
          <w:tcPr>
            <w:tcW w:w="1230" w:type="dxa"/>
            <w:noWrap/>
            <w:hideMark/>
          </w:tcPr>
          <w:p w14:paraId="05D3FFD6" w14:textId="77777777" w:rsidR="0049139C" w:rsidRPr="0049139C" w:rsidRDefault="0049139C">
            <w:pPr>
              <w:rPr>
                <w:sz w:val="22"/>
                <w:szCs w:val="22"/>
              </w:rPr>
            </w:pPr>
            <w:r w:rsidRPr="0049139C">
              <w:rPr>
                <w:sz w:val="22"/>
                <w:szCs w:val="22"/>
              </w:rPr>
              <w:t>Reject</w:t>
            </w:r>
          </w:p>
        </w:tc>
        <w:tc>
          <w:tcPr>
            <w:tcW w:w="2370" w:type="dxa"/>
            <w:noWrap/>
            <w:hideMark/>
          </w:tcPr>
          <w:p w14:paraId="5A3EAC2E" w14:textId="77777777" w:rsidR="0049139C" w:rsidRDefault="0049139C">
            <w:pPr>
              <w:rPr>
                <w:sz w:val="22"/>
                <w:szCs w:val="22"/>
              </w:rPr>
            </w:pPr>
            <w:r w:rsidRPr="0049139C">
              <w:rPr>
                <w:sz w:val="22"/>
                <w:szCs w:val="22"/>
              </w:rPr>
              <w:t>Hired More Qualified Candidate</w:t>
            </w:r>
          </w:p>
          <w:p w14:paraId="54C6F87A" w14:textId="77777777" w:rsidR="00E8248C" w:rsidRDefault="00E8248C">
            <w:pPr>
              <w:rPr>
                <w:sz w:val="22"/>
                <w:szCs w:val="22"/>
              </w:rPr>
            </w:pPr>
          </w:p>
          <w:p w14:paraId="310A63E0" w14:textId="3F9DB6CE" w:rsidR="00E8248C" w:rsidRPr="00E8248C" w:rsidRDefault="00E8248C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After candidate is hired.</w:t>
            </w:r>
          </w:p>
        </w:tc>
        <w:tc>
          <w:tcPr>
            <w:tcW w:w="4585" w:type="dxa"/>
            <w:hideMark/>
          </w:tcPr>
          <w:p w14:paraId="76A64583" w14:textId="6A7532E2" w:rsidR="0049139C" w:rsidRPr="0049139C" w:rsidRDefault="0049139C">
            <w:pPr>
              <w:rPr>
                <w:sz w:val="22"/>
                <w:szCs w:val="22"/>
              </w:rPr>
            </w:pPr>
            <w:r w:rsidRPr="0049139C">
              <w:rPr>
                <w:sz w:val="22"/>
                <w:szCs w:val="22"/>
              </w:rPr>
              <w:t xml:space="preserve">This is used for all applicants that </w:t>
            </w:r>
            <w:proofErr w:type="gramStart"/>
            <w:r w:rsidRPr="0049139C">
              <w:rPr>
                <w:sz w:val="22"/>
                <w:szCs w:val="22"/>
              </w:rPr>
              <w:t>qualified</w:t>
            </w:r>
            <w:proofErr w:type="gramEnd"/>
            <w:r w:rsidRPr="0049139C">
              <w:rPr>
                <w:sz w:val="22"/>
                <w:szCs w:val="22"/>
              </w:rPr>
              <w:t xml:space="preserve"> but </w:t>
            </w:r>
            <w:proofErr w:type="gramStart"/>
            <w:r w:rsidRPr="0049139C">
              <w:rPr>
                <w:sz w:val="22"/>
                <w:szCs w:val="22"/>
              </w:rPr>
              <w:t>were</w:t>
            </w:r>
            <w:proofErr w:type="gramEnd"/>
            <w:r w:rsidRPr="0049139C">
              <w:rPr>
                <w:sz w:val="22"/>
                <w:szCs w:val="22"/>
              </w:rPr>
              <w:t xml:space="preserve"> not chosen or interviewed.  </w:t>
            </w:r>
            <w:proofErr w:type="gramStart"/>
            <w:r w:rsidRPr="0049139C">
              <w:rPr>
                <w:sz w:val="22"/>
                <w:szCs w:val="22"/>
              </w:rPr>
              <w:t>Move</w:t>
            </w:r>
            <w:proofErr w:type="gramEnd"/>
            <w:r w:rsidRPr="0049139C">
              <w:rPr>
                <w:sz w:val="22"/>
                <w:szCs w:val="22"/>
              </w:rPr>
              <w:t xml:space="preserve"> applications after offer is </w:t>
            </w:r>
            <w:r w:rsidR="005F7B6A">
              <w:rPr>
                <w:sz w:val="22"/>
                <w:szCs w:val="22"/>
              </w:rPr>
              <w:t>accepted</w:t>
            </w:r>
            <w:r w:rsidRPr="0049139C">
              <w:rPr>
                <w:sz w:val="22"/>
                <w:szCs w:val="22"/>
              </w:rPr>
              <w:t>.  The Faculty Affairs Coordinator will notify the Hiring Manager.</w:t>
            </w:r>
          </w:p>
        </w:tc>
      </w:tr>
      <w:tr w:rsidR="0049139C" w:rsidRPr="0049139C" w14:paraId="2F07ABD4" w14:textId="77777777" w:rsidTr="00620DDB">
        <w:trPr>
          <w:trHeight w:val="1200"/>
        </w:trPr>
        <w:tc>
          <w:tcPr>
            <w:tcW w:w="1800" w:type="dxa"/>
            <w:hideMark/>
          </w:tcPr>
          <w:p w14:paraId="33AAD902" w14:textId="6F038E6A" w:rsidR="0049139C" w:rsidRPr="0049139C" w:rsidRDefault="00CF11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HM or </w:t>
            </w:r>
            <w:r w:rsidRPr="00E05DB1">
              <w:rPr>
                <w:rFonts w:ascii="Times New Roman" w:hAnsi="Times New Roman" w:cs="Times New Roman"/>
                <w:sz w:val="22"/>
                <w:szCs w:val="22"/>
              </w:rPr>
              <w:t xml:space="preserve">FA Recruiter </w:t>
            </w:r>
            <w:proofErr w:type="gramStart"/>
            <w:r w:rsidRPr="00E05DB1">
              <w:rPr>
                <w:rFonts w:ascii="Times New Roman" w:hAnsi="Times New Roman" w:cs="Times New Roman"/>
                <w:sz w:val="22"/>
                <w:szCs w:val="22"/>
              </w:rPr>
              <w:t>-  Moves</w:t>
            </w:r>
            <w:proofErr w:type="gramEnd"/>
            <w:r w:rsidRPr="00E05DB1">
              <w:rPr>
                <w:rFonts w:ascii="Times New Roman" w:hAnsi="Times New Roman" w:cs="Times New Roman"/>
                <w:sz w:val="22"/>
                <w:szCs w:val="22"/>
              </w:rPr>
              <w:t xml:space="preserve"> all applications </w:t>
            </w:r>
            <w:r>
              <w:rPr>
                <w:sz w:val="22"/>
                <w:szCs w:val="22"/>
              </w:rPr>
              <w:t xml:space="preserve">who met minimum qualifications </w:t>
            </w:r>
            <w:r w:rsidRPr="00E05DB1">
              <w:rPr>
                <w:rFonts w:ascii="Times New Roman" w:hAnsi="Times New Roman" w:cs="Times New Roman"/>
                <w:sz w:val="22"/>
                <w:szCs w:val="22"/>
              </w:rPr>
              <w:t>to</w:t>
            </w:r>
          </w:p>
        </w:tc>
        <w:tc>
          <w:tcPr>
            <w:tcW w:w="1230" w:type="dxa"/>
            <w:noWrap/>
            <w:hideMark/>
          </w:tcPr>
          <w:p w14:paraId="3C5400E3" w14:textId="77777777" w:rsidR="0049139C" w:rsidRPr="0049139C" w:rsidRDefault="0049139C">
            <w:pPr>
              <w:rPr>
                <w:sz w:val="22"/>
                <w:szCs w:val="22"/>
              </w:rPr>
            </w:pPr>
            <w:r w:rsidRPr="0049139C">
              <w:rPr>
                <w:sz w:val="22"/>
                <w:szCs w:val="22"/>
              </w:rPr>
              <w:t>Reject</w:t>
            </w:r>
          </w:p>
        </w:tc>
        <w:tc>
          <w:tcPr>
            <w:tcW w:w="2370" w:type="dxa"/>
            <w:noWrap/>
            <w:hideMark/>
          </w:tcPr>
          <w:p w14:paraId="1F62F40F" w14:textId="77777777" w:rsidR="0049139C" w:rsidRDefault="0049139C">
            <w:pPr>
              <w:rPr>
                <w:sz w:val="22"/>
                <w:szCs w:val="22"/>
              </w:rPr>
            </w:pPr>
            <w:r w:rsidRPr="0049139C">
              <w:rPr>
                <w:sz w:val="22"/>
                <w:szCs w:val="22"/>
              </w:rPr>
              <w:t>Job Requisition Cancelled</w:t>
            </w:r>
          </w:p>
          <w:p w14:paraId="6DE95C1F" w14:textId="77777777" w:rsidR="00F94B9A" w:rsidRDefault="00F94B9A">
            <w:pPr>
              <w:rPr>
                <w:b/>
                <w:bCs/>
                <w:sz w:val="22"/>
                <w:szCs w:val="22"/>
              </w:rPr>
            </w:pPr>
          </w:p>
          <w:p w14:paraId="7DB2D229" w14:textId="34F31E97" w:rsidR="006C2D8A" w:rsidRPr="00FA3398" w:rsidRDefault="00374F58">
            <w:pPr>
              <w:rPr>
                <w:b/>
                <w:bCs/>
                <w:sz w:val="22"/>
                <w:szCs w:val="22"/>
              </w:rPr>
            </w:pPr>
            <w:r w:rsidRPr="007162F7">
              <w:rPr>
                <w:b/>
                <w:bCs/>
                <w:sz w:val="22"/>
                <w:szCs w:val="22"/>
              </w:rPr>
              <w:t>(Use</w:t>
            </w:r>
            <w:r w:rsidR="007162F7">
              <w:rPr>
                <w:b/>
                <w:bCs/>
                <w:sz w:val="22"/>
                <w:szCs w:val="22"/>
              </w:rPr>
              <w:t>d</w:t>
            </w:r>
            <w:r w:rsidRPr="007162F7">
              <w:rPr>
                <w:b/>
                <w:bCs/>
                <w:sz w:val="22"/>
                <w:szCs w:val="22"/>
              </w:rPr>
              <w:t xml:space="preserve"> by Faculty Affairs only)</w:t>
            </w:r>
          </w:p>
        </w:tc>
        <w:tc>
          <w:tcPr>
            <w:tcW w:w="4585" w:type="dxa"/>
            <w:hideMark/>
          </w:tcPr>
          <w:p w14:paraId="50357CF5" w14:textId="0C107281" w:rsidR="0049139C" w:rsidRPr="0049139C" w:rsidRDefault="00B37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This is used w</w:t>
            </w:r>
            <w:r w:rsidRPr="00E05DB1">
              <w:rPr>
                <w:rFonts w:ascii="Times New Roman" w:hAnsi="Times New Roman" w:cs="Times New Roman"/>
                <w:sz w:val="22"/>
                <w:szCs w:val="22"/>
              </w:rPr>
              <w:t xml:space="preserve">hen a search </w:t>
            </w:r>
            <w:r w:rsidRPr="00E05DB1">
              <w:rPr>
                <w:sz w:val="22"/>
                <w:szCs w:val="22"/>
              </w:rPr>
              <w:t>fails</w:t>
            </w:r>
            <w:r w:rsidRPr="00E05DB1">
              <w:rPr>
                <w:rFonts w:ascii="Times New Roman" w:hAnsi="Times New Roman" w:cs="Times New Roman"/>
                <w:sz w:val="22"/>
                <w:szCs w:val="22"/>
              </w:rPr>
              <w:t xml:space="preserve"> or when the posting is at the end of its term and no candidates were hired</w:t>
            </w:r>
            <w:r>
              <w:rPr>
                <w:sz w:val="22"/>
                <w:szCs w:val="22"/>
              </w:rPr>
              <w:t xml:space="preserve"> (PT)</w:t>
            </w:r>
            <w:r w:rsidRPr="00E05DB1">
              <w:rPr>
                <w:rFonts w:ascii="Times New Roman" w:hAnsi="Times New Roman" w:cs="Times New Roman"/>
                <w:sz w:val="22"/>
                <w:szCs w:val="22"/>
              </w:rPr>
              <w:t xml:space="preserve">.  Email must be sent to </w:t>
            </w:r>
            <w:hyperlink r:id="rId17" w:history="1">
              <w:r w:rsidRPr="00A44DC4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facultysearches@kennesaw.edu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E05DB1">
              <w:rPr>
                <w:rFonts w:ascii="Times New Roman" w:hAnsi="Times New Roman" w:cs="Times New Roman"/>
                <w:sz w:val="22"/>
                <w:szCs w:val="22"/>
              </w:rPr>
              <w:t>to request posting cancellation for full-time postings.</w:t>
            </w:r>
          </w:p>
        </w:tc>
      </w:tr>
    </w:tbl>
    <w:p w14:paraId="738AB619" w14:textId="77777777" w:rsidR="00D2381B" w:rsidRDefault="00D2381B"/>
    <w:p w14:paraId="08C50E95" w14:textId="656746FB" w:rsidR="00591039" w:rsidRDefault="00591039" w:rsidP="001B2469">
      <w:pPr>
        <w:pStyle w:val="Heading2"/>
      </w:pPr>
      <w:r>
        <w:t>Job Offer Process – Full-Time Faculty (Faculty Affairs and HR)</w:t>
      </w:r>
    </w:p>
    <w:tbl>
      <w:tblPr>
        <w:tblStyle w:val="TableGrid"/>
        <w:tblW w:w="99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15"/>
        <w:gridCol w:w="1445"/>
        <w:gridCol w:w="2340"/>
        <w:gridCol w:w="4585"/>
      </w:tblGrid>
      <w:tr w:rsidR="00007B84" w:rsidRPr="007B05AD" w14:paraId="74AE188A" w14:textId="77777777" w:rsidTr="00924AF6">
        <w:trPr>
          <w:tblHeader/>
        </w:trPr>
        <w:tc>
          <w:tcPr>
            <w:tcW w:w="1615" w:type="dxa"/>
            <w:shd w:val="pct12" w:color="auto" w:fill="auto"/>
            <w:hideMark/>
          </w:tcPr>
          <w:p w14:paraId="3D6E60A3" w14:textId="77777777" w:rsidR="002E4A3A" w:rsidRDefault="00620DDB" w:rsidP="00E26687">
            <w:pPr>
              <w:pStyle w:val="Heading3"/>
            </w:pPr>
            <w:r>
              <w:t xml:space="preserve">Who Takes </w:t>
            </w:r>
          </w:p>
          <w:p w14:paraId="51A04273" w14:textId="6065D377" w:rsidR="00007B84" w:rsidRPr="007B05AD" w:rsidRDefault="00007B84" w:rsidP="00E26687">
            <w:pPr>
              <w:pStyle w:val="Heading3"/>
            </w:pPr>
            <w:r w:rsidRPr="007B05AD">
              <w:t>Action</w:t>
            </w:r>
          </w:p>
        </w:tc>
        <w:tc>
          <w:tcPr>
            <w:tcW w:w="1445" w:type="dxa"/>
            <w:shd w:val="pct12" w:color="auto" w:fill="auto"/>
            <w:hideMark/>
          </w:tcPr>
          <w:p w14:paraId="58E5B82C" w14:textId="77777777" w:rsidR="00924AF6" w:rsidRDefault="002E4A3A" w:rsidP="00E26687">
            <w:pPr>
              <w:pStyle w:val="Heading3"/>
            </w:pPr>
            <w:r>
              <w:t xml:space="preserve">Application </w:t>
            </w:r>
          </w:p>
          <w:p w14:paraId="0C2226D9" w14:textId="7BD942D4" w:rsidR="00007B84" w:rsidRPr="007B05AD" w:rsidRDefault="00007B84" w:rsidP="00E26687">
            <w:pPr>
              <w:pStyle w:val="Heading3"/>
            </w:pPr>
            <w:r w:rsidRPr="007B05AD">
              <w:t>Status</w:t>
            </w:r>
          </w:p>
        </w:tc>
        <w:tc>
          <w:tcPr>
            <w:tcW w:w="2340" w:type="dxa"/>
            <w:shd w:val="pct12" w:color="auto" w:fill="auto"/>
            <w:hideMark/>
          </w:tcPr>
          <w:p w14:paraId="153909FB" w14:textId="77777777" w:rsidR="00007B84" w:rsidRPr="007B05AD" w:rsidRDefault="00007B84" w:rsidP="00E26687">
            <w:pPr>
              <w:pStyle w:val="Heading3"/>
            </w:pPr>
            <w:r w:rsidRPr="007B05AD">
              <w:t>Dispensation Reason</w:t>
            </w:r>
          </w:p>
        </w:tc>
        <w:tc>
          <w:tcPr>
            <w:tcW w:w="4585" w:type="dxa"/>
            <w:shd w:val="pct12" w:color="auto" w:fill="auto"/>
            <w:hideMark/>
          </w:tcPr>
          <w:p w14:paraId="4840B009" w14:textId="77777777" w:rsidR="00007B84" w:rsidRPr="007B05AD" w:rsidRDefault="00007B84" w:rsidP="00E26687">
            <w:pPr>
              <w:pStyle w:val="Heading3"/>
            </w:pPr>
            <w:r w:rsidRPr="007B05AD">
              <w:t>Notes</w:t>
            </w:r>
          </w:p>
        </w:tc>
      </w:tr>
      <w:tr w:rsidR="00D56BD0" w:rsidRPr="007B05AD" w14:paraId="605C7C52" w14:textId="77777777" w:rsidTr="004D43CA">
        <w:trPr>
          <w:trHeight w:val="900"/>
        </w:trPr>
        <w:tc>
          <w:tcPr>
            <w:tcW w:w="1615" w:type="dxa"/>
            <w:hideMark/>
          </w:tcPr>
          <w:p w14:paraId="20541EA9" w14:textId="77777777" w:rsidR="00D56BD0" w:rsidRDefault="00007B84" w:rsidP="00007B84">
            <w:pPr>
              <w:ind w:right="-720"/>
              <w:rPr>
                <w:sz w:val="22"/>
                <w:szCs w:val="22"/>
              </w:rPr>
            </w:pPr>
            <w:r w:rsidRPr="007B05AD">
              <w:rPr>
                <w:sz w:val="22"/>
                <w:szCs w:val="22"/>
              </w:rPr>
              <w:t xml:space="preserve">HM - Creates </w:t>
            </w:r>
          </w:p>
          <w:p w14:paraId="55F06D14" w14:textId="3B575491" w:rsidR="00007B84" w:rsidRPr="007B05AD" w:rsidRDefault="00007B84" w:rsidP="00007B84">
            <w:pPr>
              <w:ind w:right="-720"/>
              <w:rPr>
                <w:sz w:val="22"/>
                <w:szCs w:val="22"/>
              </w:rPr>
            </w:pPr>
            <w:r w:rsidRPr="007B05AD">
              <w:rPr>
                <w:sz w:val="22"/>
                <w:szCs w:val="22"/>
              </w:rPr>
              <w:t>Job Offer</w:t>
            </w:r>
          </w:p>
        </w:tc>
        <w:tc>
          <w:tcPr>
            <w:tcW w:w="1445" w:type="dxa"/>
            <w:hideMark/>
          </w:tcPr>
          <w:p w14:paraId="49D31752" w14:textId="77777777" w:rsidR="00732884" w:rsidRDefault="00927EFD" w:rsidP="00007B84">
            <w:pPr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Remains at </w:t>
            </w:r>
            <w:r w:rsidR="00007B84" w:rsidRPr="007B05AD">
              <w:rPr>
                <w:sz w:val="22"/>
                <w:szCs w:val="22"/>
              </w:rPr>
              <w:t xml:space="preserve"> </w:t>
            </w:r>
          </w:p>
          <w:p w14:paraId="0395775B" w14:textId="7F5DBAC5" w:rsidR="00007B84" w:rsidRPr="007B05AD" w:rsidRDefault="00007B84" w:rsidP="00007B84">
            <w:pPr>
              <w:ind w:right="-720"/>
              <w:rPr>
                <w:sz w:val="22"/>
                <w:szCs w:val="22"/>
              </w:rPr>
            </w:pPr>
            <w:r w:rsidRPr="007B05AD">
              <w:rPr>
                <w:sz w:val="22"/>
                <w:szCs w:val="22"/>
              </w:rPr>
              <w:t>Interview</w:t>
            </w:r>
          </w:p>
        </w:tc>
        <w:tc>
          <w:tcPr>
            <w:tcW w:w="2340" w:type="dxa"/>
            <w:hideMark/>
          </w:tcPr>
          <w:p w14:paraId="18107E6E" w14:textId="77777777" w:rsidR="00007B84" w:rsidRPr="007B05AD" w:rsidRDefault="00007B84" w:rsidP="00007B84">
            <w:pPr>
              <w:ind w:right="-720"/>
              <w:rPr>
                <w:sz w:val="22"/>
                <w:szCs w:val="22"/>
              </w:rPr>
            </w:pPr>
            <w:r w:rsidRPr="007B05AD">
              <w:rPr>
                <w:sz w:val="22"/>
                <w:szCs w:val="22"/>
              </w:rPr>
              <w:t>N/A</w:t>
            </w:r>
          </w:p>
        </w:tc>
        <w:tc>
          <w:tcPr>
            <w:tcW w:w="4585" w:type="dxa"/>
            <w:hideMark/>
          </w:tcPr>
          <w:p w14:paraId="3756FA5F" w14:textId="77777777" w:rsidR="00B64FD1" w:rsidRDefault="00007B84" w:rsidP="00007B84">
            <w:pPr>
              <w:ind w:right="-720"/>
              <w:rPr>
                <w:sz w:val="22"/>
                <w:szCs w:val="22"/>
              </w:rPr>
            </w:pPr>
            <w:r w:rsidRPr="007B05AD">
              <w:rPr>
                <w:sz w:val="22"/>
                <w:szCs w:val="22"/>
              </w:rPr>
              <w:t xml:space="preserve">Comes to Faculty Affairs Coordinators (FAC) in </w:t>
            </w:r>
          </w:p>
          <w:p w14:paraId="6D979AEB" w14:textId="77777777" w:rsidR="00AA48F7" w:rsidRDefault="00007B84" w:rsidP="00007B84">
            <w:pPr>
              <w:ind w:right="-720"/>
              <w:rPr>
                <w:sz w:val="22"/>
                <w:szCs w:val="22"/>
              </w:rPr>
            </w:pPr>
            <w:proofErr w:type="gramStart"/>
            <w:r w:rsidRPr="007B05AD">
              <w:rPr>
                <w:sz w:val="22"/>
                <w:szCs w:val="22"/>
              </w:rPr>
              <w:t>this</w:t>
            </w:r>
            <w:proofErr w:type="gramEnd"/>
            <w:r w:rsidR="00E90E6E">
              <w:rPr>
                <w:sz w:val="22"/>
                <w:szCs w:val="22"/>
              </w:rPr>
              <w:t xml:space="preserve"> </w:t>
            </w:r>
            <w:r w:rsidRPr="007B05AD">
              <w:rPr>
                <w:sz w:val="22"/>
                <w:szCs w:val="22"/>
              </w:rPr>
              <w:t xml:space="preserve">disposition </w:t>
            </w:r>
            <w:proofErr w:type="gramStart"/>
            <w:r w:rsidRPr="007B05AD">
              <w:rPr>
                <w:sz w:val="22"/>
                <w:szCs w:val="22"/>
              </w:rPr>
              <w:t>to</w:t>
            </w:r>
            <w:proofErr w:type="gramEnd"/>
            <w:r w:rsidRPr="007B05AD">
              <w:rPr>
                <w:sz w:val="22"/>
                <w:szCs w:val="22"/>
              </w:rPr>
              <w:t xml:space="preserve"> start the job offer approval </w:t>
            </w:r>
          </w:p>
          <w:p w14:paraId="4BCF076B" w14:textId="79E915C2" w:rsidR="00007B84" w:rsidRPr="007B05AD" w:rsidRDefault="00007B84" w:rsidP="00AA48F7">
            <w:pPr>
              <w:ind w:right="-720"/>
              <w:rPr>
                <w:sz w:val="22"/>
                <w:szCs w:val="22"/>
              </w:rPr>
            </w:pPr>
            <w:r w:rsidRPr="007B05AD">
              <w:rPr>
                <w:sz w:val="22"/>
                <w:szCs w:val="22"/>
              </w:rPr>
              <w:t>process.  Hiring Manager begins the job offer.</w:t>
            </w:r>
          </w:p>
        </w:tc>
      </w:tr>
    </w:tbl>
    <w:p w14:paraId="1F482F6F" w14:textId="77777777" w:rsidR="0049139C" w:rsidRDefault="0049139C" w:rsidP="00AE2680">
      <w:pPr>
        <w:ind w:right="-720"/>
      </w:pPr>
    </w:p>
    <w:sectPr w:rsidR="0049139C" w:rsidSect="00A42F2A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4CCDAC7"/>
    <w:multiLevelType w:val="multilevel"/>
    <w:tmpl w:val="FFFFFFFF"/>
    <w:lvl w:ilvl="0">
      <w:start w:val="1"/>
      <w:numFmt w:val="lowerLetter"/>
      <w:lvlText w:val=""/>
      <w:lvlJc w:val="left"/>
    </w:lvl>
    <w:lvl w:ilvl="1">
      <w:start w:val="1"/>
      <w:numFmt w:val="lowerRoman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402"/>
    <w:multiLevelType w:val="multilevel"/>
    <w:tmpl w:val="7C2053C4"/>
    <w:lvl w:ilvl="0">
      <w:start w:val="1"/>
      <w:numFmt w:val="lowerLetter"/>
      <w:lvlText w:val="%1."/>
      <w:lvlJc w:val="left"/>
      <w:pPr>
        <w:ind w:left="1088" w:hanging="288"/>
      </w:pPr>
      <w:rPr>
        <w:rFonts w:ascii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lowerRoman"/>
      <w:lvlText w:val="%2."/>
      <w:lvlJc w:val="left"/>
      <w:pPr>
        <w:ind w:left="1520" w:hanging="296"/>
      </w:pPr>
      <w:rPr>
        <w:rFonts w:ascii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28"/>
      </w:pPr>
      <w:rPr>
        <w:rFonts w:hint="default"/>
      </w:rPr>
    </w:lvl>
    <w:lvl w:ilvl="3">
      <w:numFmt w:val="bullet"/>
      <w:lvlText w:val="•"/>
      <w:lvlJc w:val="left"/>
      <w:pPr>
        <w:ind w:left="3137" w:hanging="296"/>
      </w:pPr>
      <w:rPr>
        <w:rFonts w:hint="default"/>
      </w:rPr>
    </w:lvl>
    <w:lvl w:ilvl="4">
      <w:numFmt w:val="bullet"/>
      <w:lvlText w:val="•"/>
      <w:lvlJc w:val="left"/>
      <w:pPr>
        <w:ind w:left="3946" w:hanging="296"/>
      </w:pPr>
      <w:rPr>
        <w:rFonts w:hint="default"/>
      </w:rPr>
    </w:lvl>
    <w:lvl w:ilvl="5">
      <w:numFmt w:val="bullet"/>
      <w:lvlText w:val="•"/>
      <w:lvlJc w:val="left"/>
      <w:pPr>
        <w:ind w:left="4755" w:hanging="296"/>
      </w:pPr>
      <w:rPr>
        <w:rFonts w:hint="default"/>
      </w:rPr>
    </w:lvl>
    <w:lvl w:ilvl="6">
      <w:numFmt w:val="bullet"/>
      <w:lvlText w:val="•"/>
      <w:lvlJc w:val="left"/>
      <w:pPr>
        <w:ind w:left="5564" w:hanging="296"/>
      </w:pPr>
      <w:rPr>
        <w:rFonts w:hint="default"/>
      </w:rPr>
    </w:lvl>
    <w:lvl w:ilvl="7">
      <w:numFmt w:val="bullet"/>
      <w:lvlText w:val="•"/>
      <w:lvlJc w:val="left"/>
      <w:pPr>
        <w:ind w:left="6373" w:hanging="296"/>
      </w:pPr>
      <w:rPr>
        <w:rFonts w:hint="default"/>
      </w:rPr>
    </w:lvl>
    <w:lvl w:ilvl="8">
      <w:numFmt w:val="bullet"/>
      <w:lvlText w:val="•"/>
      <w:lvlJc w:val="left"/>
      <w:pPr>
        <w:ind w:left="7182" w:hanging="296"/>
      </w:pPr>
      <w:rPr>
        <w:rFonts w:hint="default"/>
      </w:rPr>
    </w:lvl>
  </w:abstractNum>
  <w:abstractNum w:abstractNumId="2" w15:restartNumberingAfterBreak="0">
    <w:nsid w:val="12A33C9F"/>
    <w:multiLevelType w:val="hybridMultilevel"/>
    <w:tmpl w:val="667C08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53930"/>
    <w:multiLevelType w:val="hybridMultilevel"/>
    <w:tmpl w:val="A1B294C4"/>
    <w:lvl w:ilvl="0" w:tplc="26640CB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2E8B3D2D"/>
    <w:multiLevelType w:val="hybridMultilevel"/>
    <w:tmpl w:val="9496C8F8"/>
    <w:lvl w:ilvl="0" w:tplc="CD48ECD0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675F0"/>
    <w:multiLevelType w:val="hybridMultilevel"/>
    <w:tmpl w:val="83C25212"/>
    <w:lvl w:ilvl="0" w:tplc="8576A79E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41709"/>
    <w:multiLevelType w:val="hybridMultilevel"/>
    <w:tmpl w:val="D18EC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70170"/>
    <w:multiLevelType w:val="hybridMultilevel"/>
    <w:tmpl w:val="A19EA1B4"/>
    <w:lvl w:ilvl="0" w:tplc="6FE6260C">
      <w:start w:val="2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90548"/>
    <w:multiLevelType w:val="multilevel"/>
    <w:tmpl w:val="7C2053C4"/>
    <w:lvl w:ilvl="0">
      <w:start w:val="1"/>
      <w:numFmt w:val="lowerLetter"/>
      <w:lvlText w:val="%1."/>
      <w:lvlJc w:val="left"/>
      <w:pPr>
        <w:ind w:left="1088" w:hanging="288"/>
      </w:pPr>
      <w:rPr>
        <w:rFonts w:ascii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lowerRoman"/>
      <w:lvlText w:val="%2."/>
      <w:lvlJc w:val="left"/>
      <w:pPr>
        <w:ind w:left="1520" w:hanging="296"/>
      </w:pPr>
      <w:rPr>
        <w:rFonts w:ascii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28"/>
      </w:pPr>
      <w:rPr>
        <w:rFonts w:hint="default"/>
      </w:rPr>
    </w:lvl>
    <w:lvl w:ilvl="3">
      <w:numFmt w:val="bullet"/>
      <w:lvlText w:val="•"/>
      <w:lvlJc w:val="left"/>
      <w:pPr>
        <w:ind w:left="3137" w:hanging="296"/>
      </w:pPr>
      <w:rPr>
        <w:rFonts w:hint="default"/>
      </w:rPr>
    </w:lvl>
    <w:lvl w:ilvl="4">
      <w:numFmt w:val="bullet"/>
      <w:lvlText w:val="•"/>
      <w:lvlJc w:val="left"/>
      <w:pPr>
        <w:ind w:left="3946" w:hanging="296"/>
      </w:pPr>
      <w:rPr>
        <w:rFonts w:hint="default"/>
      </w:rPr>
    </w:lvl>
    <w:lvl w:ilvl="5">
      <w:numFmt w:val="bullet"/>
      <w:lvlText w:val="•"/>
      <w:lvlJc w:val="left"/>
      <w:pPr>
        <w:ind w:left="4755" w:hanging="296"/>
      </w:pPr>
      <w:rPr>
        <w:rFonts w:hint="default"/>
      </w:rPr>
    </w:lvl>
    <w:lvl w:ilvl="6">
      <w:numFmt w:val="bullet"/>
      <w:lvlText w:val="•"/>
      <w:lvlJc w:val="left"/>
      <w:pPr>
        <w:ind w:left="5564" w:hanging="296"/>
      </w:pPr>
      <w:rPr>
        <w:rFonts w:hint="default"/>
      </w:rPr>
    </w:lvl>
    <w:lvl w:ilvl="7">
      <w:numFmt w:val="bullet"/>
      <w:lvlText w:val="•"/>
      <w:lvlJc w:val="left"/>
      <w:pPr>
        <w:ind w:left="6373" w:hanging="296"/>
      </w:pPr>
      <w:rPr>
        <w:rFonts w:hint="default"/>
      </w:rPr>
    </w:lvl>
    <w:lvl w:ilvl="8">
      <w:numFmt w:val="bullet"/>
      <w:lvlText w:val="•"/>
      <w:lvlJc w:val="left"/>
      <w:pPr>
        <w:ind w:left="7182" w:hanging="296"/>
      </w:pPr>
      <w:rPr>
        <w:rFonts w:hint="default"/>
      </w:rPr>
    </w:lvl>
  </w:abstractNum>
  <w:abstractNum w:abstractNumId="9" w15:restartNumberingAfterBreak="0">
    <w:nsid w:val="5BC55CA5"/>
    <w:multiLevelType w:val="hybridMultilevel"/>
    <w:tmpl w:val="BD062DBE"/>
    <w:lvl w:ilvl="0" w:tplc="D5743AE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70EB7"/>
    <w:multiLevelType w:val="multilevel"/>
    <w:tmpl w:val="7C2053C4"/>
    <w:lvl w:ilvl="0">
      <w:start w:val="1"/>
      <w:numFmt w:val="lowerLetter"/>
      <w:lvlText w:val="%1."/>
      <w:lvlJc w:val="left"/>
      <w:pPr>
        <w:ind w:left="1088" w:hanging="288"/>
      </w:pPr>
      <w:rPr>
        <w:rFonts w:ascii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lowerRoman"/>
      <w:lvlText w:val="%2."/>
      <w:lvlJc w:val="left"/>
      <w:pPr>
        <w:ind w:left="1520" w:hanging="296"/>
      </w:pPr>
      <w:rPr>
        <w:rFonts w:ascii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28"/>
      </w:pPr>
      <w:rPr>
        <w:rFonts w:hint="default"/>
      </w:rPr>
    </w:lvl>
    <w:lvl w:ilvl="3">
      <w:numFmt w:val="bullet"/>
      <w:lvlText w:val="•"/>
      <w:lvlJc w:val="left"/>
      <w:pPr>
        <w:ind w:left="3137" w:hanging="296"/>
      </w:pPr>
      <w:rPr>
        <w:rFonts w:hint="default"/>
      </w:rPr>
    </w:lvl>
    <w:lvl w:ilvl="4">
      <w:numFmt w:val="bullet"/>
      <w:lvlText w:val="•"/>
      <w:lvlJc w:val="left"/>
      <w:pPr>
        <w:ind w:left="3946" w:hanging="296"/>
      </w:pPr>
      <w:rPr>
        <w:rFonts w:hint="default"/>
      </w:rPr>
    </w:lvl>
    <w:lvl w:ilvl="5">
      <w:numFmt w:val="bullet"/>
      <w:lvlText w:val="•"/>
      <w:lvlJc w:val="left"/>
      <w:pPr>
        <w:ind w:left="4755" w:hanging="296"/>
      </w:pPr>
      <w:rPr>
        <w:rFonts w:hint="default"/>
      </w:rPr>
    </w:lvl>
    <w:lvl w:ilvl="6">
      <w:numFmt w:val="bullet"/>
      <w:lvlText w:val="•"/>
      <w:lvlJc w:val="left"/>
      <w:pPr>
        <w:ind w:left="5564" w:hanging="296"/>
      </w:pPr>
      <w:rPr>
        <w:rFonts w:hint="default"/>
      </w:rPr>
    </w:lvl>
    <w:lvl w:ilvl="7">
      <w:numFmt w:val="bullet"/>
      <w:lvlText w:val="•"/>
      <w:lvlJc w:val="left"/>
      <w:pPr>
        <w:ind w:left="6373" w:hanging="296"/>
      </w:pPr>
      <w:rPr>
        <w:rFonts w:hint="default"/>
      </w:rPr>
    </w:lvl>
    <w:lvl w:ilvl="8">
      <w:numFmt w:val="bullet"/>
      <w:lvlText w:val="•"/>
      <w:lvlJc w:val="left"/>
      <w:pPr>
        <w:ind w:left="7182" w:hanging="296"/>
      </w:pPr>
      <w:rPr>
        <w:rFonts w:hint="default"/>
      </w:rPr>
    </w:lvl>
  </w:abstractNum>
  <w:abstractNum w:abstractNumId="11" w15:restartNumberingAfterBreak="0">
    <w:nsid w:val="6D1C153C"/>
    <w:multiLevelType w:val="multilevel"/>
    <w:tmpl w:val="7C2053C4"/>
    <w:lvl w:ilvl="0">
      <w:start w:val="1"/>
      <w:numFmt w:val="lowerLetter"/>
      <w:lvlText w:val="%1."/>
      <w:lvlJc w:val="left"/>
      <w:pPr>
        <w:ind w:left="1088" w:hanging="288"/>
      </w:pPr>
      <w:rPr>
        <w:rFonts w:ascii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lowerRoman"/>
      <w:lvlText w:val="%2."/>
      <w:lvlJc w:val="left"/>
      <w:pPr>
        <w:ind w:left="1520" w:hanging="296"/>
      </w:pPr>
      <w:rPr>
        <w:rFonts w:ascii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28"/>
      </w:pPr>
      <w:rPr>
        <w:rFonts w:hint="default"/>
      </w:rPr>
    </w:lvl>
    <w:lvl w:ilvl="3">
      <w:numFmt w:val="bullet"/>
      <w:lvlText w:val="•"/>
      <w:lvlJc w:val="left"/>
      <w:pPr>
        <w:ind w:left="3137" w:hanging="296"/>
      </w:pPr>
      <w:rPr>
        <w:rFonts w:hint="default"/>
      </w:rPr>
    </w:lvl>
    <w:lvl w:ilvl="4">
      <w:numFmt w:val="bullet"/>
      <w:lvlText w:val="•"/>
      <w:lvlJc w:val="left"/>
      <w:pPr>
        <w:ind w:left="3946" w:hanging="296"/>
      </w:pPr>
      <w:rPr>
        <w:rFonts w:hint="default"/>
      </w:rPr>
    </w:lvl>
    <w:lvl w:ilvl="5">
      <w:numFmt w:val="bullet"/>
      <w:lvlText w:val="•"/>
      <w:lvlJc w:val="left"/>
      <w:pPr>
        <w:ind w:left="4755" w:hanging="296"/>
      </w:pPr>
      <w:rPr>
        <w:rFonts w:hint="default"/>
      </w:rPr>
    </w:lvl>
    <w:lvl w:ilvl="6">
      <w:numFmt w:val="bullet"/>
      <w:lvlText w:val="•"/>
      <w:lvlJc w:val="left"/>
      <w:pPr>
        <w:ind w:left="5564" w:hanging="296"/>
      </w:pPr>
      <w:rPr>
        <w:rFonts w:hint="default"/>
      </w:rPr>
    </w:lvl>
    <w:lvl w:ilvl="7">
      <w:numFmt w:val="bullet"/>
      <w:lvlText w:val="•"/>
      <w:lvlJc w:val="left"/>
      <w:pPr>
        <w:ind w:left="6373" w:hanging="296"/>
      </w:pPr>
      <w:rPr>
        <w:rFonts w:hint="default"/>
      </w:rPr>
    </w:lvl>
    <w:lvl w:ilvl="8">
      <w:numFmt w:val="bullet"/>
      <w:lvlText w:val="•"/>
      <w:lvlJc w:val="left"/>
      <w:pPr>
        <w:ind w:left="7182" w:hanging="296"/>
      </w:pPr>
      <w:rPr>
        <w:rFonts w:hint="default"/>
      </w:rPr>
    </w:lvl>
  </w:abstractNum>
  <w:abstractNum w:abstractNumId="12" w15:restartNumberingAfterBreak="0">
    <w:nsid w:val="739E3F9A"/>
    <w:multiLevelType w:val="hybridMultilevel"/>
    <w:tmpl w:val="5DBA1F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43A1681"/>
    <w:multiLevelType w:val="hybridMultilevel"/>
    <w:tmpl w:val="667C088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5071D"/>
    <w:multiLevelType w:val="hybridMultilevel"/>
    <w:tmpl w:val="F2707AA2"/>
    <w:lvl w:ilvl="0" w:tplc="FD5694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794854">
    <w:abstractNumId w:val="14"/>
  </w:num>
  <w:num w:numId="2" w16cid:durableId="1749501611">
    <w:abstractNumId w:val="9"/>
  </w:num>
  <w:num w:numId="3" w16cid:durableId="369427828">
    <w:abstractNumId w:val="4"/>
  </w:num>
  <w:num w:numId="4" w16cid:durableId="336153718">
    <w:abstractNumId w:val="0"/>
  </w:num>
  <w:num w:numId="5" w16cid:durableId="189220673">
    <w:abstractNumId w:val="1"/>
  </w:num>
  <w:num w:numId="6" w16cid:durableId="1250118189">
    <w:abstractNumId w:val="11"/>
  </w:num>
  <w:num w:numId="7" w16cid:durableId="2095736643">
    <w:abstractNumId w:val="2"/>
  </w:num>
  <w:num w:numId="8" w16cid:durableId="835538745">
    <w:abstractNumId w:val="12"/>
  </w:num>
  <w:num w:numId="9" w16cid:durableId="1572034654">
    <w:abstractNumId w:val="8"/>
  </w:num>
  <w:num w:numId="10" w16cid:durableId="1203597414">
    <w:abstractNumId w:val="10"/>
  </w:num>
  <w:num w:numId="11" w16cid:durableId="1396932579">
    <w:abstractNumId w:val="7"/>
  </w:num>
  <w:num w:numId="12" w16cid:durableId="702022430">
    <w:abstractNumId w:val="6"/>
  </w:num>
  <w:num w:numId="13" w16cid:durableId="384835354">
    <w:abstractNumId w:val="13"/>
  </w:num>
  <w:num w:numId="14" w16cid:durableId="1731923855">
    <w:abstractNumId w:val="3"/>
  </w:num>
  <w:num w:numId="15" w16cid:durableId="41484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35"/>
    <w:rsid w:val="0000008B"/>
    <w:rsid w:val="00007B84"/>
    <w:rsid w:val="00014F99"/>
    <w:rsid w:val="00021D05"/>
    <w:rsid w:val="00030DB8"/>
    <w:rsid w:val="000337D8"/>
    <w:rsid w:val="00035B33"/>
    <w:rsid w:val="00037B25"/>
    <w:rsid w:val="00047BA5"/>
    <w:rsid w:val="00062DC4"/>
    <w:rsid w:val="000634C6"/>
    <w:rsid w:val="000703E2"/>
    <w:rsid w:val="000717EC"/>
    <w:rsid w:val="000876C1"/>
    <w:rsid w:val="000877F3"/>
    <w:rsid w:val="000A31FF"/>
    <w:rsid w:val="000A7692"/>
    <w:rsid w:val="000B4656"/>
    <w:rsid w:val="000C20E1"/>
    <w:rsid w:val="000D1FB7"/>
    <w:rsid w:val="000D341C"/>
    <w:rsid w:val="000D60C8"/>
    <w:rsid w:val="000E56ED"/>
    <w:rsid w:val="000E6623"/>
    <w:rsid w:val="000E7032"/>
    <w:rsid w:val="000F0E10"/>
    <w:rsid w:val="000F769C"/>
    <w:rsid w:val="001009CE"/>
    <w:rsid w:val="00102B86"/>
    <w:rsid w:val="001063E2"/>
    <w:rsid w:val="00110178"/>
    <w:rsid w:val="001245CF"/>
    <w:rsid w:val="00124B90"/>
    <w:rsid w:val="00130368"/>
    <w:rsid w:val="001366EA"/>
    <w:rsid w:val="00136ED5"/>
    <w:rsid w:val="00137D4A"/>
    <w:rsid w:val="00140950"/>
    <w:rsid w:val="00143CC0"/>
    <w:rsid w:val="00146A36"/>
    <w:rsid w:val="00150BC5"/>
    <w:rsid w:val="00152302"/>
    <w:rsid w:val="0016555C"/>
    <w:rsid w:val="00176C59"/>
    <w:rsid w:val="0017762B"/>
    <w:rsid w:val="0018265F"/>
    <w:rsid w:val="001923FA"/>
    <w:rsid w:val="00194270"/>
    <w:rsid w:val="0019427B"/>
    <w:rsid w:val="0019784F"/>
    <w:rsid w:val="001B2469"/>
    <w:rsid w:val="001B36A5"/>
    <w:rsid w:val="001C2985"/>
    <w:rsid w:val="001C3AB6"/>
    <w:rsid w:val="001C57C9"/>
    <w:rsid w:val="001D4829"/>
    <w:rsid w:val="001E05F5"/>
    <w:rsid w:val="001E31DB"/>
    <w:rsid w:val="001E3522"/>
    <w:rsid w:val="001E4050"/>
    <w:rsid w:val="001F08E5"/>
    <w:rsid w:val="001F17BE"/>
    <w:rsid w:val="001F22D5"/>
    <w:rsid w:val="001F3AE0"/>
    <w:rsid w:val="001F50DD"/>
    <w:rsid w:val="001F6DB2"/>
    <w:rsid w:val="001F79CD"/>
    <w:rsid w:val="002044A0"/>
    <w:rsid w:val="0020463F"/>
    <w:rsid w:val="00226132"/>
    <w:rsid w:val="00244A10"/>
    <w:rsid w:val="0025338C"/>
    <w:rsid w:val="00253988"/>
    <w:rsid w:val="00254819"/>
    <w:rsid w:val="002610B9"/>
    <w:rsid w:val="0027076E"/>
    <w:rsid w:val="00271C76"/>
    <w:rsid w:val="002764F4"/>
    <w:rsid w:val="00286910"/>
    <w:rsid w:val="0029244D"/>
    <w:rsid w:val="002A06EB"/>
    <w:rsid w:val="002B24D8"/>
    <w:rsid w:val="002B393A"/>
    <w:rsid w:val="002B40C2"/>
    <w:rsid w:val="002C692F"/>
    <w:rsid w:val="002D2680"/>
    <w:rsid w:val="002D6FB6"/>
    <w:rsid w:val="002E3B50"/>
    <w:rsid w:val="002E4A3A"/>
    <w:rsid w:val="002E6C87"/>
    <w:rsid w:val="002F06CA"/>
    <w:rsid w:val="00302ECB"/>
    <w:rsid w:val="003104E8"/>
    <w:rsid w:val="00314D94"/>
    <w:rsid w:val="00315443"/>
    <w:rsid w:val="00336F29"/>
    <w:rsid w:val="00340380"/>
    <w:rsid w:val="0034441E"/>
    <w:rsid w:val="00355A60"/>
    <w:rsid w:val="00360EBF"/>
    <w:rsid w:val="00374F58"/>
    <w:rsid w:val="00382145"/>
    <w:rsid w:val="00385241"/>
    <w:rsid w:val="00386A42"/>
    <w:rsid w:val="0039032F"/>
    <w:rsid w:val="00394A5A"/>
    <w:rsid w:val="003A00C9"/>
    <w:rsid w:val="003A3298"/>
    <w:rsid w:val="003B46E9"/>
    <w:rsid w:val="003C218F"/>
    <w:rsid w:val="003D6392"/>
    <w:rsid w:val="003E56B4"/>
    <w:rsid w:val="003F1301"/>
    <w:rsid w:val="003F17C8"/>
    <w:rsid w:val="00404A45"/>
    <w:rsid w:val="00405D57"/>
    <w:rsid w:val="00417EC6"/>
    <w:rsid w:val="00432DD4"/>
    <w:rsid w:val="00435235"/>
    <w:rsid w:val="004518B6"/>
    <w:rsid w:val="004574BE"/>
    <w:rsid w:val="0046085A"/>
    <w:rsid w:val="00464A1C"/>
    <w:rsid w:val="004738BC"/>
    <w:rsid w:val="004771F8"/>
    <w:rsid w:val="00483B78"/>
    <w:rsid w:val="0048557E"/>
    <w:rsid w:val="0049139C"/>
    <w:rsid w:val="00491909"/>
    <w:rsid w:val="00496F0C"/>
    <w:rsid w:val="004B0191"/>
    <w:rsid w:val="004D43CA"/>
    <w:rsid w:val="004D53E7"/>
    <w:rsid w:val="004E18D7"/>
    <w:rsid w:val="004E6E57"/>
    <w:rsid w:val="004F1C9C"/>
    <w:rsid w:val="00502686"/>
    <w:rsid w:val="00503182"/>
    <w:rsid w:val="005068F1"/>
    <w:rsid w:val="005132DD"/>
    <w:rsid w:val="005134B7"/>
    <w:rsid w:val="00513804"/>
    <w:rsid w:val="00514CB1"/>
    <w:rsid w:val="00520E82"/>
    <w:rsid w:val="00522926"/>
    <w:rsid w:val="005308BC"/>
    <w:rsid w:val="0053584E"/>
    <w:rsid w:val="00542CD5"/>
    <w:rsid w:val="005472C1"/>
    <w:rsid w:val="00550967"/>
    <w:rsid w:val="00551DFD"/>
    <w:rsid w:val="0055642F"/>
    <w:rsid w:val="005577D8"/>
    <w:rsid w:val="00563AC6"/>
    <w:rsid w:val="00564766"/>
    <w:rsid w:val="00577685"/>
    <w:rsid w:val="00591039"/>
    <w:rsid w:val="00591547"/>
    <w:rsid w:val="00591ED4"/>
    <w:rsid w:val="0059752C"/>
    <w:rsid w:val="005A06F8"/>
    <w:rsid w:val="005A6F6B"/>
    <w:rsid w:val="005B0DD7"/>
    <w:rsid w:val="005B184C"/>
    <w:rsid w:val="005B30C7"/>
    <w:rsid w:val="005C5717"/>
    <w:rsid w:val="005D4799"/>
    <w:rsid w:val="005D4B6E"/>
    <w:rsid w:val="005E6036"/>
    <w:rsid w:val="005F7B6A"/>
    <w:rsid w:val="006128CF"/>
    <w:rsid w:val="00614748"/>
    <w:rsid w:val="00620DDB"/>
    <w:rsid w:val="0062451F"/>
    <w:rsid w:val="00656B45"/>
    <w:rsid w:val="00664A57"/>
    <w:rsid w:val="00667CA0"/>
    <w:rsid w:val="00676181"/>
    <w:rsid w:val="00676B4C"/>
    <w:rsid w:val="006773E0"/>
    <w:rsid w:val="00695735"/>
    <w:rsid w:val="00697ACE"/>
    <w:rsid w:val="006A36AC"/>
    <w:rsid w:val="006B2337"/>
    <w:rsid w:val="006B35B4"/>
    <w:rsid w:val="006B4171"/>
    <w:rsid w:val="006B7CAA"/>
    <w:rsid w:val="006C2D8A"/>
    <w:rsid w:val="006D215E"/>
    <w:rsid w:val="006D59C6"/>
    <w:rsid w:val="006D7F34"/>
    <w:rsid w:val="006F2265"/>
    <w:rsid w:val="006F505F"/>
    <w:rsid w:val="00701272"/>
    <w:rsid w:val="00704953"/>
    <w:rsid w:val="007128A9"/>
    <w:rsid w:val="007162F7"/>
    <w:rsid w:val="00732884"/>
    <w:rsid w:val="007345A7"/>
    <w:rsid w:val="00746E3A"/>
    <w:rsid w:val="00750EB0"/>
    <w:rsid w:val="007533A2"/>
    <w:rsid w:val="00760BC3"/>
    <w:rsid w:val="00776E1C"/>
    <w:rsid w:val="0078010D"/>
    <w:rsid w:val="00793A1A"/>
    <w:rsid w:val="007A1815"/>
    <w:rsid w:val="007A36AE"/>
    <w:rsid w:val="007A5FAB"/>
    <w:rsid w:val="007A7E64"/>
    <w:rsid w:val="007B05AD"/>
    <w:rsid w:val="007B4C0F"/>
    <w:rsid w:val="007B6FC8"/>
    <w:rsid w:val="007C364E"/>
    <w:rsid w:val="007C48AD"/>
    <w:rsid w:val="007C4B2D"/>
    <w:rsid w:val="007E524B"/>
    <w:rsid w:val="007E7996"/>
    <w:rsid w:val="007F1871"/>
    <w:rsid w:val="0080127D"/>
    <w:rsid w:val="008114BE"/>
    <w:rsid w:val="00813882"/>
    <w:rsid w:val="00813FCD"/>
    <w:rsid w:val="0082589E"/>
    <w:rsid w:val="00826470"/>
    <w:rsid w:val="008308D6"/>
    <w:rsid w:val="008566E0"/>
    <w:rsid w:val="00856B28"/>
    <w:rsid w:val="00857600"/>
    <w:rsid w:val="008603B4"/>
    <w:rsid w:val="00862384"/>
    <w:rsid w:val="00871305"/>
    <w:rsid w:val="0087611B"/>
    <w:rsid w:val="00876753"/>
    <w:rsid w:val="00883777"/>
    <w:rsid w:val="008940F0"/>
    <w:rsid w:val="008943A3"/>
    <w:rsid w:val="008A3DCD"/>
    <w:rsid w:val="008C4CE9"/>
    <w:rsid w:val="008D753B"/>
    <w:rsid w:val="008E0B2D"/>
    <w:rsid w:val="008E3754"/>
    <w:rsid w:val="008E5F3E"/>
    <w:rsid w:val="008E7072"/>
    <w:rsid w:val="008F4B27"/>
    <w:rsid w:val="00902BC7"/>
    <w:rsid w:val="00904A42"/>
    <w:rsid w:val="00905C7B"/>
    <w:rsid w:val="0091030C"/>
    <w:rsid w:val="00911B5D"/>
    <w:rsid w:val="00912B66"/>
    <w:rsid w:val="00923487"/>
    <w:rsid w:val="00924AF6"/>
    <w:rsid w:val="00927EFD"/>
    <w:rsid w:val="009558B1"/>
    <w:rsid w:val="00963996"/>
    <w:rsid w:val="00964D4A"/>
    <w:rsid w:val="0097574F"/>
    <w:rsid w:val="009775C9"/>
    <w:rsid w:val="009926C0"/>
    <w:rsid w:val="009940BD"/>
    <w:rsid w:val="009A1217"/>
    <w:rsid w:val="009A3DAF"/>
    <w:rsid w:val="009A5E90"/>
    <w:rsid w:val="009B2D79"/>
    <w:rsid w:val="009B5913"/>
    <w:rsid w:val="009C113A"/>
    <w:rsid w:val="009E58C7"/>
    <w:rsid w:val="009F2074"/>
    <w:rsid w:val="00A1144A"/>
    <w:rsid w:val="00A22E5E"/>
    <w:rsid w:val="00A234C1"/>
    <w:rsid w:val="00A250B0"/>
    <w:rsid w:val="00A35136"/>
    <w:rsid w:val="00A368B6"/>
    <w:rsid w:val="00A42F2A"/>
    <w:rsid w:val="00A44139"/>
    <w:rsid w:val="00A46159"/>
    <w:rsid w:val="00A549F6"/>
    <w:rsid w:val="00A5672A"/>
    <w:rsid w:val="00A71E9F"/>
    <w:rsid w:val="00A74811"/>
    <w:rsid w:val="00A77A83"/>
    <w:rsid w:val="00A8042C"/>
    <w:rsid w:val="00A85AC8"/>
    <w:rsid w:val="00AA03D4"/>
    <w:rsid w:val="00AA3471"/>
    <w:rsid w:val="00AA48F7"/>
    <w:rsid w:val="00AD12DD"/>
    <w:rsid w:val="00AD36C3"/>
    <w:rsid w:val="00AE029E"/>
    <w:rsid w:val="00AE2680"/>
    <w:rsid w:val="00AF0CA4"/>
    <w:rsid w:val="00AF0FB3"/>
    <w:rsid w:val="00AF5F69"/>
    <w:rsid w:val="00AF6100"/>
    <w:rsid w:val="00AF6728"/>
    <w:rsid w:val="00B02EF1"/>
    <w:rsid w:val="00B10F07"/>
    <w:rsid w:val="00B139AE"/>
    <w:rsid w:val="00B158B0"/>
    <w:rsid w:val="00B21575"/>
    <w:rsid w:val="00B21954"/>
    <w:rsid w:val="00B303C7"/>
    <w:rsid w:val="00B377F4"/>
    <w:rsid w:val="00B37B6B"/>
    <w:rsid w:val="00B40E7B"/>
    <w:rsid w:val="00B41972"/>
    <w:rsid w:val="00B41EED"/>
    <w:rsid w:val="00B45C09"/>
    <w:rsid w:val="00B47FBA"/>
    <w:rsid w:val="00B64FD1"/>
    <w:rsid w:val="00B74537"/>
    <w:rsid w:val="00BA0BA1"/>
    <w:rsid w:val="00BA1E1B"/>
    <w:rsid w:val="00BB0863"/>
    <w:rsid w:val="00BB18A0"/>
    <w:rsid w:val="00BC174D"/>
    <w:rsid w:val="00BD5636"/>
    <w:rsid w:val="00BD6F66"/>
    <w:rsid w:val="00BD71FE"/>
    <w:rsid w:val="00BD72F9"/>
    <w:rsid w:val="00BE591F"/>
    <w:rsid w:val="00BF1CB3"/>
    <w:rsid w:val="00BF66CF"/>
    <w:rsid w:val="00C03D8F"/>
    <w:rsid w:val="00C059BD"/>
    <w:rsid w:val="00C1743A"/>
    <w:rsid w:val="00C2233D"/>
    <w:rsid w:val="00C31DF6"/>
    <w:rsid w:val="00C34660"/>
    <w:rsid w:val="00C3717F"/>
    <w:rsid w:val="00C550F4"/>
    <w:rsid w:val="00C56C4F"/>
    <w:rsid w:val="00C63A26"/>
    <w:rsid w:val="00C70D99"/>
    <w:rsid w:val="00C77287"/>
    <w:rsid w:val="00C92A07"/>
    <w:rsid w:val="00C9330D"/>
    <w:rsid w:val="00CA7CAA"/>
    <w:rsid w:val="00CB1FF0"/>
    <w:rsid w:val="00CB5C34"/>
    <w:rsid w:val="00CB7442"/>
    <w:rsid w:val="00CD61FE"/>
    <w:rsid w:val="00CE03C1"/>
    <w:rsid w:val="00CE27CE"/>
    <w:rsid w:val="00CE4458"/>
    <w:rsid w:val="00CE4B1E"/>
    <w:rsid w:val="00CF115D"/>
    <w:rsid w:val="00D05635"/>
    <w:rsid w:val="00D05CEF"/>
    <w:rsid w:val="00D07AC1"/>
    <w:rsid w:val="00D1593D"/>
    <w:rsid w:val="00D172C0"/>
    <w:rsid w:val="00D2381B"/>
    <w:rsid w:val="00D3163F"/>
    <w:rsid w:val="00D33AA6"/>
    <w:rsid w:val="00D40792"/>
    <w:rsid w:val="00D51B42"/>
    <w:rsid w:val="00D5210A"/>
    <w:rsid w:val="00D56BD0"/>
    <w:rsid w:val="00D67636"/>
    <w:rsid w:val="00D73E3E"/>
    <w:rsid w:val="00D83C3A"/>
    <w:rsid w:val="00D8564B"/>
    <w:rsid w:val="00D85BB3"/>
    <w:rsid w:val="00D956CB"/>
    <w:rsid w:val="00DA046F"/>
    <w:rsid w:val="00DA3D8E"/>
    <w:rsid w:val="00DA6A71"/>
    <w:rsid w:val="00DB0638"/>
    <w:rsid w:val="00DB1576"/>
    <w:rsid w:val="00DB1676"/>
    <w:rsid w:val="00DB7920"/>
    <w:rsid w:val="00DC1DF0"/>
    <w:rsid w:val="00DC5A6F"/>
    <w:rsid w:val="00DD1D87"/>
    <w:rsid w:val="00DD505A"/>
    <w:rsid w:val="00DD5F06"/>
    <w:rsid w:val="00DE0603"/>
    <w:rsid w:val="00DE7143"/>
    <w:rsid w:val="00DF5ACF"/>
    <w:rsid w:val="00DF680A"/>
    <w:rsid w:val="00DF7856"/>
    <w:rsid w:val="00E00371"/>
    <w:rsid w:val="00E20FF7"/>
    <w:rsid w:val="00E21C30"/>
    <w:rsid w:val="00E22151"/>
    <w:rsid w:val="00E26687"/>
    <w:rsid w:val="00E30839"/>
    <w:rsid w:val="00E502A5"/>
    <w:rsid w:val="00E57BB4"/>
    <w:rsid w:val="00E622F2"/>
    <w:rsid w:val="00E64A88"/>
    <w:rsid w:val="00E662CA"/>
    <w:rsid w:val="00E71CE6"/>
    <w:rsid w:val="00E71D8F"/>
    <w:rsid w:val="00E75065"/>
    <w:rsid w:val="00E8163A"/>
    <w:rsid w:val="00E8248C"/>
    <w:rsid w:val="00E90E6E"/>
    <w:rsid w:val="00EB036C"/>
    <w:rsid w:val="00EB26DF"/>
    <w:rsid w:val="00ED197F"/>
    <w:rsid w:val="00EE5638"/>
    <w:rsid w:val="00EE68CB"/>
    <w:rsid w:val="00EF40FA"/>
    <w:rsid w:val="00EF5855"/>
    <w:rsid w:val="00F051AB"/>
    <w:rsid w:val="00F1158F"/>
    <w:rsid w:val="00F16257"/>
    <w:rsid w:val="00F22720"/>
    <w:rsid w:val="00F330E8"/>
    <w:rsid w:val="00F41320"/>
    <w:rsid w:val="00F4134B"/>
    <w:rsid w:val="00F432B9"/>
    <w:rsid w:val="00F55EBE"/>
    <w:rsid w:val="00F645C5"/>
    <w:rsid w:val="00F72DD9"/>
    <w:rsid w:val="00F85719"/>
    <w:rsid w:val="00F94B9A"/>
    <w:rsid w:val="00FA3398"/>
    <w:rsid w:val="00FA4560"/>
    <w:rsid w:val="00FA61F6"/>
    <w:rsid w:val="00FB06A1"/>
    <w:rsid w:val="00FB3CC1"/>
    <w:rsid w:val="00FB45D7"/>
    <w:rsid w:val="00FC4D13"/>
    <w:rsid w:val="00FD2CF6"/>
    <w:rsid w:val="00FD6832"/>
    <w:rsid w:val="00FE2A42"/>
    <w:rsid w:val="00FE7E55"/>
    <w:rsid w:val="00FF1C90"/>
    <w:rsid w:val="00FF573A"/>
    <w:rsid w:val="1C65F6C1"/>
    <w:rsid w:val="3104CA22"/>
    <w:rsid w:val="5FC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1410D"/>
  <w14:defaultImageDpi w14:val="32767"/>
  <w15:chartTrackingRefBased/>
  <w15:docId w15:val="{B69FFB27-318B-43FE-9B12-FDEFDCAE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64A88"/>
  </w:style>
  <w:style w:type="paragraph" w:styleId="Heading1">
    <w:name w:val="heading 1"/>
    <w:basedOn w:val="Normal"/>
    <w:next w:val="Normal"/>
    <w:link w:val="Heading1Char"/>
    <w:uiPriority w:val="9"/>
    <w:qFormat/>
    <w:rsid w:val="00D40792"/>
    <w:pPr>
      <w:keepNext/>
      <w:keepLines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469"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40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0000" w:themeColor="tex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056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57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7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7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7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717"/>
    <w:rPr>
      <w:b/>
      <w:bCs/>
      <w:sz w:val="20"/>
      <w:szCs w:val="20"/>
    </w:rPr>
  </w:style>
  <w:style w:type="paragraph" w:customStyle="1" w:styleId="Default">
    <w:name w:val="Default"/>
    <w:rsid w:val="005C571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Revision">
    <w:name w:val="Revision"/>
    <w:hidden/>
    <w:uiPriority w:val="99"/>
    <w:semiHidden/>
    <w:rsid w:val="00150BC5"/>
  </w:style>
  <w:style w:type="paragraph" w:styleId="BodyText">
    <w:name w:val="Body Text"/>
    <w:basedOn w:val="Normal"/>
    <w:link w:val="BodyTextChar"/>
    <w:uiPriority w:val="1"/>
    <w:qFormat/>
    <w:rsid w:val="00432DD4"/>
    <w:pPr>
      <w:autoSpaceDE w:val="0"/>
      <w:autoSpaceDN w:val="0"/>
      <w:adjustRightInd w:val="0"/>
      <w:ind w:left="326" w:hanging="287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432DD4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0D1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77F4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E7032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032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91F"/>
    <w:pPr>
      <w:numPr>
        <w:ilvl w:val="1"/>
      </w:numPr>
    </w:pPr>
    <w:rPr>
      <w:rFonts w:asciiTheme="majorHAnsi" w:eastAsiaTheme="minorEastAsia" w:hAnsiTheme="majorHAnsi"/>
      <w:b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E591F"/>
    <w:rPr>
      <w:rFonts w:asciiTheme="majorHAnsi" w:eastAsiaTheme="minorEastAsia" w:hAnsiTheme="majorHAnsi"/>
      <w:b/>
      <w:spacing w:val="15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40792"/>
    <w:rPr>
      <w:rFonts w:asciiTheme="majorHAnsi" w:eastAsiaTheme="majorEastAsia" w:hAnsiTheme="majorHAnsi" w:cstheme="majorBidi"/>
      <w:b/>
      <w:sz w:val="28"/>
      <w:szCs w:val="32"/>
    </w:rPr>
  </w:style>
  <w:style w:type="character" w:styleId="UnresolvedMention">
    <w:name w:val="Unresolved Mention"/>
    <w:basedOn w:val="DefaultParagraphFont"/>
    <w:uiPriority w:val="99"/>
    <w:rsid w:val="0081388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B2469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40BD"/>
    <w:rPr>
      <w:rFonts w:asciiTheme="majorHAnsi" w:eastAsiaTheme="majorEastAsia" w:hAnsiTheme="majorHAnsi" w:cstheme="majorBidi"/>
      <w:b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7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campus.kennesaw.edu/faculty-staff/academic-affairs/faculty-affairs/hiring-policies/index.ph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png"/><Relationship Id="rId17" Type="http://schemas.openxmlformats.org/officeDocument/2006/relationships/hyperlink" Target="mailto:facultysearches@kennesaw.edu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7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Lamanac</dc:creator>
  <cp:keywords/>
  <dc:description/>
  <cp:lastModifiedBy>Connie Woolsey</cp:lastModifiedBy>
  <cp:revision>153</cp:revision>
  <cp:lastPrinted>2023-12-01T20:11:00Z</cp:lastPrinted>
  <dcterms:created xsi:type="dcterms:W3CDTF">2026-02-09T19:53:00Z</dcterms:created>
  <dcterms:modified xsi:type="dcterms:W3CDTF">2026-02-18T20:37:00Z</dcterms:modified>
</cp:coreProperties>
</file>