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3B82D" w14:textId="77777777" w:rsidR="002336A2" w:rsidRDefault="002336A2" w:rsidP="002336A2">
      <w:pPr>
        <w:rPr>
          <w:b/>
          <w:bCs/>
        </w:rPr>
      </w:pPr>
    </w:p>
    <w:p w14:paraId="039E40CC" w14:textId="77777777" w:rsidR="00B86F1D" w:rsidRDefault="00B86F1D" w:rsidP="002336A2">
      <w:pPr>
        <w:rPr>
          <w:b/>
          <w:bCs/>
        </w:rPr>
      </w:pPr>
    </w:p>
    <w:p w14:paraId="59FA6F22" w14:textId="193B7ADB" w:rsidR="002336A2" w:rsidRPr="0062465D" w:rsidRDefault="002336A2" w:rsidP="002336A2">
      <w:pPr>
        <w:rPr>
          <w:b/>
          <w:bCs/>
        </w:rPr>
      </w:pPr>
      <w:r w:rsidRPr="0062465D">
        <w:rPr>
          <w:b/>
          <w:bCs/>
        </w:rPr>
        <w:t>Recommended Charge to Promotion and Tenure</w:t>
      </w:r>
      <w:r w:rsidR="00CB581E" w:rsidRPr="0062465D">
        <w:rPr>
          <w:b/>
          <w:bCs/>
        </w:rPr>
        <w:t xml:space="preserve"> Committees </w:t>
      </w:r>
    </w:p>
    <w:p w14:paraId="77864257" w14:textId="77777777" w:rsidR="002336A2" w:rsidRPr="0062465D" w:rsidRDefault="002336A2" w:rsidP="002336A2">
      <w:r w:rsidRPr="0062465D">
        <w:t xml:space="preserve">The appropriate academic administrators are expected to charge their unit’s promotion and tenure committees prior to the committee beginning its work.  </w:t>
      </w:r>
    </w:p>
    <w:p w14:paraId="019E2452" w14:textId="77777777" w:rsidR="002336A2" w:rsidRPr="0062465D" w:rsidRDefault="002336A2" w:rsidP="002336A2">
      <w:pPr>
        <w:rPr>
          <w:b/>
          <w:bCs/>
        </w:rPr>
      </w:pPr>
    </w:p>
    <w:p w14:paraId="74ABFF62" w14:textId="3B492F08" w:rsidR="002336A2" w:rsidRPr="0062465D" w:rsidRDefault="002336A2" w:rsidP="002336A2">
      <w:pPr>
        <w:rPr>
          <w:b/>
          <w:bCs/>
        </w:rPr>
      </w:pPr>
      <w:r w:rsidRPr="0062465D">
        <w:rPr>
          <w:b/>
          <w:bCs/>
        </w:rPr>
        <w:t>Key Elements of the Charge:</w:t>
      </w:r>
    </w:p>
    <w:p w14:paraId="05715581" w14:textId="4F3CD792" w:rsidR="002336A2" w:rsidRPr="0062465D" w:rsidRDefault="00B71059" w:rsidP="002336A2">
      <w:pPr>
        <w:pStyle w:val="ListParagraph"/>
        <w:numPr>
          <w:ilvl w:val="0"/>
          <w:numId w:val="1"/>
        </w:numPr>
        <w:rPr>
          <w:rFonts w:ascii="Times New Roman" w:hAnsi="Times New Roman" w:cs="Times New Roman"/>
          <w:sz w:val="24"/>
          <w:szCs w:val="24"/>
        </w:rPr>
      </w:pPr>
      <w:r w:rsidRPr="0062465D">
        <w:rPr>
          <w:rFonts w:ascii="Times New Roman" w:hAnsi="Times New Roman" w:cs="Times New Roman"/>
          <w:sz w:val="24"/>
          <w:szCs w:val="24"/>
        </w:rPr>
        <w:t>P</w:t>
      </w:r>
      <w:r w:rsidR="002336A2" w:rsidRPr="0062465D">
        <w:rPr>
          <w:rFonts w:ascii="Times New Roman" w:hAnsi="Times New Roman" w:cs="Times New Roman"/>
          <w:sz w:val="24"/>
          <w:szCs w:val="24"/>
        </w:rPr>
        <w:t>ortfolio reviewers are expected to be familiar with the academic unit guidelines (department/school and college) as well as university guidelines (Section 3</w:t>
      </w:r>
      <w:r w:rsidR="00A01557" w:rsidRPr="0062465D">
        <w:rPr>
          <w:rFonts w:ascii="Times New Roman" w:hAnsi="Times New Roman" w:cs="Times New Roman"/>
          <w:sz w:val="24"/>
          <w:szCs w:val="24"/>
        </w:rPr>
        <w:t>, Review and Evaluation of Faculty Performance,</w:t>
      </w:r>
      <w:r w:rsidR="002336A2" w:rsidRPr="0062465D">
        <w:rPr>
          <w:rFonts w:ascii="Times New Roman" w:hAnsi="Times New Roman" w:cs="Times New Roman"/>
          <w:sz w:val="24"/>
          <w:szCs w:val="24"/>
        </w:rPr>
        <w:t xml:space="preserve"> </w:t>
      </w:r>
      <w:r w:rsidR="00A01557" w:rsidRPr="0062465D">
        <w:rPr>
          <w:rFonts w:ascii="Times New Roman" w:hAnsi="Times New Roman" w:cs="Times New Roman"/>
          <w:sz w:val="24"/>
          <w:szCs w:val="24"/>
        </w:rPr>
        <w:t>in the</w:t>
      </w:r>
      <w:r w:rsidR="002336A2" w:rsidRPr="0062465D">
        <w:rPr>
          <w:rFonts w:ascii="Times New Roman" w:hAnsi="Times New Roman" w:cs="Times New Roman"/>
          <w:sz w:val="24"/>
          <w:szCs w:val="24"/>
        </w:rPr>
        <w:t xml:space="preserve"> KSU Faculty</w:t>
      </w:r>
      <w:r w:rsidR="00A01557" w:rsidRPr="0062465D">
        <w:rPr>
          <w:rFonts w:ascii="Times New Roman" w:hAnsi="Times New Roman" w:cs="Times New Roman"/>
          <w:sz w:val="24"/>
          <w:szCs w:val="24"/>
        </w:rPr>
        <w:t xml:space="preserve"> Handbook). </w:t>
      </w:r>
    </w:p>
    <w:p w14:paraId="67E9F5ED" w14:textId="77777777" w:rsidR="002336A2" w:rsidRPr="0062465D" w:rsidRDefault="002336A2" w:rsidP="002336A2">
      <w:pPr>
        <w:pStyle w:val="ListParagraph"/>
        <w:rPr>
          <w:rFonts w:ascii="Times New Roman" w:hAnsi="Times New Roman" w:cs="Times New Roman"/>
          <w:sz w:val="24"/>
          <w:szCs w:val="24"/>
        </w:rPr>
      </w:pPr>
    </w:p>
    <w:p w14:paraId="158C6A8E" w14:textId="0991C501" w:rsidR="002336A2" w:rsidRPr="0062465D" w:rsidRDefault="002B6939" w:rsidP="002336A2">
      <w:pPr>
        <w:pStyle w:val="ListParagraph"/>
        <w:numPr>
          <w:ilvl w:val="0"/>
          <w:numId w:val="1"/>
        </w:numPr>
        <w:rPr>
          <w:rFonts w:ascii="Times New Roman" w:hAnsi="Times New Roman" w:cs="Times New Roman"/>
          <w:sz w:val="24"/>
          <w:szCs w:val="24"/>
        </w:rPr>
      </w:pPr>
      <w:r w:rsidRPr="0062465D">
        <w:rPr>
          <w:rFonts w:ascii="Times New Roman" w:hAnsi="Times New Roman" w:cs="Times New Roman"/>
          <w:sz w:val="24"/>
          <w:szCs w:val="24"/>
        </w:rPr>
        <w:t>Portfolio reviewers are expected to complete</w:t>
      </w:r>
      <w:r w:rsidR="002336A2" w:rsidRPr="0062465D">
        <w:rPr>
          <w:rFonts w:ascii="Times New Roman" w:hAnsi="Times New Roman" w:cs="Times New Roman"/>
          <w:sz w:val="24"/>
          <w:szCs w:val="24"/>
        </w:rPr>
        <w:t xml:space="preserve"> the review of submitted portfolios according </w:t>
      </w:r>
      <w:r w:rsidR="00A01557" w:rsidRPr="0062465D">
        <w:rPr>
          <w:rFonts w:ascii="Times New Roman" w:hAnsi="Times New Roman" w:cs="Times New Roman"/>
          <w:sz w:val="24"/>
          <w:szCs w:val="24"/>
        </w:rPr>
        <w:t xml:space="preserve">to </w:t>
      </w:r>
      <w:r w:rsidR="002336A2" w:rsidRPr="0062465D">
        <w:rPr>
          <w:rFonts w:ascii="Times New Roman" w:hAnsi="Times New Roman" w:cs="Times New Roman"/>
          <w:sz w:val="24"/>
          <w:szCs w:val="24"/>
        </w:rPr>
        <w:t xml:space="preserve">the guidelines, conducting </w:t>
      </w:r>
      <w:r w:rsidR="003E4158" w:rsidRPr="0062465D">
        <w:rPr>
          <w:rFonts w:ascii="Times New Roman" w:hAnsi="Times New Roman" w:cs="Times New Roman"/>
          <w:sz w:val="24"/>
          <w:szCs w:val="24"/>
        </w:rPr>
        <w:t>them</w:t>
      </w:r>
      <w:r w:rsidR="002336A2" w:rsidRPr="0062465D">
        <w:rPr>
          <w:rFonts w:ascii="Times New Roman" w:hAnsi="Times New Roman" w:cs="Times New Roman"/>
          <w:sz w:val="24"/>
          <w:szCs w:val="24"/>
        </w:rPr>
        <w:t>selves with professionalism at all times</w:t>
      </w:r>
      <w:r w:rsidR="00B71059" w:rsidRPr="0062465D">
        <w:rPr>
          <w:rFonts w:ascii="Times New Roman" w:hAnsi="Times New Roman" w:cs="Times New Roman"/>
          <w:sz w:val="24"/>
          <w:szCs w:val="24"/>
        </w:rPr>
        <w:t>,</w:t>
      </w:r>
      <w:r w:rsidR="002336A2" w:rsidRPr="0062465D">
        <w:rPr>
          <w:rFonts w:ascii="Times New Roman" w:hAnsi="Times New Roman" w:cs="Times New Roman"/>
          <w:sz w:val="24"/>
          <w:szCs w:val="24"/>
        </w:rPr>
        <w:t xml:space="preserve"> in all modes of communication</w:t>
      </w:r>
      <w:r w:rsidR="00B71059" w:rsidRPr="0062465D">
        <w:rPr>
          <w:rFonts w:ascii="Times New Roman" w:hAnsi="Times New Roman" w:cs="Times New Roman"/>
          <w:sz w:val="24"/>
          <w:szCs w:val="24"/>
        </w:rPr>
        <w:t>,</w:t>
      </w:r>
      <w:r w:rsidR="002336A2" w:rsidRPr="0062465D">
        <w:rPr>
          <w:rFonts w:ascii="Times New Roman" w:hAnsi="Times New Roman" w:cs="Times New Roman"/>
          <w:sz w:val="24"/>
          <w:szCs w:val="24"/>
        </w:rPr>
        <w:t xml:space="preserve"> and with all parties involved in the process;</w:t>
      </w:r>
    </w:p>
    <w:p w14:paraId="46E07AD0" w14:textId="77777777" w:rsidR="002336A2" w:rsidRPr="0062465D" w:rsidRDefault="002336A2" w:rsidP="002336A2">
      <w:pPr>
        <w:pStyle w:val="ListParagraph"/>
        <w:rPr>
          <w:rFonts w:ascii="Times New Roman" w:hAnsi="Times New Roman" w:cs="Times New Roman"/>
          <w:sz w:val="24"/>
          <w:szCs w:val="24"/>
        </w:rPr>
      </w:pPr>
    </w:p>
    <w:p w14:paraId="2CD4645E" w14:textId="77777777" w:rsidR="002336A2" w:rsidRPr="0062465D" w:rsidRDefault="002336A2" w:rsidP="002336A2">
      <w:pPr>
        <w:pStyle w:val="ListParagraph"/>
        <w:numPr>
          <w:ilvl w:val="0"/>
          <w:numId w:val="1"/>
        </w:numPr>
        <w:rPr>
          <w:rFonts w:ascii="Times New Roman" w:hAnsi="Times New Roman" w:cs="Times New Roman"/>
          <w:b/>
          <w:bCs/>
          <w:sz w:val="24"/>
          <w:szCs w:val="24"/>
        </w:rPr>
      </w:pPr>
      <w:r w:rsidRPr="0062465D">
        <w:rPr>
          <w:rFonts w:ascii="Times New Roman" w:hAnsi="Times New Roman" w:cs="Times New Roman"/>
          <w:sz w:val="24"/>
          <w:szCs w:val="24"/>
        </w:rPr>
        <w:t xml:space="preserve">Confidentiality should be maintained not only through the process but in perpetuity; </w:t>
      </w:r>
    </w:p>
    <w:p w14:paraId="6B1B25B7" w14:textId="77777777" w:rsidR="002336A2" w:rsidRPr="0062465D" w:rsidRDefault="002336A2" w:rsidP="002336A2">
      <w:pPr>
        <w:pStyle w:val="ListParagraph"/>
        <w:rPr>
          <w:rFonts w:ascii="Times New Roman" w:hAnsi="Times New Roman" w:cs="Times New Roman"/>
          <w:sz w:val="24"/>
          <w:szCs w:val="24"/>
        </w:rPr>
      </w:pPr>
    </w:p>
    <w:p w14:paraId="0B82C6D5" w14:textId="7802FCB1" w:rsidR="002336A2" w:rsidRPr="0062465D" w:rsidRDefault="002336A2" w:rsidP="002336A2">
      <w:pPr>
        <w:pStyle w:val="ListParagraph"/>
        <w:numPr>
          <w:ilvl w:val="0"/>
          <w:numId w:val="1"/>
        </w:numPr>
        <w:rPr>
          <w:rFonts w:ascii="Times New Roman" w:hAnsi="Times New Roman" w:cs="Times New Roman"/>
          <w:b/>
          <w:bCs/>
          <w:sz w:val="24"/>
          <w:szCs w:val="24"/>
        </w:rPr>
      </w:pPr>
      <w:r w:rsidRPr="0062465D">
        <w:rPr>
          <w:rFonts w:ascii="Times New Roman" w:hAnsi="Times New Roman" w:cs="Times New Roman"/>
          <w:sz w:val="24"/>
          <w:szCs w:val="24"/>
        </w:rPr>
        <w:t xml:space="preserve">Portfolio reviewers serve in an advisory capacity, making a recommendation to the next level of review, following the process outlined in the </w:t>
      </w:r>
      <w:r w:rsidR="00B71059" w:rsidRPr="0062465D">
        <w:rPr>
          <w:rFonts w:ascii="Times New Roman" w:hAnsi="Times New Roman" w:cs="Times New Roman"/>
          <w:sz w:val="24"/>
          <w:szCs w:val="24"/>
        </w:rPr>
        <w:t xml:space="preserve">KSU </w:t>
      </w:r>
      <w:r w:rsidRPr="0062465D">
        <w:rPr>
          <w:rFonts w:ascii="Times New Roman" w:hAnsi="Times New Roman" w:cs="Times New Roman"/>
          <w:sz w:val="24"/>
          <w:szCs w:val="24"/>
        </w:rPr>
        <w:t>Faculty Handbook to carefully review and evaluate each portfolio;</w:t>
      </w:r>
    </w:p>
    <w:p w14:paraId="33129BD7" w14:textId="77777777" w:rsidR="002336A2" w:rsidRPr="0062465D" w:rsidRDefault="002336A2" w:rsidP="002336A2">
      <w:pPr>
        <w:pStyle w:val="ListParagraph"/>
        <w:ind w:left="1440"/>
        <w:rPr>
          <w:rFonts w:ascii="Times New Roman" w:hAnsi="Times New Roman" w:cs="Times New Roman"/>
          <w:b/>
          <w:bCs/>
          <w:sz w:val="24"/>
          <w:szCs w:val="24"/>
        </w:rPr>
      </w:pPr>
    </w:p>
    <w:p w14:paraId="6BF1655D" w14:textId="77777777" w:rsidR="002336A2" w:rsidRPr="0062465D" w:rsidRDefault="002336A2" w:rsidP="002336A2">
      <w:pPr>
        <w:pStyle w:val="ListParagraph"/>
        <w:numPr>
          <w:ilvl w:val="0"/>
          <w:numId w:val="1"/>
        </w:numPr>
        <w:rPr>
          <w:rFonts w:ascii="Times New Roman" w:hAnsi="Times New Roman" w:cs="Times New Roman"/>
          <w:b/>
          <w:bCs/>
          <w:sz w:val="24"/>
          <w:szCs w:val="24"/>
        </w:rPr>
      </w:pPr>
      <w:r w:rsidRPr="0062465D">
        <w:rPr>
          <w:rFonts w:ascii="Times New Roman" w:hAnsi="Times New Roman" w:cs="Times New Roman"/>
          <w:sz w:val="24"/>
          <w:szCs w:val="24"/>
        </w:rPr>
        <w:t>Promotion and Tenure Review is a completely digital process; all documents are reviewed and submitted in digital format through the Watermark system;</w:t>
      </w:r>
    </w:p>
    <w:p w14:paraId="26CA8DF5" w14:textId="77777777" w:rsidR="002336A2" w:rsidRPr="0062465D" w:rsidRDefault="002336A2" w:rsidP="002336A2">
      <w:pPr>
        <w:pStyle w:val="ListParagraph"/>
        <w:rPr>
          <w:rFonts w:ascii="Times New Roman" w:hAnsi="Times New Roman" w:cs="Times New Roman"/>
          <w:b/>
          <w:bCs/>
          <w:sz w:val="24"/>
          <w:szCs w:val="24"/>
        </w:rPr>
      </w:pPr>
    </w:p>
    <w:p w14:paraId="43B4BC81" w14:textId="4716F20E" w:rsidR="002336A2" w:rsidRPr="0062465D" w:rsidRDefault="002336A2" w:rsidP="002336A2">
      <w:pPr>
        <w:pStyle w:val="ListParagraph"/>
        <w:numPr>
          <w:ilvl w:val="0"/>
          <w:numId w:val="1"/>
        </w:numPr>
        <w:rPr>
          <w:rFonts w:ascii="Times New Roman" w:hAnsi="Times New Roman" w:cs="Times New Roman"/>
          <w:b/>
          <w:bCs/>
          <w:sz w:val="24"/>
          <w:szCs w:val="24"/>
        </w:rPr>
      </w:pPr>
      <w:r w:rsidRPr="0062465D">
        <w:rPr>
          <w:rFonts w:ascii="Times New Roman" w:hAnsi="Times New Roman" w:cs="Times New Roman"/>
          <w:sz w:val="24"/>
          <w:szCs w:val="24"/>
        </w:rPr>
        <w:t>Use OneDrive to share and exchange documents</w:t>
      </w:r>
      <w:r w:rsidR="00DE0406" w:rsidRPr="0062465D">
        <w:rPr>
          <w:rFonts w:ascii="Times New Roman" w:hAnsi="Times New Roman" w:cs="Times New Roman"/>
          <w:sz w:val="24"/>
          <w:szCs w:val="24"/>
        </w:rPr>
        <w:t xml:space="preserve"> (</w:t>
      </w:r>
      <w:r w:rsidRPr="0062465D">
        <w:rPr>
          <w:rFonts w:ascii="Times New Roman" w:hAnsi="Times New Roman" w:cs="Times New Roman"/>
          <w:sz w:val="24"/>
          <w:szCs w:val="24"/>
        </w:rPr>
        <w:t>do not use email</w:t>
      </w:r>
      <w:r w:rsidR="00DE0406" w:rsidRPr="0062465D">
        <w:rPr>
          <w:rFonts w:ascii="Times New Roman" w:hAnsi="Times New Roman" w:cs="Times New Roman"/>
          <w:sz w:val="24"/>
          <w:szCs w:val="24"/>
        </w:rPr>
        <w:t>)</w:t>
      </w:r>
      <w:r w:rsidRPr="0062465D">
        <w:rPr>
          <w:rFonts w:ascii="Times New Roman" w:hAnsi="Times New Roman" w:cs="Times New Roman"/>
          <w:sz w:val="24"/>
          <w:szCs w:val="24"/>
        </w:rPr>
        <w:t xml:space="preserve">; </w:t>
      </w:r>
      <w:r w:rsidR="00DE0406" w:rsidRPr="0062465D">
        <w:rPr>
          <w:rFonts w:ascii="Times New Roman" w:hAnsi="Times New Roman" w:cs="Times New Roman"/>
          <w:sz w:val="24"/>
          <w:szCs w:val="24"/>
        </w:rPr>
        <w:t>after reviewing, delete any documents</w:t>
      </w:r>
      <w:r w:rsidRPr="0062465D">
        <w:rPr>
          <w:rFonts w:ascii="Times New Roman" w:hAnsi="Times New Roman" w:cs="Times New Roman"/>
          <w:sz w:val="24"/>
          <w:szCs w:val="24"/>
        </w:rPr>
        <w:t xml:space="preserve"> </w:t>
      </w:r>
      <w:r w:rsidR="00DE0406" w:rsidRPr="0062465D">
        <w:rPr>
          <w:rFonts w:ascii="Times New Roman" w:hAnsi="Times New Roman" w:cs="Times New Roman"/>
          <w:sz w:val="24"/>
          <w:szCs w:val="24"/>
        </w:rPr>
        <w:t xml:space="preserve">that you download on </w:t>
      </w:r>
      <w:r w:rsidRPr="0062465D">
        <w:rPr>
          <w:rFonts w:ascii="Times New Roman" w:hAnsi="Times New Roman" w:cs="Times New Roman"/>
          <w:sz w:val="24"/>
          <w:szCs w:val="24"/>
        </w:rPr>
        <w:t>your own computer;</w:t>
      </w:r>
    </w:p>
    <w:p w14:paraId="07B08C2A" w14:textId="77777777" w:rsidR="002336A2" w:rsidRPr="0062465D" w:rsidRDefault="002336A2" w:rsidP="002336A2">
      <w:pPr>
        <w:pStyle w:val="ListParagraph"/>
        <w:ind w:left="1440"/>
        <w:rPr>
          <w:rFonts w:ascii="Times New Roman" w:hAnsi="Times New Roman" w:cs="Times New Roman"/>
          <w:b/>
          <w:bCs/>
          <w:sz w:val="24"/>
          <w:szCs w:val="24"/>
        </w:rPr>
      </w:pPr>
    </w:p>
    <w:p w14:paraId="669EA049" w14:textId="6991BE1C" w:rsidR="002336A2" w:rsidRPr="0062465D" w:rsidRDefault="0062465D" w:rsidP="00806176">
      <w:pPr>
        <w:pStyle w:val="ListParagraph"/>
        <w:numPr>
          <w:ilvl w:val="0"/>
          <w:numId w:val="1"/>
        </w:numPr>
        <w:rPr>
          <w:b/>
          <w:bCs/>
          <w:sz w:val="24"/>
          <w:szCs w:val="24"/>
        </w:rPr>
      </w:pPr>
      <w:r w:rsidRPr="0062465D">
        <w:rPr>
          <w:rFonts w:ascii="Times New Roman" w:hAnsi="Times New Roman" w:cs="Times New Roman"/>
          <w:sz w:val="24"/>
          <w:szCs w:val="24"/>
        </w:rPr>
        <w:t xml:space="preserve">For any queries about process </w:t>
      </w:r>
      <w:r w:rsidR="00E90448">
        <w:rPr>
          <w:rFonts w:ascii="Times New Roman" w:hAnsi="Times New Roman" w:cs="Times New Roman"/>
          <w:sz w:val="24"/>
          <w:szCs w:val="24"/>
        </w:rPr>
        <w:t>or</w:t>
      </w:r>
      <w:r w:rsidRPr="0062465D">
        <w:rPr>
          <w:rFonts w:ascii="Times New Roman" w:hAnsi="Times New Roman" w:cs="Times New Roman"/>
          <w:sz w:val="24"/>
          <w:szCs w:val="24"/>
        </w:rPr>
        <w:t xml:space="preserve"> ethical violations, please refer to KSU Faculty Handbook, Section 3.12.B.9. </w:t>
      </w:r>
    </w:p>
    <w:p w14:paraId="13408FEB" w14:textId="77777777" w:rsidR="0062465D" w:rsidRDefault="0062465D" w:rsidP="002336A2">
      <w:pPr>
        <w:rPr>
          <w:b/>
          <w:bCs/>
        </w:rPr>
      </w:pPr>
    </w:p>
    <w:p w14:paraId="01AAECA2" w14:textId="4C5FD378" w:rsidR="002336A2" w:rsidRDefault="002336A2" w:rsidP="002336A2">
      <w:pPr>
        <w:rPr>
          <w:b/>
          <w:bCs/>
        </w:rPr>
      </w:pPr>
      <w:r w:rsidRPr="0062465D">
        <w:rPr>
          <w:b/>
          <w:bCs/>
        </w:rPr>
        <w:t>Please find the Schedule of Reviews posted on the Faculty Affairs Website</w:t>
      </w:r>
      <w:r w:rsidR="00806176" w:rsidRPr="0062465D">
        <w:rPr>
          <w:b/>
          <w:bCs/>
        </w:rPr>
        <w:t>.</w:t>
      </w:r>
    </w:p>
    <w:p w14:paraId="39235F0C" w14:textId="77777777" w:rsidR="00257DE3" w:rsidRDefault="00257DE3" w:rsidP="002336A2">
      <w:pPr>
        <w:rPr>
          <w:b/>
          <w:bCs/>
        </w:rPr>
      </w:pPr>
    </w:p>
    <w:p w14:paraId="590882F0" w14:textId="77777777" w:rsidR="00257DE3" w:rsidRPr="00257DE3" w:rsidRDefault="00257DE3" w:rsidP="00257DE3">
      <w:pPr>
        <w:rPr>
          <w:b/>
          <w:bCs/>
        </w:rPr>
      </w:pPr>
    </w:p>
    <w:p w14:paraId="7322072B" w14:textId="25583F10" w:rsidR="00257DE3" w:rsidRPr="0062465D" w:rsidRDefault="00257DE3" w:rsidP="00257DE3">
      <w:pPr>
        <w:rPr>
          <w:b/>
          <w:bCs/>
        </w:rPr>
      </w:pPr>
      <w:r w:rsidRPr="00257DE3">
        <w:rPr>
          <w:b/>
          <w:bCs/>
        </w:rPr>
        <w:t>Nothing in this document should be construed to supersede provisions of the statutes of Kennesaw State University as described in the University and Faculty Handbooks and other materials provided by the Board of Regents of the University System of Georgia.</w:t>
      </w:r>
    </w:p>
    <w:p w14:paraId="78A4811F" w14:textId="77777777" w:rsidR="002336A2" w:rsidRPr="0062465D" w:rsidRDefault="002336A2"/>
    <w:p w14:paraId="379F53BC" w14:textId="77777777" w:rsidR="00451CE2" w:rsidRPr="0062465D" w:rsidRDefault="00451CE2"/>
    <w:sectPr w:rsidR="00451CE2" w:rsidRPr="0062465D" w:rsidSect="00B37DEF">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17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DDF1" w14:textId="77777777" w:rsidR="006F7975" w:rsidRDefault="006F7975">
      <w:r>
        <w:separator/>
      </w:r>
    </w:p>
  </w:endnote>
  <w:endnote w:type="continuationSeparator" w:id="0">
    <w:p w14:paraId="0573DA59" w14:textId="77777777" w:rsidR="006F7975" w:rsidRDefault="006F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Roman">
    <w:altName w:val="Time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LTStd-Roman">
    <w:altName w:val="Palatino Linotype"/>
    <w:charset w:val="00"/>
    <w:family w:val="auto"/>
    <w:pitch w:val="variable"/>
    <w:sig w:usb0="00000003" w:usb1="00000000" w:usb2="00000000" w:usb3="00000000" w:csb0="00000001" w:csb1="00000000"/>
  </w:font>
  <w:font w:name="Source Serif Pro SemiBold">
    <w:charset w:val="00"/>
    <w:family w:val="roman"/>
    <w:pitch w:val="variable"/>
    <w:sig w:usb0="20000287" w:usb1="02000003" w:usb2="00000000" w:usb3="00000000" w:csb0="0000019F" w:csb1="00000000"/>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0800" w14:textId="77777777" w:rsidR="00EA363B" w:rsidRDefault="00EA3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EDC2" w14:textId="77777777" w:rsidR="00EA363B" w:rsidRDefault="00EA3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6092" w14:textId="61003BD4" w:rsidR="002E4D19" w:rsidRPr="00A13C8F" w:rsidRDefault="00A13C8F" w:rsidP="00A13C8F">
    <w:r w:rsidRPr="00A13C8F">
      <w:rPr>
        <w:noProof/>
      </w:rPr>
      <mc:AlternateContent>
        <mc:Choice Requires="wps">
          <w:drawing>
            <wp:anchor distT="0" distB="0" distL="114300" distR="114300" simplePos="0" relativeHeight="251657216" behindDoc="0" locked="0" layoutInCell="1" allowOverlap="1" wp14:anchorId="39EC3515" wp14:editId="1DD70E2B">
              <wp:simplePos x="0" y="0"/>
              <wp:positionH relativeFrom="column">
                <wp:posOffset>-5715</wp:posOffset>
              </wp:positionH>
              <wp:positionV relativeFrom="paragraph">
                <wp:posOffset>513319</wp:posOffset>
              </wp:positionV>
              <wp:extent cx="5943600" cy="319405"/>
              <wp:effectExtent l="0" t="0" r="0" b="1079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FE40D" w14:textId="608FD355" w:rsidR="00923685" w:rsidRPr="00BE2094" w:rsidRDefault="00F44348" w:rsidP="00BE2094">
                          <w:pPr>
                            <w:pStyle w:val="address"/>
                          </w:pPr>
                          <w:r>
                            <w:t>Kennesaw Hall</w:t>
                          </w:r>
                          <w:r w:rsidR="00923685" w:rsidRPr="00BE2094">
                            <w:t xml:space="preserve"> • Room </w:t>
                          </w:r>
                          <w:r>
                            <w:t>4429</w:t>
                          </w:r>
                          <w:r w:rsidR="00923685" w:rsidRPr="00BE2094">
                            <w:t xml:space="preserve"> • MD </w:t>
                          </w:r>
                          <w:r>
                            <w:t>0104</w:t>
                          </w:r>
                          <w:r w:rsidR="00923685" w:rsidRPr="00BE2094">
                            <w:t xml:space="preserve"> • </w:t>
                          </w:r>
                          <w:r>
                            <w:t>585 Cobb Avenue NW</w:t>
                          </w:r>
                          <w:r w:rsidR="00923685" w:rsidRPr="00BE2094">
                            <w:t xml:space="preserve"> • </w:t>
                          </w:r>
                          <w:r>
                            <w:t>Kennesaw, GA 30144-5591</w:t>
                          </w:r>
                          <w:r w:rsidR="00923685" w:rsidRPr="00BE2094">
                            <w:t xml:space="preserve"> </w:t>
                          </w:r>
                        </w:p>
                        <w:p w14:paraId="5AB49B80" w14:textId="7303F9E7" w:rsidR="00EC7847" w:rsidRPr="00BE2094" w:rsidRDefault="00923685" w:rsidP="00BE2094">
                          <w:pPr>
                            <w:pStyle w:val="address"/>
                          </w:pPr>
                          <w:r w:rsidRPr="00BE2094">
                            <w:t xml:space="preserve">Phone: </w:t>
                          </w:r>
                          <w:r w:rsidR="00EA363B">
                            <w:t>470</w:t>
                          </w:r>
                          <w:r w:rsidRPr="00BE2094">
                            <w:t>-</w:t>
                          </w:r>
                          <w:r w:rsidR="00EA363B">
                            <w:t>578</w:t>
                          </w:r>
                          <w:r w:rsidRPr="00BE2094">
                            <w:t>-</w:t>
                          </w:r>
                          <w:r w:rsidR="00F44348">
                            <w:t>6023</w:t>
                          </w:r>
                          <w:r w:rsidRPr="00BE2094">
                            <w:t xml:space="preserve"> • Fax: </w:t>
                          </w:r>
                          <w:r w:rsidR="00EA363B">
                            <w:t>470</w:t>
                          </w:r>
                          <w:r w:rsidRPr="00BE2094">
                            <w:t>-</w:t>
                          </w:r>
                          <w:r w:rsidR="00EA363B">
                            <w:t>578</w:t>
                          </w:r>
                          <w:r w:rsidRPr="00BE2094">
                            <w:t>-</w:t>
                          </w:r>
                          <w:r w:rsidR="00F44348">
                            <w:t>9116</w:t>
                          </w:r>
                          <w:r w:rsidRPr="00BE2094">
                            <w:t xml:space="preserve"> • www.kennesaw.edu</w:t>
                          </w:r>
                        </w:p>
                        <w:p w14:paraId="39F15ABE" w14:textId="77777777" w:rsidR="00BE2094" w:rsidRDefault="00BE20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C3515" id="_x0000_t202" coordsize="21600,21600" o:spt="202" path="m,l,21600r21600,l21600,xe">
              <v:stroke joinstyle="miter"/>
              <v:path gradientshapeok="t" o:connecttype="rect"/>
            </v:shapetype>
            <v:shape id="Text Box 1" o:spid="_x0000_s1026" type="#_x0000_t202" style="position:absolute;margin-left:-.45pt;margin-top:40.4pt;width:468pt;height:2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" filled="f" stroked="f">
              <v:textbox inset="0,0,0,0">
                <w:txbxContent>
                  <w:p w14:paraId="719FE40D" w14:textId="608FD355" w:rsidR="00923685" w:rsidRPr="00BE2094" w:rsidRDefault="00F44348" w:rsidP="00BE2094">
                    <w:pPr>
                      <w:pStyle w:val="address"/>
                    </w:pPr>
                    <w:r>
                      <w:t>Kennesaw Hall</w:t>
                    </w:r>
                    <w:r w:rsidR="00923685" w:rsidRPr="00BE2094">
                      <w:t xml:space="preserve"> • Room </w:t>
                    </w:r>
                    <w:r>
                      <w:t>4429</w:t>
                    </w:r>
                    <w:r w:rsidR="00923685" w:rsidRPr="00BE2094">
                      <w:t xml:space="preserve"> • MD </w:t>
                    </w:r>
                    <w:r>
                      <w:t>0104</w:t>
                    </w:r>
                    <w:r w:rsidR="00923685" w:rsidRPr="00BE2094">
                      <w:t xml:space="preserve"> • </w:t>
                    </w:r>
                    <w:r>
                      <w:t>585 Cobb Avenue NW</w:t>
                    </w:r>
                    <w:r w:rsidR="00923685" w:rsidRPr="00BE2094">
                      <w:t xml:space="preserve"> • </w:t>
                    </w:r>
                    <w:r>
                      <w:t>Kennesaw, GA 30144-5591</w:t>
                    </w:r>
                    <w:r w:rsidR="00923685" w:rsidRPr="00BE2094">
                      <w:t xml:space="preserve"> </w:t>
                    </w:r>
                  </w:p>
                  <w:p w14:paraId="5AB49B80" w14:textId="7303F9E7" w:rsidR="00EC7847" w:rsidRPr="00BE2094" w:rsidRDefault="00923685" w:rsidP="00BE2094">
                    <w:pPr>
                      <w:pStyle w:val="address"/>
                    </w:pPr>
                    <w:r w:rsidRPr="00BE2094">
                      <w:t xml:space="preserve">Phone: </w:t>
                    </w:r>
                    <w:r w:rsidR="00EA363B">
                      <w:t>470</w:t>
                    </w:r>
                    <w:r w:rsidRPr="00BE2094">
                      <w:t>-</w:t>
                    </w:r>
                    <w:r w:rsidR="00EA363B">
                      <w:t>578</w:t>
                    </w:r>
                    <w:r w:rsidRPr="00BE2094">
                      <w:t>-</w:t>
                    </w:r>
                    <w:r w:rsidR="00F44348">
                      <w:t>6023</w:t>
                    </w:r>
                    <w:r w:rsidRPr="00BE2094">
                      <w:t xml:space="preserve"> • Fax: </w:t>
                    </w:r>
                    <w:r w:rsidR="00EA363B">
                      <w:t>470</w:t>
                    </w:r>
                    <w:r w:rsidRPr="00BE2094">
                      <w:t>-</w:t>
                    </w:r>
                    <w:r w:rsidR="00EA363B">
                      <w:t>578</w:t>
                    </w:r>
                    <w:r w:rsidRPr="00BE2094">
                      <w:t>-</w:t>
                    </w:r>
                    <w:r w:rsidR="00F44348">
                      <w:t>9116</w:t>
                    </w:r>
                    <w:r w:rsidRPr="00BE2094">
                      <w:t xml:space="preserve"> • www.kennesaw.edu</w:t>
                    </w:r>
                  </w:p>
                  <w:p w14:paraId="39F15ABE" w14:textId="77777777" w:rsidR="00BE2094" w:rsidRDefault="00BE2094"/>
                </w:txbxContent>
              </v:textbox>
            </v:shape>
          </w:pict>
        </mc:Fallback>
      </mc:AlternateContent>
    </w:r>
    <w:r w:rsidRPr="00A13C8F">
      <w:rPr>
        <w:noProof/>
      </w:rPr>
      <mc:AlternateContent>
        <mc:Choice Requires="wps">
          <w:drawing>
            <wp:anchor distT="0" distB="0" distL="114300" distR="114300" simplePos="0" relativeHeight="251662336" behindDoc="0" locked="0" layoutInCell="1" allowOverlap="1" wp14:anchorId="7CC0E156" wp14:editId="5090E9EE">
              <wp:simplePos x="0" y="0"/>
              <wp:positionH relativeFrom="column">
                <wp:posOffset>-5715</wp:posOffset>
              </wp:positionH>
              <wp:positionV relativeFrom="paragraph">
                <wp:posOffset>141158</wp:posOffset>
              </wp:positionV>
              <wp:extent cx="594360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943600" cy="342900"/>
                      </a:xfrm>
                      <a:prstGeom prst="rect">
                        <a:avLst/>
                      </a:prstGeom>
                      <a:noFill/>
                      <a:ln w="6350">
                        <a:noFill/>
                      </a:ln>
                    </wps:spPr>
                    <wps:txbx>
                      <w:txbxContent>
                        <w:p w14:paraId="12B7A7A5" w14:textId="7A19930B" w:rsidR="00BE2094" w:rsidRDefault="00F44348" w:rsidP="00F44348">
                          <w:pPr>
                            <w:pStyle w:val="brandextension"/>
                          </w:pPr>
                          <w:r>
                            <w:t>ACADEMIC AFFAIRS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7CC0E156" id="_x0000_s1027" type="#_x0000_t202" style="position:absolute;margin-left:-.45pt;margin-top:11.1pt;width:468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" filled="f" stroked="f" strokeweight=".5pt">
              <v:textbox inset="0,0,0,0">
                <w:txbxContent>
                  <w:p w14:paraId="12B7A7A5" w14:textId="7A19930B" w:rsidR="00BE2094" w:rsidRDefault="00F44348" w:rsidP="00F44348">
                    <w:pPr>
                      <w:pStyle w:val="brandextension"/>
                    </w:pPr>
                    <w:r>
                      <w:t>ACADEMIC AFFAIRS</w:t>
                    </w:r>
                  </w:p>
                </w:txbxContent>
              </v:textbox>
            </v:shape>
          </w:pict>
        </mc:Fallback>
      </mc:AlternateContent>
    </w:r>
    <w:r w:rsidR="00E4682C" w:rsidRPr="00A13C8F">
      <w:rPr>
        <w:noProof/>
      </w:rPr>
      <mc:AlternateContent>
        <mc:Choice Requires="wps">
          <w:drawing>
            <wp:anchor distT="0" distB="0" distL="114300" distR="114300" simplePos="0" relativeHeight="251660288" behindDoc="1" locked="0" layoutInCell="1" allowOverlap="1" wp14:anchorId="60FFBB2C" wp14:editId="76749170">
              <wp:simplePos x="0" y="0"/>
              <wp:positionH relativeFrom="page">
                <wp:posOffset>909320</wp:posOffset>
              </wp:positionH>
              <wp:positionV relativeFrom="page">
                <wp:posOffset>9261475</wp:posOffset>
              </wp:positionV>
              <wp:extent cx="5943600" cy="0"/>
              <wp:effectExtent l="0" t="0" r="12700" b="1270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FFC95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CA0AA"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6pt,729.25pt" to="539.6pt,7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" strokecolor="#ffc957" strokeweight="1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B097" w14:textId="77777777" w:rsidR="006F7975" w:rsidRDefault="006F7975">
      <w:r>
        <w:separator/>
      </w:r>
    </w:p>
  </w:footnote>
  <w:footnote w:type="continuationSeparator" w:id="0">
    <w:p w14:paraId="753E2DF8" w14:textId="77777777" w:rsidR="006F7975" w:rsidRDefault="006F7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8B79" w14:textId="77777777" w:rsidR="00EA363B" w:rsidRDefault="00EA3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0360" w14:textId="77777777" w:rsidR="00EA363B" w:rsidRDefault="00EA3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FF49" w14:textId="1EBA1E5F" w:rsidR="00451CE2" w:rsidRDefault="00FD3552" w:rsidP="00ED6F59">
    <w:pPr>
      <w:pStyle w:val="Header"/>
      <w:jc w:val="center"/>
      <w:rPr>
        <w:noProof/>
      </w:rPr>
    </w:pPr>
    <w:r>
      <w:rPr>
        <w:noProof/>
      </w:rPr>
      <w:drawing>
        <wp:inline distT="0" distB="0" distL="0" distR="0" wp14:anchorId="313E310B" wp14:editId="496A3D30">
          <wp:extent cx="2267712" cy="5491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the President_logo"/>
                  <pic:cNvPicPr>
                    <a:picLocks noChangeAspect="1" noChangeArrowheads="1"/>
                  </pic:cNvPicPr>
                </pic:nvPicPr>
                <pic:blipFill>
                  <a:blip r:embed="rId1"/>
                  <a:stretch>
                    <a:fillRect/>
                  </a:stretch>
                </pic:blipFill>
                <pic:spPr bwMode="auto">
                  <a:xfrm>
                    <a:off x="0" y="0"/>
                    <a:ext cx="2267712" cy="549132"/>
                  </a:xfrm>
                  <a:prstGeom prst="rect">
                    <a:avLst/>
                  </a:prstGeom>
                  <a:noFill/>
                  <a:ln>
                    <a:noFill/>
                  </a:ln>
                </pic:spPr>
              </pic:pic>
            </a:graphicData>
          </a:graphic>
        </wp:inline>
      </w:drawing>
    </w:r>
  </w:p>
  <w:p w14:paraId="6D2E80B0" w14:textId="77777777" w:rsidR="001F0E55" w:rsidRPr="001F0E55" w:rsidRDefault="001F0E55" w:rsidP="00ED6F59">
    <w:pPr>
      <w:pStyle w:val="Header"/>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0515"/>
    <w:multiLevelType w:val="hybridMultilevel"/>
    <w:tmpl w:val="5476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77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37"/>
    <w:rsid w:val="00000B84"/>
    <w:rsid w:val="00006FFC"/>
    <w:rsid w:val="000263AE"/>
    <w:rsid w:val="000B3881"/>
    <w:rsid w:val="000D7B56"/>
    <w:rsid w:val="00130ED2"/>
    <w:rsid w:val="00177600"/>
    <w:rsid w:val="001F0E55"/>
    <w:rsid w:val="0021645C"/>
    <w:rsid w:val="00231932"/>
    <w:rsid w:val="002336A2"/>
    <w:rsid w:val="00257DE3"/>
    <w:rsid w:val="002A7D3B"/>
    <w:rsid w:val="002B6939"/>
    <w:rsid w:val="002E4D19"/>
    <w:rsid w:val="0030289B"/>
    <w:rsid w:val="00317FCC"/>
    <w:rsid w:val="00383433"/>
    <w:rsid w:val="003E4158"/>
    <w:rsid w:val="00451CE2"/>
    <w:rsid w:val="00453DE9"/>
    <w:rsid w:val="004771F0"/>
    <w:rsid w:val="0048650B"/>
    <w:rsid w:val="004A1F3F"/>
    <w:rsid w:val="004D22BC"/>
    <w:rsid w:val="004D6A00"/>
    <w:rsid w:val="005647B3"/>
    <w:rsid w:val="005F7F5F"/>
    <w:rsid w:val="0062465D"/>
    <w:rsid w:val="006B2E5C"/>
    <w:rsid w:val="006B4090"/>
    <w:rsid w:val="006F7975"/>
    <w:rsid w:val="00700CC3"/>
    <w:rsid w:val="00741510"/>
    <w:rsid w:val="00792637"/>
    <w:rsid w:val="007A08B1"/>
    <w:rsid w:val="0080454D"/>
    <w:rsid w:val="00806176"/>
    <w:rsid w:val="008D6F8B"/>
    <w:rsid w:val="00923685"/>
    <w:rsid w:val="009872EB"/>
    <w:rsid w:val="009F5B9A"/>
    <w:rsid w:val="00A01557"/>
    <w:rsid w:val="00A13C8F"/>
    <w:rsid w:val="00A64E8C"/>
    <w:rsid w:val="00AA67DE"/>
    <w:rsid w:val="00B37DEF"/>
    <w:rsid w:val="00B71059"/>
    <w:rsid w:val="00B86F1D"/>
    <w:rsid w:val="00BE2094"/>
    <w:rsid w:val="00C212A7"/>
    <w:rsid w:val="00C77D98"/>
    <w:rsid w:val="00C92D0B"/>
    <w:rsid w:val="00CB3498"/>
    <w:rsid w:val="00CB581E"/>
    <w:rsid w:val="00CB5ED3"/>
    <w:rsid w:val="00CE646E"/>
    <w:rsid w:val="00CF62D9"/>
    <w:rsid w:val="00D75C4B"/>
    <w:rsid w:val="00D82701"/>
    <w:rsid w:val="00DE0406"/>
    <w:rsid w:val="00E4682C"/>
    <w:rsid w:val="00E47BDC"/>
    <w:rsid w:val="00E85491"/>
    <w:rsid w:val="00E90448"/>
    <w:rsid w:val="00E925DC"/>
    <w:rsid w:val="00E938C4"/>
    <w:rsid w:val="00EA363B"/>
    <w:rsid w:val="00EC7847"/>
    <w:rsid w:val="00ED6F59"/>
    <w:rsid w:val="00EE4352"/>
    <w:rsid w:val="00EF0F06"/>
    <w:rsid w:val="00F1218A"/>
    <w:rsid w:val="00F26E31"/>
    <w:rsid w:val="00F44348"/>
    <w:rsid w:val="00FD35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5F77EB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468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E4682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3522"/>
    <w:rPr>
      <w:rFonts w:ascii="Lucida Grande" w:hAnsi="Lucida Grande"/>
      <w:sz w:val="18"/>
      <w:szCs w:val="18"/>
    </w:rPr>
  </w:style>
  <w:style w:type="paragraph" w:styleId="Header">
    <w:name w:val="header"/>
    <w:basedOn w:val="Normal"/>
    <w:rsid w:val="00741EB3"/>
    <w:pPr>
      <w:tabs>
        <w:tab w:val="center" w:pos="4320"/>
        <w:tab w:val="right" w:pos="8640"/>
      </w:tabs>
    </w:pPr>
  </w:style>
  <w:style w:type="paragraph" w:styleId="Footer">
    <w:name w:val="footer"/>
    <w:basedOn w:val="Normal"/>
    <w:semiHidden/>
    <w:rsid w:val="00741EB3"/>
    <w:pPr>
      <w:tabs>
        <w:tab w:val="center" w:pos="4320"/>
        <w:tab w:val="right" w:pos="8640"/>
      </w:tabs>
    </w:pPr>
  </w:style>
  <w:style w:type="paragraph" w:customStyle="1" w:styleId="BasicParagraph">
    <w:name w:val="[Basic Paragraph]"/>
    <w:basedOn w:val="Normal"/>
    <w:uiPriority w:val="99"/>
    <w:rsid w:val="00FC03A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odyText">
    <w:name w:val="Body Text"/>
    <w:basedOn w:val="Normal"/>
    <w:link w:val="BodyTextChar"/>
    <w:uiPriority w:val="1"/>
    <w:qFormat/>
    <w:rsid w:val="00F1218A"/>
    <w:pPr>
      <w:widowControl w:val="0"/>
      <w:spacing w:before="77"/>
      <w:ind w:left="2316" w:hanging="1139"/>
    </w:pPr>
    <w:rPr>
      <w:rFonts w:ascii="PalatinoLTStd-Roman" w:eastAsia="PalatinoLTStd-Roman" w:hAnsi="PalatinoLTStd-Roman"/>
      <w:sz w:val="18"/>
      <w:szCs w:val="18"/>
    </w:rPr>
  </w:style>
  <w:style w:type="character" w:customStyle="1" w:styleId="BodyTextChar">
    <w:name w:val="Body Text Char"/>
    <w:link w:val="BodyText"/>
    <w:uiPriority w:val="1"/>
    <w:rsid w:val="00F1218A"/>
    <w:rPr>
      <w:rFonts w:ascii="PalatinoLTStd-Roman" w:eastAsia="PalatinoLTStd-Roman" w:hAnsi="PalatinoLTStd-Roman"/>
      <w:sz w:val="18"/>
      <w:szCs w:val="18"/>
    </w:rPr>
  </w:style>
  <w:style w:type="paragraph" w:customStyle="1" w:styleId="subbrand">
    <w:name w:val="sub brand"/>
    <w:qFormat/>
    <w:rsid w:val="00BE2094"/>
    <w:pPr>
      <w:spacing w:line="240" w:lineRule="atLeast"/>
      <w:jc w:val="center"/>
    </w:pPr>
    <w:rPr>
      <w:rFonts w:ascii="Source Serif Pro SemiBold" w:hAnsi="Source Serif Pro SemiBold"/>
      <w:i/>
      <w:noProof/>
      <w:szCs w:val="24"/>
    </w:rPr>
  </w:style>
  <w:style w:type="paragraph" w:customStyle="1" w:styleId="address">
    <w:name w:val="address"/>
    <w:qFormat/>
    <w:rsid w:val="000D7B56"/>
    <w:pPr>
      <w:adjustRightInd w:val="0"/>
      <w:snapToGrid w:val="0"/>
      <w:spacing w:line="240" w:lineRule="atLeast"/>
      <w:jc w:val="center"/>
    </w:pPr>
    <w:rPr>
      <w:rFonts w:ascii="Montserrat Medium" w:eastAsia="PalatinoLTStd-Roman" w:hAnsi="Montserrat Medium"/>
      <w:color w:val="231F20"/>
      <w:sz w:val="16"/>
      <w:szCs w:val="18"/>
    </w:rPr>
  </w:style>
  <w:style w:type="paragraph" w:customStyle="1" w:styleId="brandextension">
    <w:name w:val="brand extension"/>
    <w:qFormat/>
    <w:rsid w:val="00BE2094"/>
    <w:pPr>
      <w:spacing w:line="240" w:lineRule="atLeast"/>
      <w:jc w:val="center"/>
    </w:pPr>
    <w:rPr>
      <w:rFonts w:ascii="Montserrat" w:hAnsi="Montserrat"/>
      <w:caps/>
      <w:szCs w:val="24"/>
    </w:rPr>
  </w:style>
  <w:style w:type="paragraph" w:styleId="NoSpacing">
    <w:name w:val="No Spacing"/>
    <w:uiPriority w:val="1"/>
    <w:semiHidden/>
    <w:qFormat/>
    <w:rsid w:val="000B3881"/>
    <w:rPr>
      <w:sz w:val="24"/>
      <w:szCs w:val="24"/>
    </w:rPr>
  </w:style>
  <w:style w:type="character" w:customStyle="1" w:styleId="Heading1Char">
    <w:name w:val="Heading 1 Char"/>
    <w:basedOn w:val="DefaultParagraphFont"/>
    <w:link w:val="Heading1"/>
    <w:uiPriority w:val="9"/>
    <w:rsid w:val="00E468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682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336A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2336A2"/>
    <w:rPr>
      <w:color w:val="0563C1" w:themeColor="hyperlink"/>
      <w:u w:val="single"/>
    </w:rPr>
  </w:style>
  <w:style w:type="character" w:styleId="FollowedHyperlink">
    <w:name w:val="FollowedHyperlink"/>
    <w:basedOn w:val="DefaultParagraphFont"/>
    <w:uiPriority w:val="99"/>
    <w:semiHidden/>
    <w:unhideWhenUsed/>
    <w:rsid w:val="00B710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39FA0-1D57-CD44-9B28-18B425C7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Links>
    <vt:vector size="12" baseType="variant">
      <vt:variant>
        <vt:i4>5177423</vt:i4>
      </vt:variant>
      <vt:variant>
        <vt:i4>0</vt:i4>
      </vt:variant>
      <vt:variant>
        <vt:i4>0</vt:i4>
      </vt:variant>
      <vt:variant>
        <vt:i4>5</vt:i4>
      </vt:variant>
      <vt:variant>
        <vt:lpwstr>http://www.kennesaw.edu/</vt:lpwstr>
      </vt:variant>
      <vt:variant>
        <vt:lpwstr/>
      </vt:variant>
      <vt:variant>
        <vt:i4>3735643</vt:i4>
      </vt:variant>
      <vt:variant>
        <vt:i4>2207</vt:i4>
      </vt:variant>
      <vt:variant>
        <vt:i4>1025</vt:i4>
      </vt:variant>
      <vt:variant>
        <vt:i4>1</vt:i4>
      </vt:variant>
      <vt:variant>
        <vt:lpwstr>Office of the President_logo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dc:creator>
  <cp:keywords/>
  <cp:lastModifiedBy>Carmen Skaggs</cp:lastModifiedBy>
  <cp:revision>4</cp:revision>
  <cp:lastPrinted>2023-07-24T14:30:00Z</cp:lastPrinted>
  <dcterms:created xsi:type="dcterms:W3CDTF">2025-05-30T18:39:00Z</dcterms:created>
  <dcterms:modified xsi:type="dcterms:W3CDTF">2025-06-03T13:26:00Z</dcterms:modified>
</cp:coreProperties>
</file>