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C6D2C" w14:textId="507267A6" w:rsidR="00824669" w:rsidRPr="00C85ED5" w:rsidRDefault="00824669" w:rsidP="001253D7">
      <w:pPr>
        <w:spacing w:line="360" w:lineRule="auto"/>
        <w:jc w:val="center"/>
        <w:rPr>
          <w:rStyle w:val="normaltextrun"/>
          <w:rFonts w:ascii="Arial" w:hAnsi="Arial" w:cs="Arial"/>
          <w:b/>
          <w:bCs/>
          <w:u w:val="single"/>
        </w:rPr>
      </w:pPr>
      <w:r w:rsidRPr="00C85ED5">
        <w:rPr>
          <w:rStyle w:val="normaltextrun"/>
          <w:rFonts w:ascii="Arial" w:hAnsi="Arial" w:cs="Arial"/>
          <w:b/>
          <w:bCs/>
          <w:u w:val="single"/>
        </w:rPr>
        <w:t>COLLEGE OF SCIENCE &amp; MATH DIGITAL LEARNING POLICY</w:t>
      </w:r>
    </w:p>
    <w:p w14:paraId="5DB491F6" w14:textId="4A496BF0" w:rsidR="008F6C18" w:rsidRPr="00C85ED5" w:rsidRDefault="00824669" w:rsidP="009E6ED0">
      <w:pPr>
        <w:spacing w:line="360" w:lineRule="auto"/>
        <w:rPr>
          <w:rStyle w:val="normaltextrun"/>
          <w:rFonts w:ascii="Arial" w:hAnsi="Arial" w:cs="Arial"/>
          <w:color w:val="000000" w:themeColor="text1"/>
        </w:rPr>
      </w:pPr>
      <w:r w:rsidRPr="5403826B">
        <w:rPr>
          <w:rStyle w:val="normaltextrun"/>
          <w:rFonts w:ascii="Arial" w:hAnsi="Arial" w:cs="Arial"/>
          <w:color w:val="000000" w:themeColor="text1"/>
        </w:rPr>
        <w:t xml:space="preserve">The College of Science and Math digital learning policy is applicable </w:t>
      </w:r>
      <w:r w:rsidR="00EC2252" w:rsidRPr="5403826B">
        <w:rPr>
          <w:rStyle w:val="normaltextrun"/>
          <w:rFonts w:ascii="Arial" w:hAnsi="Arial" w:cs="Arial"/>
          <w:color w:val="000000" w:themeColor="text1"/>
        </w:rPr>
        <w:t>to all</w:t>
      </w:r>
      <w:r w:rsidRPr="5403826B">
        <w:rPr>
          <w:rStyle w:val="normaltextrun"/>
          <w:rFonts w:ascii="Arial" w:hAnsi="Arial" w:cs="Arial"/>
          <w:color w:val="000000" w:themeColor="text1"/>
        </w:rPr>
        <w:t xml:space="preserve"> current and future fully online and hybrid courses</w:t>
      </w:r>
      <w:r w:rsidR="00F57A9C" w:rsidRPr="5403826B">
        <w:rPr>
          <w:rStyle w:val="normaltextrun"/>
          <w:rFonts w:ascii="Arial" w:hAnsi="Arial" w:cs="Arial"/>
          <w:color w:val="000000" w:themeColor="text1"/>
        </w:rPr>
        <w:t>*</w:t>
      </w:r>
      <w:r w:rsidRPr="5403826B">
        <w:rPr>
          <w:rStyle w:val="normaltextrun"/>
          <w:rFonts w:ascii="Arial" w:hAnsi="Arial" w:cs="Arial"/>
          <w:color w:val="000000" w:themeColor="text1"/>
        </w:rPr>
        <w:t>. Online and hybrid courses refer to both asynchronous and synchronous courses and following is a list of scheduled modalities offered at KSU</w:t>
      </w:r>
      <w:r w:rsidR="00372EF1">
        <w:rPr>
          <w:rStyle w:val="normaltextrun"/>
          <w:rFonts w:ascii="Arial" w:hAnsi="Arial" w:cs="Arial"/>
          <w:color w:val="000000" w:themeColor="text1"/>
        </w:rPr>
        <w:t>:</w:t>
      </w:r>
    </w:p>
    <w:p w14:paraId="2D85653A" w14:textId="77777777" w:rsidR="008F6C18" w:rsidRPr="00C85ED5" w:rsidRDefault="00824669" w:rsidP="00A556D9">
      <w:pPr>
        <w:pStyle w:val="ListParagraph"/>
        <w:numPr>
          <w:ilvl w:val="0"/>
          <w:numId w:val="7"/>
        </w:numPr>
        <w:spacing w:line="360" w:lineRule="auto"/>
        <w:rPr>
          <w:rFonts w:ascii="Arial" w:hAnsi="Arial" w:cs="Arial"/>
          <w:color w:val="000000" w:themeColor="text1"/>
        </w:rPr>
      </w:pPr>
      <w:r w:rsidRPr="00C85ED5">
        <w:rPr>
          <w:rStyle w:val="normaltextrun"/>
          <w:rFonts w:ascii="Arial" w:hAnsi="Arial" w:cs="Arial"/>
          <w:color w:val="000000" w:themeColor="text1"/>
        </w:rPr>
        <w:t>Traditional Face-to-Face</w:t>
      </w:r>
      <w:r w:rsidRPr="00C85ED5">
        <w:rPr>
          <w:rStyle w:val="eop"/>
          <w:rFonts w:ascii="Arial" w:hAnsi="Arial" w:cs="Arial"/>
          <w:color w:val="000000" w:themeColor="text1"/>
        </w:rPr>
        <w:t> </w:t>
      </w:r>
    </w:p>
    <w:p w14:paraId="267D1384" w14:textId="77777777" w:rsidR="008F6C18" w:rsidRPr="00C85ED5" w:rsidRDefault="00824669" w:rsidP="00A556D9">
      <w:pPr>
        <w:pStyle w:val="ListParagraph"/>
        <w:numPr>
          <w:ilvl w:val="0"/>
          <w:numId w:val="7"/>
        </w:numPr>
        <w:spacing w:line="360" w:lineRule="auto"/>
        <w:rPr>
          <w:rFonts w:ascii="Arial" w:hAnsi="Arial" w:cs="Arial"/>
          <w:color w:val="000000" w:themeColor="text1"/>
        </w:rPr>
      </w:pPr>
      <w:r w:rsidRPr="00C85ED5">
        <w:rPr>
          <w:rStyle w:val="normaltextrun"/>
          <w:rFonts w:ascii="Arial" w:hAnsi="Arial" w:cs="Arial"/>
          <w:color w:val="000000" w:themeColor="text1"/>
        </w:rPr>
        <w:t>100% Online (Synchronous or Asynchronous)</w:t>
      </w:r>
      <w:r w:rsidRPr="00C85ED5">
        <w:rPr>
          <w:rStyle w:val="eop"/>
          <w:rFonts w:ascii="Arial" w:hAnsi="Arial" w:cs="Arial"/>
          <w:color w:val="000000" w:themeColor="text1"/>
        </w:rPr>
        <w:t> </w:t>
      </w:r>
    </w:p>
    <w:p w14:paraId="508C6CE5" w14:textId="77777777" w:rsidR="008F6C18" w:rsidRPr="00C85ED5" w:rsidRDefault="00824669" w:rsidP="00A556D9">
      <w:pPr>
        <w:pStyle w:val="ListParagraph"/>
        <w:numPr>
          <w:ilvl w:val="0"/>
          <w:numId w:val="7"/>
        </w:numPr>
        <w:spacing w:line="360" w:lineRule="auto"/>
        <w:rPr>
          <w:rFonts w:ascii="Arial" w:hAnsi="Arial" w:cs="Arial"/>
          <w:color w:val="000000" w:themeColor="text1"/>
        </w:rPr>
      </w:pPr>
      <w:r w:rsidRPr="00C85ED5">
        <w:rPr>
          <w:rStyle w:val="normaltextrun"/>
          <w:rFonts w:ascii="Arial" w:hAnsi="Arial" w:cs="Arial"/>
          <w:color w:val="000000" w:themeColor="text1"/>
        </w:rPr>
        <w:t>95% Online (Synchronous or Asynchronous)</w:t>
      </w:r>
      <w:r w:rsidRPr="00C85ED5">
        <w:rPr>
          <w:rStyle w:val="eop"/>
          <w:rFonts w:ascii="Arial" w:hAnsi="Arial" w:cs="Arial"/>
          <w:color w:val="000000" w:themeColor="text1"/>
        </w:rPr>
        <w:t> </w:t>
      </w:r>
    </w:p>
    <w:p w14:paraId="3B967A07" w14:textId="77777777" w:rsidR="000B0E32" w:rsidRPr="00C85ED5" w:rsidRDefault="000B0E32" w:rsidP="000B0E32">
      <w:pPr>
        <w:pStyle w:val="ListParagraph"/>
        <w:numPr>
          <w:ilvl w:val="0"/>
          <w:numId w:val="7"/>
        </w:numPr>
        <w:spacing w:line="360" w:lineRule="auto"/>
        <w:rPr>
          <w:rStyle w:val="normaltextrun"/>
          <w:rFonts w:ascii="Arial" w:hAnsi="Arial" w:cs="Arial"/>
          <w:color w:val="000000" w:themeColor="text1"/>
        </w:rPr>
      </w:pPr>
      <w:r w:rsidRPr="00C85ED5">
        <w:rPr>
          <w:rStyle w:val="normaltextrun"/>
          <w:rFonts w:ascii="Arial" w:hAnsi="Arial" w:cs="Arial"/>
          <w:color w:val="000000" w:themeColor="text1"/>
        </w:rPr>
        <w:t>Hybrid 66% (Synchronous or Asynchronous)</w:t>
      </w:r>
      <w:r w:rsidRPr="00C85ED5">
        <w:rPr>
          <w:rStyle w:val="eop"/>
          <w:rFonts w:ascii="Arial" w:hAnsi="Arial" w:cs="Arial"/>
          <w:color w:val="000000" w:themeColor="text1"/>
        </w:rPr>
        <w:t> </w:t>
      </w:r>
    </w:p>
    <w:p w14:paraId="63235874" w14:textId="77777777" w:rsidR="008F6C18" w:rsidRPr="00C85ED5" w:rsidRDefault="00824669" w:rsidP="00A556D9">
      <w:pPr>
        <w:pStyle w:val="ListParagraph"/>
        <w:numPr>
          <w:ilvl w:val="0"/>
          <w:numId w:val="7"/>
        </w:numPr>
        <w:spacing w:line="360" w:lineRule="auto"/>
        <w:rPr>
          <w:rFonts w:ascii="Arial" w:hAnsi="Arial" w:cs="Arial"/>
          <w:color w:val="000000" w:themeColor="text1"/>
        </w:rPr>
      </w:pPr>
      <w:r w:rsidRPr="00C85ED5">
        <w:rPr>
          <w:rStyle w:val="normaltextrun"/>
          <w:rFonts w:ascii="Arial" w:hAnsi="Arial" w:cs="Arial"/>
          <w:color w:val="000000" w:themeColor="text1"/>
        </w:rPr>
        <w:t>Hybrid 50% (Synchronous or Asynchronous) </w:t>
      </w:r>
      <w:r w:rsidRPr="00C85ED5">
        <w:rPr>
          <w:rStyle w:val="eop"/>
          <w:rFonts w:ascii="Arial" w:hAnsi="Arial" w:cs="Arial"/>
          <w:color w:val="000000" w:themeColor="text1"/>
        </w:rPr>
        <w:t> </w:t>
      </w:r>
    </w:p>
    <w:p w14:paraId="165AEAEC" w14:textId="77777777" w:rsidR="008F6C18" w:rsidRPr="00C85ED5" w:rsidRDefault="00824669" w:rsidP="00A556D9">
      <w:pPr>
        <w:pStyle w:val="ListParagraph"/>
        <w:numPr>
          <w:ilvl w:val="0"/>
          <w:numId w:val="7"/>
        </w:numPr>
        <w:spacing w:line="360" w:lineRule="auto"/>
        <w:rPr>
          <w:rFonts w:ascii="Arial" w:hAnsi="Arial" w:cs="Arial"/>
          <w:color w:val="000000" w:themeColor="text1"/>
        </w:rPr>
      </w:pPr>
      <w:r w:rsidRPr="00C85ED5">
        <w:rPr>
          <w:rStyle w:val="normaltextrun"/>
          <w:rFonts w:ascii="Arial" w:hAnsi="Arial" w:cs="Arial"/>
          <w:color w:val="000000" w:themeColor="text1"/>
        </w:rPr>
        <w:t>Hybrid 33% (Synchronous or Asynchronous)</w:t>
      </w:r>
      <w:r w:rsidRPr="00C85ED5">
        <w:rPr>
          <w:rStyle w:val="eop"/>
          <w:rFonts w:ascii="Arial" w:hAnsi="Arial" w:cs="Arial"/>
          <w:color w:val="000000" w:themeColor="text1"/>
        </w:rPr>
        <w:t> </w:t>
      </w:r>
    </w:p>
    <w:p w14:paraId="5906CBF8" w14:textId="5A164D68" w:rsidR="000B7BD8" w:rsidRPr="003D78F8" w:rsidRDefault="006D5029" w:rsidP="009E6ED0">
      <w:pPr>
        <w:spacing w:line="360" w:lineRule="auto"/>
        <w:rPr>
          <w:rStyle w:val="normaltextrun"/>
          <w:rFonts w:ascii="Arial" w:hAnsi="Arial" w:cs="Arial"/>
          <w:color w:val="000000" w:themeColor="text1"/>
        </w:rPr>
      </w:pPr>
      <w:r w:rsidRPr="5403826B">
        <w:rPr>
          <w:rStyle w:val="normaltextrun"/>
          <w:rFonts w:ascii="Arial" w:hAnsi="Arial" w:cs="Arial"/>
          <w:color w:val="000000" w:themeColor="text1"/>
        </w:rPr>
        <w:t xml:space="preserve">*Dissertation hours, thesis hours, </w:t>
      </w:r>
      <w:r w:rsidR="00282C91" w:rsidRPr="5403826B">
        <w:rPr>
          <w:rStyle w:val="normaltextrun"/>
          <w:rFonts w:ascii="Arial" w:hAnsi="Arial" w:cs="Arial"/>
          <w:color w:val="000000" w:themeColor="text1"/>
        </w:rPr>
        <w:t>internships, directed studies, and leaning support co-requisite courses are not required to be reviewed.</w:t>
      </w:r>
    </w:p>
    <w:p w14:paraId="2F481734" w14:textId="31320CBE" w:rsidR="009D50E3" w:rsidRPr="00C85ED5" w:rsidRDefault="009D50E3" w:rsidP="009E6ED0">
      <w:pPr>
        <w:spacing w:line="360" w:lineRule="auto"/>
        <w:rPr>
          <w:rStyle w:val="normaltextrun"/>
          <w:rFonts w:ascii="Arial" w:hAnsi="Arial" w:cs="Arial"/>
          <w:b/>
          <w:bCs/>
          <w:color w:val="000000" w:themeColor="text1"/>
          <w:u w:val="single"/>
        </w:rPr>
      </w:pPr>
      <w:r w:rsidRPr="00C85ED5">
        <w:rPr>
          <w:rStyle w:val="normaltextrun"/>
          <w:rFonts w:ascii="Arial" w:hAnsi="Arial" w:cs="Arial"/>
          <w:b/>
          <w:bCs/>
          <w:color w:val="000000" w:themeColor="text1"/>
          <w:u w:val="single"/>
        </w:rPr>
        <w:t xml:space="preserve">College of Science and Math </w:t>
      </w:r>
      <w:r w:rsidR="00D80C6F">
        <w:rPr>
          <w:rStyle w:val="normaltextrun"/>
          <w:rFonts w:ascii="Arial" w:hAnsi="Arial" w:cs="Arial"/>
          <w:b/>
          <w:bCs/>
          <w:color w:val="000000" w:themeColor="text1"/>
          <w:u w:val="single"/>
        </w:rPr>
        <w:t>o</w:t>
      </w:r>
      <w:r w:rsidR="00D80C6F" w:rsidRPr="00C85ED5">
        <w:rPr>
          <w:rStyle w:val="normaltextrun"/>
          <w:rFonts w:ascii="Arial" w:hAnsi="Arial" w:cs="Arial"/>
          <w:b/>
          <w:bCs/>
          <w:color w:val="000000" w:themeColor="text1"/>
          <w:u w:val="single"/>
        </w:rPr>
        <w:t xml:space="preserve">nline </w:t>
      </w:r>
      <w:r w:rsidRPr="00C85ED5">
        <w:rPr>
          <w:rStyle w:val="normaltextrun"/>
          <w:rFonts w:ascii="Arial" w:hAnsi="Arial" w:cs="Arial"/>
          <w:b/>
          <w:bCs/>
          <w:color w:val="000000" w:themeColor="text1"/>
          <w:u w:val="single"/>
        </w:rPr>
        <w:t xml:space="preserve">and </w:t>
      </w:r>
      <w:r w:rsidR="00D80C6F">
        <w:rPr>
          <w:rStyle w:val="normaltextrun"/>
          <w:rFonts w:ascii="Arial" w:hAnsi="Arial" w:cs="Arial"/>
          <w:b/>
          <w:bCs/>
          <w:color w:val="000000" w:themeColor="text1"/>
          <w:u w:val="single"/>
        </w:rPr>
        <w:t>h</w:t>
      </w:r>
      <w:r w:rsidR="00D80C6F" w:rsidRPr="00C85ED5">
        <w:rPr>
          <w:rStyle w:val="normaltextrun"/>
          <w:rFonts w:ascii="Arial" w:hAnsi="Arial" w:cs="Arial"/>
          <w:b/>
          <w:bCs/>
          <w:color w:val="000000" w:themeColor="text1"/>
          <w:u w:val="single"/>
        </w:rPr>
        <w:t xml:space="preserve">ybrid </w:t>
      </w:r>
      <w:r w:rsidR="00D80C6F">
        <w:rPr>
          <w:rStyle w:val="normaltextrun"/>
          <w:rFonts w:ascii="Arial" w:hAnsi="Arial" w:cs="Arial"/>
          <w:b/>
          <w:bCs/>
          <w:color w:val="000000" w:themeColor="text1"/>
          <w:u w:val="single"/>
        </w:rPr>
        <w:t>t</w:t>
      </w:r>
      <w:r w:rsidR="00D80C6F" w:rsidRPr="00C85ED5">
        <w:rPr>
          <w:rStyle w:val="normaltextrun"/>
          <w:rFonts w:ascii="Arial" w:hAnsi="Arial" w:cs="Arial"/>
          <w:b/>
          <w:bCs/>
          <w:color w:val="000000" w:themeColor="text1"/>
          <w:u w:val="single"/>
        </w:rPr>
        <w:t xml:space="preserve">eaching </w:t>
      </w:r>
      <w:r w:rsidR="00D80C6F">
        <w:rPr>
          <w:rStyle w:val="normaltextrun"/>
          <w:rFonts w:ascii="Arial" w:hAnsi="Arial" w:cs="Arial"/>
          <w:b/>
          <w:bCs/>
          <w:color w:val="000000" w:themeColor="text1"/>
          <w:u w:val="single"/>
        </w:rPr>
        <w:t>p</w:t>
      </w:r>
      <w:r w:rsidR="00D80C6F" w:rsidRPr="00C85ED5">
        <w:rPr>
          <w:rStyle w:val="normaltextrun"/>
          <w:rFonts w:ascii="Arial" w:hAnsi="Arial" w:cs="Arial"/>
          <w:b/>
          <w:bCs/>
          <w:color w:val="000000" w:themeColor="text1"/>
          <w:u w:val="single"/>
        </w:rPr>
        <w:t xml:space="preserve">olicy </w:t>
      </w:r>
      <w:r w:rsidR="00D80C6F">
        <w:rPr>
          <w:rStyle w:val="normaltextrun"/>
          <w:rFonts w:ascii="Arial" w:hAnsi="Arial" w:cs="Arial"/>
          <w:b/>
          <w:bCs/>
          <w:color w:val="000000" w:themeColor="text1"/>
          <w:u w:val="single"/>
        </w:rPr>
        <w:t>g</w:t>
      </w:r>
      <w:r w:rsidR="00D80C6F" w:rsidRPr="00C85ED5">
        <w:rPr>
          <w:rStyle w:val="normaltextrun"/>
          <w:rFonts w:ascii="Arial" w:hAnsi="Arial" w:cs="Arial"/>
          <w:b/>
          <w:bCs/>
          <w:color w:val="000000" w:themeColor="text1"/>
          <w:u w:val="single"/>
        </w:rPr>
        <w:t>oals</w:t>
      </w:r>
      <w:r w:rsidRPr="00C85ED5">
        <w:rPr>
          <w:rStyle w:val="normaltextrun"/>
          <w:rFonts w:ascii="Arial" w:hAnsi="Arial" w:cs="Arial"/>
          <w:b/>
          <w:bCs/>
          <w:color w:val="000000" w:themeColor="text1"/>
          <w:u w:val="single"/>
        </w:rPr>
        <w:t>:</w:t>
      </w:r>
    </w:p>
    <w:p w14:paraId="1A28A7E4" w14:textId="2942AD63" w:rsidR="007E655E" w:rsidRDefault="009D50E3" w:rsidP="009E6ED0">
      <w:pPr>
        <w:spacing w:line="360" w:lineRule="auto"/>
        <w:rPr>
          <w:rStyle w:val="normaltextrun"/>
          <w:rFonts w:ascii="Arial" w:hAnsi="Arial" w:cs="Arial"/>
          <w:color w:val="000000" w:themeColor="text1"/>
        </w:rPr>
      </w:pPr>
      <w:r w:rsidRPr="00C85ED5">
        <w:rPr>
          <w:rStyle w:val="normaltextrun"/>
          <w:rFonts w:ascii="Arial" w:hAnsi="Arial" w:cs="Arial"/>
          <w:color w:val="000000" w:themeColor="text1"/>
        </w:rPr>
        <w:t xml:space="preserve">1. </w:t>
      </w:r>
      <w:r w:rsidR="00B532FF">
        <w:rPr>
          <w:rStyle w:val="normaltextrun"/>
          <w:rFonts w:ascii="Arial" w:hAnsi="Arial" w:cs="Arial"/>
          <w:color w:val="000000" w:themeColor="text1"/>
        </w:rPr>
        <w:t>Ensuring</w:t>
      </w:r>
      <w:r w:rsidRPr="00C85ED5">
        <w:rPr>
          <w:rStyle w:val="normaltextrun"/>
          <w:rFonts w:ascii="Arial" w:hAnsi="Arial" w:cs="Arial"/>
          <w:color w:val="000000" w:themeColor="text1"/>
        </w:rPr>
        <w:t xml:space="preserve"> quality online and hybrid offerings</w:t>
      </w:r>
      <w:r w:rsidR="00B532FF">
        <w:rPr>
          <w:rStyle w:val="normaltextrun"/>
          <w:rFonts w:ascii="Arial" w:hAnsi="Arial" w:cs="Arial"/>
          <w:color w:val="000000" w:themeColor="text1"/>
        </w:rPr>
        <w:t xml:space="preserve"> from </w:t>
      </w:r>
      <w:r w:rsidR="00624ED8">
        <w:rPr>
          <w:rStyle w:val="normaltextrun"/>
          <w:rFonts w:ascii="Arial" w:hAnsi="Arial" w:cs="Arial"/>
          <w:color w:val="000000" w:themeColor="text1"/>
        </w:rPr>
        <w:t>CSM courses</w:t>
      </w:r>
      <w:r w:rsidR="00C03A69">
        <w:rPr>
          <w:rStyle w:val="normaltextrun"/>
          <w:rFonts w:ascii="Arial" w:hAnsi="Arial" w:cs="Arial"/>
          <w:color w:val="000000" w:themeColor="text1"/>
        </w:rPr>
        <w:t xml:space="preserve"> that </w:t>
      </w:r>
      <w:r w:rsidR="007E655E">
        <w:rPr>
          <w:rStyle w:val="normaltextrun"/>
          <w:rFonts w:ascii="Arial" w:hAnsi="Arial" w:cs="Arial"/>
          <w:color w:val="000000" w:themeColor="text1"/>
        </w:rPr>
        <w:t>includes:</w:t>
      </w:r>
    </w:p>
    <w:p w14:paraId="1C99EC9A" w14:textId="0A4A6EEE" w:rsidR="007E655E" w:rsidRDefault="007E655E" w:rsidP="007E655E">
      <w:pPr>
        <w:spacing w:line="360" w:lineRule="auto"/>
        <w:ind w:firstLine="720"/>
        <w:rPr>
          <w:rStyle w:val="normaltextrun"/>
          <w:rFonts w:ascii="Arial" w:hAnsi="Arial" w:cs="Arial"/>
          <w:color w:val="000000" w:themeColor="text1"/>
        </w:rPr>
      </w:pPr>
      <w:r>
        <w:rPr>
          <w:rStyle w:val="normaltextrun"/>
          <w:rFonts w:ascii="Arial" w:hAnsi="Arial" w:cs="Arial"/>
          <w:color w:val="000000" w:themeColor="text1"/>
        </w:rPr>
        <w:t xml:space="preserve">a. </w:t>
      </w:r>
      <w:r w:rsidR="00BF2DD0">
        <w:rPr>
          <w:rStyle w:val="normaltextrun"/>
          <w:rFonts w:ascii="Arial" w:hAnsi="Arial" w:cs="Arial"/>
          <w:color w:val="000000" w:themeColor="text1"/>
        </w:rPr>
        <w:t>S</w:t>
      </w:r>
      <w:r>
        <w:rPr>
          <w:rStyle w:val="normaltextrun"/>
          <w:rFonts w:ascii="Arial" w:hAnsi="Arial" w:cs="Arial"/>
          <w:color w:val="000000" w:themeColor="text1"/>
        </w:rPr>
        <w:t>ustained instructor engagement</w:t>
      </w:r>
    </w:p>
    <w:p w14:paraId="7F8D8908" w14:textId="7E027E4F" w:rsidR="009D50E3" w:rsidRPr="00C85ED5" w:rsidRDefault="007E655E" w:rsidP="009750B1">
      <w:pPr>
        <w:spacing w:line="360" w:lineRule="auto"/>
        <w:ind w:firstLine="720"/>
        <w:rPr>
          <w:rStyle w:val="normaltextrun"/>
          <w:rFonts w:ascii="Arial" w:hAnsi="Arial" w:cs="Arial"/>
          <w:color w:val="000000" w:themeColor="text1"/>
        </w:rPr>
      </w:pPr>
      <w:r>
        <w:rPr>
          <w:rStyle w:val="normaltextrun"/>
          <w:rFonts w:ascii="Arial" w:hAnsi="Arial" w:cs="Arial"/>
          <w:color w:val="000000" w:themeColor="text1"/>
        </w:rPr>
        <w:t xml:space="preserve">b. </w:t>
      </w:r>
      <w:r w:rsidR="00BF2DD0">
        <w:rPr>
          <w:rStyle w:val="normaltextrun"/>
          <w:rFonts w:ascii="Arial" w:hAnsi="Arial" w:cs="Arial"/>
          <w:color w:val="000000" w:themeColor="text1"/>
        </w:rPr>
        <w:t>Student accessibility</w:t>
      </w:r>
    </w:p>
    <w:p w14:paraId="24D5E13D" w14:textId="12C7ED27" w:rsidR="00045765" w:rsidRPr="00C85ED5" w:rsidRDefault="009D50E3" w:rsidP="009E6ED0">
      <w:pPr>
        <w:spacing w:line="360" w:lineRule="auto"/>
        <w:rPr>
          <w:rStyle w:val="normaltextrun"/>
          <w:rFonts w:ascii="Arial" w:hAnsi="Arial" w:cs="Arial"/>
          <w:color w:val="000000" w:themeColor="text1"/>
        </w:rPr>
      </w:pPr>
      <w:r w:rsidRPr="00C85ED5">
        <w:rPr>
          <w:rStyle w:val="normaltextrun"/>
          <w:rFonts w:ascii="Arial" w:hAnsi="Arial" w:cs="Arial"/>
          <w:color w:val="000000" w:themeColor="text1"/>
        </w:rPr>
        <w:t xml:space="preserve">2. </w:t>
      </w:r>
      <w:r w:rsidR="00971DE5">
        <w:rPr>
          <w:rStyle w:val="normaltextrun"/>
          <w:rFonts w:ascii="Arial" w:hAnsi="Arial" w:cs="Arial"/>
          <w:color w:val="000000" w:themeColor="text1"/>
        </w:rPr>
        <w:t xml:space="preserve">Promoting the use of evidence-based, online </w:t>
      </w:r>
      <w:r w:rsidR="006C3FBD">
        <w:rPr>
          <w:rStyle w:val="normaltextrun"/>
          <w:rFonts w:ascii="Arial" w:hAnsi="Arial" w:cs="Arial"/>
          <w:color w:val="000000" w:themeColor="text1"/>
        </w:rPr>
        <w:t>pedagogies.</w:t>
      </w:r>
    </w:p>
    <w:p w14:paraId="5CAA13FE" w14:textId="402D0111" w:rsidR="009F0B3E" w:rsidRPr="00C85ED5" w:rsidRDefault="005F7EA0" w:rsidP="009E6ED0">
      <w:pPr>
        <w:spacing w:line="360" w:lineRule="auto"/>
        <w:rPr>
          <w:rStyle w:val="normaltextrun"/>
          <w:rFonts w:ascii="Arial" w:hAnsi="Arial" w:cs="Arial"/>
          <w:b/>
          <w:bCs/>
          <w:u w:val="single"/>
        </w:rPr>
      </w:pPr>
      <w:r w:rsidRPr="00C85ED5">
        <w:rPr>
          <w:rStyle w:val="normaltextrun"/>
          <w:rFonts w:ascii="Arial" w:hAnsi="Arial" w:cs="Arial"/>
          <w:b/>
          <w:bCs/>
          <w:u w:val="single"/>
        </w:rPr>
        <w:t xml:space="preserve">Initial </w:t>
      </w:r>
      <w:r w:rsidR="00D80C6F">
        <w:rPr>
          <w:rStyle w:val="normaltextrun"/>
          <w:rFonts w:ascii="Arial" w:hAnsi="Arial" w:cs="Arial"/>
          <w:b/>
          <w:bCs/>
          <w:u w:val="single"/>
        </w:rPr>
        <w:t>r</w:t>
      </w:r>
      <w:r w:rsidR="00D80C6F" w:rsidRPr="00C85ED5">
        <w:rPr>
          <w:rStyle w:val="normaltextrun"/>
          <w:rFonts w:ascii="Arial" w:hAnsi="Arial" w:cs="Arial"/>
          <w:b/>
          <w:bCs/>
          <w:u w:val="single"/>
        </w:rPr>
        <w:t xml:space="preserve">eview </w:t>
      </w:r>
      <w:r w:rsidRPr="00C85ED5">
        <w:rPr>
          <w:rStyle w:val="normaltextrun"/>
          <w:rFonts w:ascii="Arial" w:hAnsi="Arial" w:cs="Arial"/>
          <w:b/>
          <w:bCs/>
          <w:u w:val="single"/>
        </w:rPr>
        <w:t>of all online and hybrid courses:</w:t>
      </w:r>
    </w:p>
    <w:p w14:paraId="75E59B4F" w14:textId="1ACD3347" w:rsidR="001D781E" w:rsidRPr="00306E64" w:rsidRDefault="005F7EA0" w:rsidP="00306E64">
      <w:pPr>
        <w:spacing w:line="360" w:lineRule="auto"/>
        <w:rPr>
          <w:rStyle w:val="normaltextrun"/>
          <w:rFonts w:ascii="Arial" w:eastAsia="Times New Roman" w:hAnsi="Arial" w:cs="Arial"/>
        </w:rPr>
      </w:pPr>
      <w:r w:rsidRPr="00C85ED5">
        <w:rPr>
          <w:rFonts w:ascii="Arial" w:hAnsi="Arial" w:cs="Arial"/>
          <w:shd w:val="clear" w:color="auto" w:fill="FAF9F8"/>
        </w:rPr>
        <w:t xml:space="preserve">All online and hybrid course designs will be collaboratively reviewed by the college instructional designer and the faculty course designer to validate accessibility of the instruction and sustained instructor engagement using </w:t>
      </w:r>
      <w:r w:rsidR="001426FD">
        <w:rPr>
          <w:rFonts w:ascii="Arial" w:hAnsi="Arial" w:cs="Arial"/>
          <w:shd w:val="clear" w:color="auto" w:fill="FAF9F8"/>
        </w:rPr>
        <w:t xml:space="preserve">either the Quality Matters </w:t>
      </w:r>
      <w:r w:rsidR="002C2A07">
        <w:rPr>
          <w:rFonts w:ascii="Arial" w:hAnsi="Arial" w:cs="Arial"/>
          <w:shd w:val="clear" w:color="auto" w:fill="FAF9F8"/>
        </w:rPr>
        <w:t xml:space="preserve">Standards </w:t>
      </w:r>
      <w:r w:rsidR="005642CC">
        <w:rPr>
          <w:rFonts w:ascii="Arial" w:hAnsi="Arial" w:cs="Arial"/>
          <w:shd w:val="clear" w:color="auto" w:fill="FAF9F8"/>
        </w:rPr>
        <w:t>R</w:t>
      </w:r>
      <w:r w:rsidR="002C2A07">
        <w:rPr>
          <w:rFonts w:ascii="Arial" w:hAnsi="Arial" w:cs="Arial"/>
          <w:shd w:val="clear" w:color="auto" w:fill="FAF9F8"/>
        </w:rPr>
        <w:t>ubric (</w:t>
      </w:r>
      <w:hyperlink r:id="rId10" w:history="1">
        <w:r w:rsidR="00F43E37" w:rsidRPr="007B22FA">
          <w:rPr>
            <w:rStyle w:val="Hyperlink"/>
          </w:rPr>
          <w:t>https://www.qualitymatters.org/sites/default/files/PDFs/StandardsfromtheQMHigherEducationRubric.pdf</w:t>
        </w:r>
      </w:hyperlink>
      <w:r w:rsidR="00F43E37">
        <w:rPr>
          <w:rStyle w:val="Hyperlink"/>
        </w:rPr>
        <w:t xml:space="preserve">) </w:t>
      </w:r>
      <w:r w:rsidR="002C2A07">
        <w:rPr>
          <w:rFonts w:ascii="Arial" w:hAnsi="Arial" w:cs="Arial"/>
          <w:shd w:val="clear" w:color="auto" w:fill="FAF9F8"/>
        </w:rPr>
        <w:t xml:space="preserve">or the </w:t>
      </w:r>
      <w:r w:rsidR="005642CC">
        <w:rPr>
          <w:rFonts w:ascii="Arial" w:hAnsi="Arial" w:cs="Arial"/>
          <w:shd w:val="clear" w:color="auto" w:fill="FAF9F8"/>
        </w:rPr>
        <w:t xml:space="preserve">Master Course Design Checklist from </w:t>
      </w:r>
      <w:r w:rsidR="002C2A07">
        <w:rPr>
          <w:rFonts w:ascii="Arial" w:hAnsi="Arial" w:cs="Arial"/>
          <w:shd w:val="clear" w:color="auto" w:fill="FAF9F8"/>
        </w:rPr>
        <w:t xml:space="preserve">Digital Learning </w:t>
      </w:r>
      <w:r w:rsidR="0043795A">
        <w:rPr>
          <w:rFonts w:ascii="Arial" w:hAnsi="Arial" w:cs="Arial"/>
          <w:shd w:val="clear" w:color="auto" w:fill="FAF9F8"/>
        </w:rPr>
        <w:t>Innovations (</w:t>
      </w:r>
      <w:r w:rsidR="00887E58" w:rsidRPr="00887E58">
        <w:t>https://www.kennesaw.edu/curriculum-instruction-assessment/digital-learning-innovations/digital-learning/index.php</w:t>
      </w:r>
      <w:r w:rsidR="0043795A">
        <w:rPr>
          <w:rFonts w:ascii="Arial" w:hAnsi="Arial" w:cs="Arial"/>
          <w:shd w:val="clear" w:color="auto" w:fill="FAF9F8"/>
        </w:rPr>
        <w:t>)</w:t>
      </w:r>
      <w:r w:rsidR="00306E64">
        <w:rPr>
          <w:rFonts w:ascii="Arial" w:hAnsi="Arial" w:cs="Arial"/>
          <w:shd w:val="clear" w:color="auto" w:fill="FAF9F8"/>
        </w:rPr>
        <w:t>.</w:t>
      </w:r>
      <w:r w:rsidR="0043795A">
        <w:rPr>
          <w:rFonts w:ascii="Arial" w:hAnsi="Arial" w:cs="Arial"/>
          <w:shd w:val="clear" w:color="auto" w:fill="FAF9F8"/>
        </w:rPr>
        <w:t xml:space="preserve">  I</w:t>
      </w:r>
      <w:r w:rsidR="00D80C6F">
        <w:rPr>
          <w:rFonts w:ascii="Arial" w:hAnsi="Arial" w:cs="Arial"/>
          <w:shd w:val="clear" w:color="auto" w:fill="FAF9F8"/>
        </w:rPr>
        <w:t>f</w:t>
      </w:r>
      <w:r w:rsidR="0043795A">
        <w:rPr>
          <w:rFonts w:ascii="Arial" w:hAnsi="Arial" w:cs="Arial"/>
          <w:shd w:val="clear" w:color="auto" w:fill="FAF9F8"/>
        </w:rPr>
        <w:t xml:space="preserve"> using the QM rubric, </w:t>
      </w:r>
      <w:r w:rsidR="00B36E43">
        <w:rPr>
          <w:rFonts w:ascii="Arial" w:hAnsi="Arial" w:cs="Arial"/>
          <w:shd w:val="clear" w:color="auto" w:fill="FAF9F8"/>
        </w:rPr>
        <w:t xml:space="preserve">each course should meet all 3-point standards and earn a minimum score of 84.  If using the DLI Checklist, </w:t>
      </w:r>
      <w:r w:rsidR="00996ADF">
        <w:rPr>
          <w:rFonts w:ascii="Arial" w:hAnsi="Arial" w:cs="Arial"/>
          <w:shd w:val="clear" w:color="auto" w:fill="FAF9F8"/>
        </w:rPr>
        <w:t xml:space="preserve">each course should meet </w:t>
      </w:r>
      <w:proofErr w:type="gramStart"/>
      <w:r w:rsidR="00996ADF">
        <w:rPr>
          <w:rFonts w:ascii="Arial" w:hAnsi="Arial" w:cs="Arial"/>
          <w:shd w:val="clear" w:color="auto" w:fill="FAF9F8"/>
        </w:rPr>
        <w:t>all of</w:t>
      </w:r>
      <w:proofErr w:type="gramEnd"/>
      <w:r w:rsidR="00996ADF">
        <w:rPr>
          <w:rFonts w:ascii="Arial" w:hAnsi="Arial" w:cs="Arial"/>
          <w:shd w:val="clear" w:color="auto" w:fill="FAF9F8"/>
        </w:rPr>
        <w:t xml:space="preserve"> the </w:t>
      </w:r>
      <w:r w:rsidR="00780190">
        <w:rPr>
          <w:rFonts w:ascii="Arial" w:hAnsi="Arial" w:cs="Arial"/>
          <w:shd w:val="clear" w:color="auto" w:fill="FAF9F8"/>
        </w:rPr>
        <w:t>checkbox standards.</w:t>
      </w:r>
      <w:r w:rsidR="009E6ED0" w:rsidRPr="00306E64">
        <w:rPr>
          <w:rFonts w:ascii="Arial" w:eastAsia="Times New Roman" w:hAnsi="Arial" w:cs="Arial"/>
        </w:rPr>
        <w:t xml:space="preserve"> </w:t>
      </w:r>
      <w:r w:rsidR="00503AD7" w:rsidRPr="00306E64">
        <w:rPr>
          <w:rFonts w:ascii="Arial" w:hAnsi="Arial" w:cs="Arial"/>
          <w:color w:val="000000" w:themeColor="text1"/>
          <w:shd w:val="clear" w:color="auto" w:fill="FAF9F8"/>
        </w:rPr>
        <w:t xml:space="preserve">If </w:t>
      </w:r>
      <w:r w:rsidR="00503AD7" w:rsidRPr="00306E64">
        <w:rPr>
          <w:rFonts w:ascii="Arial" w:hAnsi="Arial" w:cs="Arial"/>
          <w:shd w:val="clear" w:color="auto" w:fill="FAF9F8"/>
        </w:rPr>
        <w:t xml:space="preserve">the instructional designer and the faculty member cannot </w:t>
      </w:r>
      <w:r w:rsidR="001D781E" w:rsidRPr="00306E64">
        <w:rPr>
          <w:rFonts w:ascii="Arial" w:hAnsi="Arial" w:cs="Arial"/>
          <w:shd w:val="clear" w:color="auto" w:fill="FAF9F8"/>
        </w:rPr>
        <w:t>agree on the scoring</w:t>
      </w:r>
      <w:r w:rsidR="00503AD7" w:rsidRPr="00306E64">
        <w:rPr>
          <w:rFonts w:ascii="Arial" w:hAnsi="Arial" w:cs="Arial"/>
          <w:shd w:val="clear" w:color="auto" w:fill="FAF9F8"/>
        </w:rPr>
        <w:t xml:space="preserve">, the Associate Dean for Academic Affairs will collaborate with the college </w:t>
      </w:r>
      <w:r w:rsidR="00C96E5F">
        <w:rPr>
          <w:rFonts w:ascii="Arial" w:hAnsi="Arial" w:cs="Arial"/>
          <w:shd w:val="clear" w:color="auto" w:fill="FAF9F8"/>
        </w:rPr>
        <w:t>D</w:t>
      </w:r>
      <w:r w:rsidR="00C96E5F" w:rsidRPr="00306E64">
        <w:rPr>
          <w:rFonts w:ascii="Arial" w:hAnsi="Arial" w:cs="Arial"/>
          <w:shd w:val="clear" w:color="auto" w:fill="FAF9F8"/>
        </w:rPr>
        <w:t xml:space="preserve">istance </w:t>
      </w:r>
      <w:r w:rsidR="00C96E5F">
        <w:rPr>
          <w:rFonts w:ascii="Arial" w:hAnsi="Arial" w:cs="Arial"/>
          <w:shd w:val="clear" w:color="auto" w:fill="FAF9F8"/>
        </w:rPr>
        <w:t>L</w:t>
      </w:r>
      <w:r w:rsidR="00C96E5F" w:rsidRPr="00306E64">
        <w:rPr>
          <w:rFonts w:ascii="Arial" w:hAnsi="Arial" w:cs="Arial"/>
          <w:shd w:val="clear" w:color="auto" w:fill="FAF9F8"/>
        </w:rPr>
        <w:t xml:space="preserve">earning </w:t>
      </w:r>
      <w:r w:rsidR="00C96E5F">
        <w:rPr>
          <w:rFonts w:ascii="Arial" w:hAnsi="Arial" w:cs="Arial"/>
          <w:shd w:val="clear" w:color="auto" w:fill="FAF9F8"/>
        </w:rPr>
        <w:t>C</w:t>
      </w:r>
      <w:r w:rsidR="00C96E5F" w:rsidRPr="00306E64">
        <w:rPr>
          <w:rFonts w:ascii="Arial" w:hAnsi="Arial" w:cs="Arial"/>
          <w:shd w:val="clear" w:color="auto" w:fill="FAF9F8"/>
        </w:rPr>
        <w:t xml:space="preserve">oordinator </w:t>
      </w:r>
      <w:r w:rsidR="00503AD7" w:rsidRPr="00306E64">
        <w:rPr>
          <w:rFonts w:ascii="Arial" w:hAnsi="Arial" w:cs="Arial"/>
          <w:shd w:val="clear" w:color="auto" w:fill="FAF9F8"/>
        </w:rPr>
        <w:t xml:space="preserve">to review the course </w:t>
      </w:r>
      <w:r w:rsidR="00503AD7" w:rsidRPr="00306E64">
        <w:rPr>
          <w:rFonts w:ascii="Arial" w:hAnsi="Arial" w:cs="Arial"/>
          <w:shd w:val="clear" w:color="auto" w:fill="FAF9F8"/>
        </w:rPr>
        <w:lastRenderedPageBreak/>
        <w:t>design and mediate. Once a course meets the college quality</w:t>
      </w:r>
      <w:r w:rsidR="001D781E" w:rsidRPr="00306E64">
        <w:rPr>
          <w:rFonts w:ascii="Arial" w:hAnsi="Arial" w:cs="Arial"/>
          <w:shd w:val="clear" w:color="auto" w:fill="FAF9F8"/>
        </w:rPr>
        <w:t xml:space="preserve"> </w:t>
      </w:r>
      <w:r w:rsidR="00503AD7" w:rsidRPr="00306E64">
        <w:rPr>
          <w:rFonts w:ascii="Arial" w:hAnsi="Arial" w:cs="Arial"/>
          <w:shd w:val="clear" w:color="auto" w:fill="FAF9F8"/>
        </w:rPr>
        <w:t xml:space="preserve">requirements, the instructional designer will contact CIA and submit the </w:t>
      </w:r>
      <w:r w:rsidR="000679E4" w:rsidRPr="00306E64">
        <w:rPr>
          <w:rFonts w:ascii="Arial" w:hAnsi="Arial" w:cs="Arial"/>
          <w:shd w:val="clear" w:color="auto" w:fill="FAF9F8"/>
        </w:rPr>
        <w:t>necessary documentation</w:t>
      </w:r>
      <w:r w:rsidR="00503AD7" w:rsidRPr="00306E64">
        <w:rPr>
          <w:rFonts w:ascii="Arial" w:hAnsi="Arial" w:cs="Arial"/>
          <w:shd w:val="clear" w:color="auto" w:fill="FAF9F8"/>
        </w:rPr>
        <w:t xml:space="preserve"> to update the institutional database of compliant courses.  </w:t>
      </w:r>
      <w:r w:rsidR="00B12547">
        <w:rPr>
          <w:rFonts w:ascii="Arial" w:hAnsi="Arial" w:cs="Arial"/>
          <w:shd w:val="clear" w:color="auto" w:fill="FAF9F8"/>
        </w:rPr>
        <w:t xml:space="preserve">A course must </w:t>
      </w:r>
      <w:r w:rsidR="009D5020">
        <w:rPr>
          <w:rFonts w:ascii="Arial" w:hAnsi="Arial" w:cs="Arial"/>
          <w:shd w:val="clear" w:color="auto" w:fill="FAF9F8"/>
        </w:rPr>
        <w:t xml:space="preserve">be on the institutional database </w:t>
      </w:r>
      <w:proofErr w:type="gramStart"/>
      <w:r w:rsidR="009D5020">
        <w:rPr>
          <w:rFonts w:ascii="Arial" w:hAnsi="Arial" w:cs="Arial"/>
          <w:shd w:val="clear" w:color="auto" w:fill="FAF9F8"/>
        </w:rPr>
        <w:t>in order to</w:t>
      </w:r>
      <w:proofErr w:type="gramEnd"/>
      <w:r w:rsidR="009D5020">
        <w:rPr>
          <w:rFonts w:ascii="Arial" w:hAnsi="Arial" w:cs="Arial"/>
          <w:shd w:val="clear" w:color="auto" w:fill="FAF9F8"/>
        </w:rPr>
        <w:t xml:space="preserve"> be offered </w:t>
      </w:r>
      <w:r w:rsidR="003019DF">
        <w:rPr>
          <w:rFonts w:ascii="Arial" w:hAnsi="Arial" w:cs="Arial"/>
          <w:shd w:val="clear" w:color="auto" w:fill="FAF9F8"/>
        </w:rPr>
        <w:t>in a given semester</w:t>
      </w:r>
      <w:r w:rsidR="00503AD7" w:rsidRPr="00306E64">
        <w:rPr>
          <w:rFonts w:ascii="Arial" w:hAnsi="Arial" w:cs="Arial"/>
          <w:shd w:val="clear" w:color="auto" w:fill="FAF9F8"/>
        </w:rPr>
        <w:t>.</w:t>
      </w:r>
    </w:p>
    <w:p w14:paraId="22D81A02" w14:textId="77777777" w:rsidR="009E6ED0" w:rsidRPr="00C85ED5" w:rsidRDefault="00045765" w:rsidP="009E6ED0">
      <w:pPr>
        <w:spacing w:line="360" w:lineRule="auto"/>
        <w:rPr>
          <w:rFonts w:ascii="Arial" w:eastAsia="Times New Roman" w:hAnsi="Arial" w:cs="Arial"/>
          <w:shd w:val="clear" w:color="auto" w:fill="FAF9F8"/>
        </w:rPr>
      </w:pPr>
      <w:r w:rsidRPr="00C85ED5">
        <w:rPr>
          <w:rFonts w:ascii="Arial" w:eastAsia="Times New Roman" w:hAnsi="Arial" w:cs="Arial"/>
          <w:b/>
          <w:bCs/>
          <w:u w:val="single"/>
          <w:shd w:val="clear" w:color="auto" w:fill="FAF9F8"/>
        </w:rPr>
        <w:t>Course Re-review of all online and hybrid courses.</w:t>
      </w:r>
      <w:r w:rsidRPr="00C85ED5">
        <w:rPr>
          <w:rFonts w:ascii="Arial" w:eastAsia="Times New Roman" w:hAnsi="Arial" w:cs="Arial"/>
          <w:shd w:val="clear" w:color="auto" w:fill="FAF9F8"/>
        </w:rPr>
        <w:t xml:space="preserve"> </w:t>
      </w:r>
    </w:p>
    <w:p w14:paraId="0FEECDB1" w14:textId="36CCD662" w:rsidR="00490F8E" w:rsidRPr="00C85ED5" w:rsidRDefault="00045765" w:rsidP="009E6ED0">
      <w:pPr>
        <w:spacing w:line="360" w:lineRule="auto"/>
        <w:rPr>
          <w:rFonts w:ascii="Arial" w:eastAsia="Times New Roman" w:hAnsi="Arial" w:cs="Arial"/>
          <w:shd w:val="clear" w:color="auto" w:fill="FAF9F8"/>
        </w:rPr>
      </w:pPr>
      <w:r w:rsidRPr="00C85ED5">
        <w:rPr>
          <w:rFonts w:ascii="Arial" w:eastAsia="Times New Roman" w:hAnsi="Arial" w:cs="Arial"/>
          <w:shd w:val="clear" w:color="auto" w:fill="FAF9F8"/>
        </w:rPr>
        <w:t xml:space="preserve">Courses must be re-reviewed using the same criteria stated above every 3 years. Multiple course designs for one course may be approved and courses scheduled </w:t>
      </w:r>
      <w:r w:rsidR="00AB7FF6" w:rsidRPr="00C85ED5">
        <w:rPr>
          <w:rFonts w:ascii="Arial" w:eastAsia="Times New Roman" w:hAnsi="Arial" w:cs="Arial"/>
          <w:shd w:val="clear" w:color="auto" w:fill="FAF9F8"/>
        </w:rPr>
        <w:t>online,</w:t>
      </w:r>
      <w:r w:rsidRPr="00C85ED5">
        <w:rPr>
          <w:rFonts w:ascii="Arial" w:eastAsia="Times New Roman" w:hAnsi="Arial" w:cs="Arial"/>
          <w:shd w:val="clear" w:color="auto" w:fill="FAF9F8"/>
        </w:rPr>
        <w:t xml:space="preserve"> or hybrid must use an approved course design. </w:t>
      </w:r>
      <w:r w:rsidR="00325ACD">
        <w:rPr>
          <w:rFonts w:ascii="Arial" w:eastAsia="Times New Roman" w:hAnsi="Arial" w:cs="Arial"/>
          <w:shd w:val="clear" w:color="auto" w:fill="FAF9F8"/>
        </w:rPr>
        <w:t xml:space="preserve">Courses that are not </w:t>
      </w:r>
      <w:r w:rsidR="0080201E">
        <w:rPr>
          <w:rFonts w:ascii="Arial" w:eastAsia="Times New Roman" w:hAnsi="Arial" w:cs="Arial"/>
          <w:shd w:val="clear" w:color="auto" w:fill="FAF9F8"/>
        </w:rPr>
        <w:t>successfully re-reviewed will be removed from the institutional database</w:t>
      </w:r>
      <w:r w:rsidRPr="00C85ED5">
        <w:rPr>
          <w:rFonts w:ascii="Arial" w:eastAsia="Times New Roman" w:hAnsi="Arial" w:cs="Arial"/>
          <w:shd w:val="clear" w:color="auto" w:fill="FAF9F8"/>
        </w:rPr>
        <w:t>.</w:t>
      </w:r>
    </w:p>
    <w:p w14:paraId="550BE331" w14:textId="15600625" w:rsidR="00490F8E" w:rsidRPr="00C85ED5" w:rsidRDefault="00490F8E" w:rsidP="009E6ED0">
      <w:pPr>
        <w:spacing w:line="360" w:lineRule="auto"/>
        <w:rPr>
          <w:rFonts w:ascii="Arial" w:hAnsi="Arial" w:cs="Arial"/>
          <w:color w:val="000000" w:themeColor="text1"/>
        </w:rPr>
      </w:pPr>
      <w:r w:rsidRPr="009750B1">
        <w:rPr>
          <w:rStyle w:val="normaltextrun"/>
          <w:rFonts w:ascii="Arial" w:hAnsi="Arial" w:cs="Arial"/>
          <w:b/>
          <w:bCs/>
          <w:color w:val="000000" w:themeColor="text1"/>
          <w:u w:val="single"/>
        </w:rPr>
        <w:t>Deadlines for course reviews</w:t>
      </w:r>
    </w:p>
    <w:p w14:paraId="6CE53FB6" w14:textId="6F5E83A0" w:rsidR="00045765" w:rsidRDefault="00A459CF" w:rsidP="00306E64">
      <w:pPr>
        <w:spacing w:line="360" w:lineRule="auto"/>
        <w:rPr>
          <w:rStyle w:val="normaltextrun"/>
          <w:rFonts w:ascii="Arial" w:hAnsi="Arial" w:cs="Arial"/>
          <w:color w:val="000000" w:themeColor="text1"/>
        </w:rPr>
      </w:pPr>
      <w:r>
        <w:rPr>
          <w:rStyle w:val="normaltextrun"/>
          <w:rFonts w:ascii="Arial" w:hAnsi="Arial" w:cs="Arial"/>
          <w:color w:val="000000" w:themeColor="text1"/>
        </w:rPr>
        <w:t xml:space="preserve">All courses </w:t>
      </w:r>
      <w:r w:rsidR="002A205F">
        <w:rPr>
          <w:rStyle w:val="normaltextrun"/>
          <w:rFonts w:ascii="Arial" w:hAnsi="Arial" w:cs="Arial"/>
          <w:color w:val="000000" w:themeColor="text1"/>
        </w:rPr>
        <w:t xml:space="preserve">offered </w:t>
      </w:r>
      <w:proofErr w:type="gramStart"/>
      <w:r w:rsidR="002A205F">
        <w:rPr>
          <w:rStyle w:val="normaltextrun"/>
          <w:rFonts w:ascii="Arial" w:hAnsi="Arial" w:cs="Arial"/>
          <w:color w:val="000000" w:themeColor="text1"/>
        </w:rPr>
        <w:t>online</w:t>
      </w:r>
      <w:proofErr w:type="gramEnd"/>
      <w:r w:rsidR="002A205F">
        <w:rPr>
          <w:rStyle w:val="normaltextrun"/>
          <w:rFonts w:ascii="Arial" w:hAnsi="Arial" w:cs="Arial"/>
          <w:color w:val="000000" w:themeColor="text1"/>
        </w:rPr>
        <w:t xml:space="preserve"> or hybrid must be approved and listed on the institutional database prior to student registration </w:t>
      </w:r>
      <w:r w:rsidR="005B2E68">
        <w:rPr>
          <w:rStyle w:val="normaltextrun"/>
          <w:rFonts w:ascii="Arial" w:hAnsi="Arial" w:cs="Arial"/>
          <w:color w:val="000000" w:themeColor="text1"/>
        </w:rPr>
        <w:t>for</w:t>
      </w:r>
      <w:r w:rsidR="002A205F">
        <w:rPr>
          <w:rStyle w:val="normaltextrun"/>
          <w:rFonts w:ascii="Arial" w:hAnsi="Arial" w:cs="Arial"/>
          <w:color w:val="000000" w:themeColor="text1"/>
        </w:rPr>
        <w:t xml:space="preserve"> a given semester (</w:t>
      </w:r>
      <w:r w:rsidR="005F3ABA">
        <w:rPr>
          <w:rStyle w:val="normaltextrun"/>
          <w:rFonts w:ascii="Arial" w:hAnsi="Arial" w:cs="Arial"/>
          <w:color w:val="000000" w:themeColor="text1"/>
        </w:rPr>
        <w:t xml:space="preserve">March for Summer and Fall, </w:t>
      </w:r>
      <w:r w:rsidR="00591233">
        <w:rPr>
          <w:rStyle w:val="normaltextrun"/>
          <w:rFonts w:ascii="Arial" w:hAnsi="Arial" w:cs="Arial"/>
          <w:color w:val="000000" w:themeColor="text1"/>
        </w:rPr>
        <w:t>October for Spring)</w:t>
      </w:r>
      <w:r w:rsidR="0094141E">
        <w:rPr>
          <w:rStyle w:val="normaltextrun"/>
          <w:rFonts w:ascii="Arial" w:hAnsi="Arial" w:cs="Arial"/>
          <w:color w:val="000000" w:themeColor="text1"/>
        </w:rPr>
        <w:t>. Faculty course designers should allow for at least a month to complete the review process</w:t>
      </w:r>
      <w:r w:rsidR="00C52F47">
        <w:rPr>
          <w:rStyle w:val="normaltextrun"/>
          <w:rFonts w:ascii="Arial" w:hAnsi="Arial" w:cs="Arial"/>
          <w:color w:val="000000" w:themeColor="text1"/>
        </w:rPr>
        <w:t xml:space="preserve"> and should plan their course development accordingly</w:t>
      </w:r>
      <w:r w:rsidR="00A463BC">
        <w:rPr>
          <w:rStyle w:val="normaltextrun"/>
          <w:rFonts w:ascii="Arial" w:hAnsi="Arial" w:cs="Arial"/>
          <w:color w:val="000000" w:themeColor="text1"/>
        </w:rPr>
        <w:t>.</w:t>
      </w:r>
      <w:r w:rsidR="00306E64">
        <w:rPr>
          <w:rStyle w:val="normaltextrun"/>
          <w:rFonts w:ascii="Arial" w:hAnsi="Arial" w:cs="Arial"/>
          <w:color w:val="000000" w:themeColor="text1"/>
        </w:rPr>
        <w:t xml:space="preserve"> </w:t>
      </w:r>
    </w:p>
    <w:p w14:paraId="3608E683" w14:textId="1FD867AD" w:rsidR="009F0B3E" w:rsidRPr="00C85ED5" w:rsidRDefault="005F7EA0" w:rsidP="009E6ED0">
      <w:pPr>
        <w:spacing w:line="360" w:lineRule="auto"/>
        <w:rPr>
          <w:rFonts w:ascii="Arial" w:hAnsi="Arial" w:cs="Arial"/>
          <w:color w:val="FF0000"/>
        </w:rPr>
      </w:pPr>
      <w:r w:rsidRPr="5403826B">
        <w:rPr>
          <w:rStyle w:val="eop"/>
          <w:rFonts w:ascii="Arial" w:hAnsi="Arial" w:cs="Arial"/>
          <w:color w:val="FF0000"/>
        </w:rPr>
        <w:t> </w:t>
      </w:r>
      <w:r w:rsidR="009F0B3E" w:rsidRPr="5403826B">
        <w:rPr>
          <w:rStyle w:val="normaltextrun"/>
          <w:rFonts w:ascii="Arial" w:hAnsi="Arial" w:cs="Arial"/>
          <w:b/>
          <w:bCs/>
          <w:color w:val="000000" w:themeColor="text1"/>
          <w:u w:val="single"/>
        </w:rPr>
        <w:t>New Course Development</w:t>
      </w:r>
      <w:r w:rsidR="009F0B3E" w:rsidRPr="5403826B">
        <w:rPr>
          <w:rStyle w:val="normaltextrun"/>
          <w:rFonts w:ascii="Arial" w:hAnsi="Arial" w:cs="Arial"/>
          <w:b/>
          <w:bCs/>
          <w:color w:val="000000" w:themeColor="text1"/>
        </w:rPr>
        <w:t xml:space="preserve"> </w:t>
      </w:r>
      <w:r>
        <w:br/>
      </w:r>
      <w:r w:rsidR="009F0B3E" w:rsidRPr="5403826B">
        <w:rPr>
          <w:rStyle w:val="normaltextrun"/>
          <w:rFonts w:ascii="Arial" w:hAnsi="Arial" w:cs="Arial"/>
          <w:color w:val="000000" w:themeColor="text1"/>
        </w:rPr>
        <w:t>Department Chair</w:t>
      </w:r>
      <w:r w:rsidR="00106F7D" w:rsidRPr="5403826B">
        <w:rPr>
          <w:rStyle w:val="normaltextrun"/>
          <w:rFonts w:ascii="Arial" w:hAnsi="Arial" w:cs="Arial"/>
          <w:color w:val="000000" w:themeColor="text1"/>
        </w:rPr>
        <w:t xml:space="preserve"> or Dean</w:t>
      </w:r>
      <w:r w:rsidR="00F84A62" w:rsidRPr="5403826B">
        <w:rPr>
          <w:rStyle w:val="normaltextrun"/>
          <w:rFonts w:ascii="Arial" w:hAnsi="Arial" w:cs="Arial"/>
          <w:color w:val="000000" w:themeColor="text1"/>
        </w:rPr>
        <w:t xml:space="preserve"> (or the Dean’s designee)</w:t>
      </w:r>
      <w:r w:rsidR="009E6ED0" w:rsidRPr="5403826B">
        <w:rPr>
          <w:rStyle w:val="normaltextrun"/>
          <w:rFonts w:ascii="Arial" w:hAnsi="Arial" w:cs="Arial"/>
          <w:b/>
          <w:bCs/>
          <w:color w:val="000000" w:themeColor="text1"/>
        </w:rPr>
        <w:t xml:space="preserve"> </w:t>
      </w:r>
      <w:r w:rsidR="009F0B3E" w:rsidRPr="5403826B">
        <w:rPr>
          <w:rStyle w:val="normaltextrun"/>
          <w:rFonts w:ascii="Arial" w:hAnsi="Arial" w:cs="Arial"/>
          <w:color w:val="000000" w:themeColor="text1"/>
        </w:rPr>
        <w:t xml:space="preserve">approvals are required for all new online or hybrid course development. The </w:t>
      </w:r>
      <w:r w:rsidR="00EE1CC9" w:rsidRPr="5403826B">
        <w:rPr>
          <w:rStyle w:val="normaltextrun"/>
          <w:rFonts w:ascii="Arial" w:hAnsi="Arial" w:cs="Arial"/>
          <w:color w:val="000000" w:themeColor="text1"/>
        </w:rPr>
        <w:t xml:space="preserve">CSM </w:t>
      </w:r>
      <w:r w:rsidR="009F0B3E" w:rsidRPr="5403826B">
        <w:rPr>
          <w:rStyle w:val="normaltextrun"/>
          <w:rFonts w:ascii="Arial" w:hAnsi="Arial" w:cs="Arial"/>
          <w:color w:val="000000" w:themeColor="text1"/>
        </w:rPr>
        <w:t xml:space="preserve">Distance Learning Coordinator </w:t>
      </w:r>
      <w:r w:rsidR="00A52682" w:rsidRPr="5403826B">
        <w:rPr>
          <w:rStyle w:val="normaltextrun"/>
          <w:rFonts w:ascii="Arial" w:hAnsi="Arial" w:cs="Arial"/>
          <w:color w:val="000000" w:themeColor="text1"/>
        </w:rPr>
        <w:t xml:space="preserve">and CSM instructional designer </w:t>
      </w:r>
      <w:r w:rsidR="00A825C1" w:rsidRPr="5403826B">
        <w:rPr>
          <w:rStyle w:val="normaltextrun"/>
          <w:rFonts w:ascii="Arial" w:hAnsi="Arial" w:cs="Arial"/>
          <w:color w:val="000000" w:themeColor="text1"/>
        </w:rPr>
        <w:t>are</w:t>
      </w:r>
      <w:r w:rsidR="004E74EA" w:rsidRPr="5403826B">
        <w:rPr>
          <w:rStyle w:val="normaltextrun"/>
          <w:rFonts w:ascii="Arial" w:hAnsi="Arial" w:cs="Arial"/>
          <w:color w:val="000000" w:themeColor="text1"/>
        </w:rPr>
        <w:t xml:space="preserve"> available </w:t>
      </w:r>
      <w:r w:rsidR="000875E0" w:rsidRPr="5403826B">
        <w:rPr>
          <w:rStyle w:val="normaltextrun"/>
          <w:rFonts w:ascii="Arial" w:hAnsi="Arial" w:cs="Arial"/>
          <w:color w:val="000000" w:themeColor="text1"/>
        </w:rPr>
        <w:t>for</w:t>
      </w:r>
      <w:r w:rsidR="004E74EA" w:rsidRPr="5403826B">
        <w:rPr>
          <w:rStyle w:val="normaltextrun"/>
          <w:rFonts w:ascii="Arial" w:hAnsi="Arial" w:cs="Arial"/>
          <w:color w:val="000000" w:themeColor="text1"/>
        </w:rPr>
        <w:t xml:space="preserve"> </w:t>
      </w:r>
      <w:r w:rsidR="00EE1CC9" w:rsidRPr="5403826B">
        <w:rPr>
          <w:rStyle w:val="normaltextrun"/>
          <w:rFonts w:ascii="Arial" w:hAnsi="Arial" w:cs="Arial"/>
          <w:color w:val="000000" w:themeColor="text1"/>
        </w:rPr>
        <w:t>faculty course developers</w:t>
      </w:r>
      <w:r w:rsidR="000875E0" w:rsidRPr="5403826B">
        <w:rPr>
          <w:rStyle w:val="normaltextrun"/>
          <w:rFonts w:ascii="Arial" w:hAnsi="Arial" w:cs="Arial"/>
          <w:color w:val="000000" w:themeColor="text1"/>
        </w:rPr>
        <w:t xml:space="preserve"> to help with </w:t>
      </w:r>
      <w:r w:rsidR="009F0B3E" w:rsidRPr="5403826B">
        <w:rPr>
          <w:rStyle w:val="normaltextrun"/>
          <w:rFonts w:ascii="Arial" w:hAnsi="Arial" w:cs="Arial"/>
          <w:color w:val="000000" w:themeColor="text1"/>
        </w:rPr>
        <w:t>web accessibility guidelines, sustained instructor interaction, and other best practices for online learning</w:t>
      </w:r>
      <w:r w:rsidR="000875E0" w:rsidRPr="5403826B">
        <w:rPr>
          <w:rStyle w:val="normaltextrun"/>
          <w:rFonts w:ascii="Arial" w:hAnsi="Arial" w:cs="Arial"/>
          <w:color w:val="000000" w:themeColor="text1"/>
        </w:rPr>
        <w:t xml:space="preserve"> prior to review submission</w:t>
      </w:r>
      <w:r w:rsidR="009F0B3E" w:rsidRPr="5403826B">
        <w:rPr>
          <w:rStyle w:val="normaltextrun"/>
          <w:rFonts w:ascii="Arial" w:hAnsi="Arial" w:cs="Arial"/>
          <w:color w:val="000000" w:themeColor="text1"/>
        </w:rPr>
        <w:t>. </w:t>
      </w:r>
      <w:r w:rsidR="009F0B3E" w:rsidRPr="5403826B">
        <w:rPr>
          <w:rStyle w:val="eop"/>
          <w:rFonts w:ascii="Arial" w:hAnsi="Arial" w:cs="Arial"/>
          <w:color w:val="000000" w:themeColor="text1"/>
        </w:rPr>
        <w:t> </w:t>
      </w:r>
    </w:p>
    <w:p w14:paraId="2D0E895E" w14:textId="6EBB398D" w:rsidR="00A746C7" w:rsidRPr="00C85ED5" w:rsidRDefault="00A746C7" w:rsidP="009E6ED0">
      <w:pPr>
        <w:spacing w:line="360" w:lineRule="auto"/>
        <w:rPr>
          <w:rFonts w:ascii="Arial" w:eastAsia="Times New Roman" w:hAnsi="Arial" w:cs="Arial"/>
          <w:color w:val="FF0000"/>
        </w:rPr>
      </w:pPr>
      <w:r w:rsidRPr="00C85ED5">
        <w:rPr>
          <w:rFonts w:ascii="Arial" w:eastAsia="Times New Roman" w:hAnsi="Arial" w:cs="Arial"/>
          <w:b/>
          <w:bCs/>
          <w:color w:val="000000" w:themeColor="text1"/>
          <w:u w:val="single"/>
        </w:rPr>
        <w:t>Requirements for teaching online and hybrid courses</w:t>
      </w:r>
      <w:r w:rsidRPr="00C85ED5">
        <w:rPr>
          <w:rFonts w:ascii="Arial" w:eastAsia="Times New Roman" w:hAnsi="Arial" w:cs="Arial"/>
          <w:color w:val="000000" w:themeColor="text1"/>
        </w:rPr>
        <w:t xml:space="preserve"> </w:t>
      </w:r>
    </w:p>
    <w:p w14:paraId="21B8B0F2" w14:textId="6D5205FE" w:rsidR="00A746C7" w:rsidRPr="00C85ED5" w:rsidRDefault="00A746C7" w:rsidP="009E6ED0">
      <w:pPr>
        <w:spacing w:line="360" w:lineRule="auto"/>
        <w:rPr>
          <w:rFonts w:ascii="Arial" w:eastAsia="Times New Roman" w:hAnsi="Arial" w:cs="Arial"/>
          <w:color w:val="000000" w:themeColor="text1"/>
        </w:rPr>
      </w:pPr>
      <w:r w:rsidRPr="5403826B">
        <w:rPr>
          <w:rFonts w:ascii="Arial" w:eastAsia="Times New Roman" w:hAnsi="Arial" w:cs="Arial"/>
          <w:color w:val="000000" w:themeColor="text1"/>
        </w:rPr>
        <w:t>1.</w:t>
      </w:r>
      <w:r w:rsidR="00A463BC" w:rsidRPr="5403826B">
        <w:rPr>
          <w:rFonts w:ascii="Arial" w:eastAsia="Times New Roman" w:hAnsi="Arial" w:cs="Arial"/>
          <w:color w:val="000000" w:themeColor="text1"/>
        </w:rPr>
        <w:t xml:space="preserve"> The department</w:t>
      </w:r>
      <w:r w:rsidR="009557DC" w:rsidRPr="5403826B">
        <w:rPr>
          <w:rFonts w:ascii="Arial" w:eastAsia="Times New Roman" w:hAnsi="Arial" w:cs="Arial"/>
          <w:color w:val="000000" w:themeColor="text1"/>
        </w:rPr>
        <w:t xml:space="preserve"> chair</w:t>
      </w:r>
      <w:r w:rsidR="00A463BC" w:rsidRPr="5403826B">
        <w:rPr>
          <w:rFonts w:ascii="Arial" w:eastAsia="Times New Roman" w:hAnsi="Arial" w:cs="Arial"/>
          <w:color w:val="000000" w:themeColor="text1"/>
        </w:rPr>
        <w:t xml:space="preserve"> is responsible for ensuring that faculty </w:t>
      </w:r>
      <w:r w:rsidR="009557DC" w:rsidRPr="5403826B">
        <w:rPr>
          <w:rFonts w:ascii="Arial" w:eastAsia="Times New Roman" w:hAnsi="Arial" w:cs="Arial"/>
          <w:color w:val="000000" w:themeColor="text1"/>
        </w:rPr>
        <w:t>are trained to teach online and hybrid courses</w:t>
      </w:r>
      <w:r w:rsidR="00A463BC" w:rsidRPr="5403826B">
        <w:rPr>
          <w:rFonts w:ascii="Arial" w:eastAsia="Times New Roman" w:hAnsi="Arial" w:cs="Arial"/>
          <w:color w:val="000000" w:themeColor="text1"/>
        </w:rPr>
        <w:t xml:space="preserve">. </w:t>
      </w:r>
      <w:r w:rsidR="007D7B72" w:rsidRPr="5403826B">
        <w:rPr>
          <w:rFonts w:ascii="Arial" w:eastAsia="Times New Roman" w:hAnsi="Arial" w:cs="Arial"/>
          <w:color w:val="000000" w:themeColor="text1"/>
        </w:rPr>
        <w:t>New instructors looking for training can work with the Digital Learning Innovation team (</w:t>
      </w:r>
      <w:r w:rsidR="001C4BAA" w:rsidRPr="001C4BAA">
        <w:rPr>
          <w:rFonts w:ascii="Arial" w:eastAsia="Times New Roman" w:hAnsi="Arial" w:cs="Arial"/>
          <w:color w:val="000000" w:themeColor="text1"/>
        </w:rPr>
        <w:t>https://www.kennesaw.edu/curriculum-instruction-assessment/digital-learning-innovations/</w:t>
      </w:r>
      <w:r w:rsidR="007D7B72" w:rsidRPr="5403826B">
        <w:rPr>
          <w:rFonts w:ascii="Arial" w:eastAsia="Times New Roman" w:hAnsi="Arial" w:cs="Arial"/>
          <w:color w:val="000000" w:themeColor="text1"/>
        </w:rPr>
        <w:t>)</w:t>
      </w:r>
      <w:r w:rsidR="00F90E40" w:rsidRPr="5403826B">
        <w:rPr>
          <w:rFonts w:ascii="Arial" w:eastAsia="Times New Roman" w:hAnsi="Arial" w:cs="Arial"/>
          <w:color w:val="000000" w:themeColor="text1"/>
        </w:rPr>
        <w:t>.</w:t>
      </w:r>
    </w:p>
    <w:p w14:paraId="4568E691" w14:textId="500090D7" w:rsidR="00A746C7" w:rsidRPr="00C85ED5" w:rsidRDefault="00A746C7" w:rsidP="009E6ED0">
      <w:pPr>
        <w:spacing w:line="360" w:lineRule="auto"/>
        <w:rPr>
          <w:rFonts w:ascii="Arial" w:eastAsia="Times New Roman" w:hAnsi="Arial" w:cs="Arial"/>
          <w:color w:val="000000" w:themeColor="text1"/>
        </w:rPr>
      </w:pPr>
      <w:r w:rsidRPr="00C85ED5">
        <w:rPr>
          <w:rFonts w:ascii="Arial" w:eastAsia="Times New Roman" w:hAnsi="Arial" w:cs="Arial"/>
          <w:color w:val="000000" w:themeColor="text1"/>
        </w:rPr>
        <w:t>2.The course</w:t>
      </w:r>
      <w:r w:rsidR="002042A1">
        <w:rPr>
          <w:rFonts w:ascii="Arial" w:eastAsia="Times New Roman" w:hAnsi="Arial" w:cs="Arial"/>
          <w:color w:val="000000" w:themeColor="text1"/>
        </w:rPr>
        <w:t>s</w:t>
      </w:r>
      <w:r w:rsidRPr="00C85ED5">
        <w:rPr>
          <w:rFonts w:ascii="Arial" w:eastAsia="Times New Roman" w:hAnsi="Arial" w:cs="Arial"/>
          <w:color w:val="000000" w:themeColor="text1"/>
        </w:rPr>
        <w:t xml:space="preserve"> ha</w:t>
      </w:r>
      <w:r w:rsidR="002042A1">
        <w:rPr>
          <w:rFonts w:ascii="Arial" w:eastAsia="Times New Roman" w:hAnsi="Arial" w:cs="Arial"/>
          <w:color w:val="000000" w:themeColor="text1"/>
        </w:rPr>
        <w:t>ve</w:t>
      </w:r>
      <w:r w:rsidRPr="00C85ED5">
        <w:rPr>
          <w:rFonts w:ascii="Arial" w:eastAsia="Times New Roman" w:hAnsi="Arial" w:cs="Arial"/>
          <w:color w:val="000000" w:themeColor="text1"/>
        </w:rPr>
        <w:t xml:space="preserve"> been approved and </w:t>
      </w:r>
      <w:r w:rsidR="00D062E8">
        <w:rPr>
          <w:rFonts w:ascii="Arial" w:eastAsia="Times New Roman" w:hAnsi="Arial" w:cs="Arial"/>
          <w:color w:val="000000" w:themeColor="text1"/>
        </w:rPr>
        <w:t>are on the institutional</w:t>
      </w:r>
      <w:r w:rsidR="00CF6D3B">
        <w:rPr>
          <w:rFonts w:ascii="Arial" w:eastAsia="Times New Roman" w:hAnsi="Arial" w:cs="Arial"/>
          <w:color w:val="000000" w:themeColor="text1"/>
        </w:rPr>
        <w:t xml:space="preserve"> database of compliant courses</w:t>
      </w:r>
      <w:r w:rsidRPr="00C85ED5">
        <w:rPr>
          <w:rFonts w:ascii="Arial" w:eastAsia="Times New Roman" w:hAnsi="Arial" w:cs="Arial"/>
          <w:color w:val="000000" w:themeColor="text1"/>
        </w:rPr>
        <w:t xml:space="preserve">.  </w:t>
      </w:r>
    </w:p>
    <w:p w14:paraId="717C742D" w14:textId="4744F1A5" w:rsidR="00894197" w:rsidRPr="00C85ED5" w:rsidRDefault="00894197" w:rsidP="00894197">
      <w:pPr>
        <w:spacing w:line="360" w:lineRule="auto"/>
        <w:rPr>
          <w:rFonts w:ascii="Arial" w:eastAsia="Times New Roman" w:hAnsi="Arial" w:cs="Arial"/>
          <w:shd w:val="clear" w:color="auto" w:fill="FAF9F8"/>
        </w:rPr>
      </w:pPr>
      <w:r w:rsidRPr="00C85ED5">
        <w:rPr>
          <w:rFonts w:ascii="Arial" w:eastAsia="Times New Roman" w:hAnsi="Arial" w:cs="Arial"/>
          <w:b/>
          <w:bCs/>
          <w:u w:val="single"/>
          <w:shd w:val="clear" w:color="auto" w:fill="FAF9F8"/>
        </w:rPr>
        <w:t>Course Maintenance</w:t>
      </w:r>
      <w:r w:rsidRPr="00C85ED5">
        <w:rPr>
          <w:rFonts w:ascii="Arial" w:eastAsia="Times New Roman" w:hAnsi="Arial" w:cs="Arial"/>
          <w:shd w:val="clear" w:color="auto" w:fill="FAF9F8"/>
        </w:rPr>
        <w:t xml:space="preserve">. </w:t>
      </w:r>
    </w:p>
    <w:p w14:paraId="005AD83E" w14:textId="34D3E45D" w:rsidR="009E6ED0" w:rsidRDefault="00894197">
      <w:pPr>
        <w:spacing w:line="360" w:lineRule="auto"/>
        <w:rPr>
          <w:rFonts w:ascii="Arial" w:eastAsia="Times New Roman" w:hAnsi="Arial" w:cs="Arial"/>
          <w:shd w:val="clear" w:color="auto" w:fill="FAF9F8"/>
        </w:rPr>
      </w:pPr>
      <w:r w:rsidRPr="00C85ED5">
        <w:rPr>
          <w:rFonts w:ascii="Arial" w:eastAsia="Times New Roman" w:hAnsi="Arial" w:cs="Arial"/>
          <w:shd w:val="clear" w:color="auto" w:fill="FAF9F8"/>
        </w:rPr>
        <w:t xml:space="preserve">Instructors may adjust or update an instance of an approved course design as fitting for the semester context and student body. </w:t>
      </w:r>
      <w:r w:rsidR="00336D52">
        <w:rPr>
          <w:rFonts w:ascii="Arial" w:eastAsia="Times New Roman" w:hAnsi="Arial" w:cs="Arial"/>
          <w:shd w:val="clear" w:color="auto" w:fill="FAF9F8"/>
        </w:rPr>
        <w:t xml:space="preserve">Adjustments must not modify alignment or other guidelines </w:t>
      </w:r>
      <w:r w:rsidR="00254F88">
        <w:rPr>
          <w:rFonts w:ascii="Arial" w:eastAsia="Times New Roman" w:hAnsi="Arial" w:cs="Arial"/>
          <w:shd w:val="clear" w:color="auto" w:fill="FAF9F8"/>
        </w:rPr>
        <w:t xml:space="preserve">as set out by the initial review criteria. </w:t>
      </w:r>
      <w:r w:rsidRPr="00C85ED5">
        <w:rPr>
          <w:rFonts w:ascii="Arial" w:eastAsia="Times New Roman" w:hAnsi="Arial" w:cs="Arial"/>
          <w:shd w:val="clear" w:color="auto" w:fill="FAF9F8"/>
        </w:rPr>
        <w:t xml:space="preserve">Instructors who adjust or update </w:t>
      </w:r>
      <w:r w:rsidRPr="00C85ED5">
        <w:rPr>
          <w:rFonts w:ascii="Arial" w:eastAsia="Times New Roman" w:hAnsi="Arial" w:cs="Arial"/>
          <w:shd w:val="clear" w:color="auto" w:fill="FAF9F8"/>
        </w:rPr>
        <w:lastRenderedPageBreak/>
        <w:t>course designs are responsible for maintaining accessibility and sustained instructor interaction.</w:t>
      </w:r>
    </w:p>
    <w:p w14:paraId="4B7CA3D3" w14:textId="77777777" w:rsidR="00FD072A" w:rsidRDefault="00FD072A">
      <w:pPr>
        <w:spacing w:line="360" w:lineRule="auto"/>
        <w:rPr>
          <w:rFonts w:ascii="Arial" w:eastAsia="Times New Roman" w:hAnsi="Arial" w:cs="Arial"/>
          <w:shd w:val="clear" w:color="auto" w:fill="FAF9F8"/>
        </w:rPr>
      </w:pPr>
    </w:p>
    <w:p w14:paraId="632E757D" w14:textId="3B480295" w:rsidR="00FD072A" w:rsidRPr="009E6ED0" w:rsidRDefault="00FD072A">
      <w:pPr>
        <w:spacing w:line="360" w:lineRule="auto"/>
        <w:rPr>
          <w:rFonts w:ascii="Arial" w:hAnsi="Arial" w:cs="Arial"/>
        </w:rPr>
      </w:pPr>
      <w:r>
        <w:rPr>
          <w:rFonts w:ascii="Arial" w:eastAsia="Times New Roman" w:hAnsi="Arial" w:cs="Arial"/>
          <w:shd w:val="clear" w:color="auto" w:fill="FAF9F8"/>
        </w:rPr>
        <w:t>Approved Oct 2024</w:t>
      </w:r>
    </w:p>
    <w:sectPr w:rsidR="00FD072A" w:rsidRPr="009E6E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791E" w14:textId="77777777" w:rsidR="00F5113D" w:rsidRDefault="00F5113D" w:rsidP="000A5AE6">
      <w:r>
        <w:separator/>
      </w:r>
    </w:p>
  </w:endnote>
  <w:endnote w:type="continuationSeparator" w:id="0">
    <w:p w14:paraId="01EF30FE" w14:textId="77777777" w:rsidR="00F5113D" w:rsidRDefault="00F5113D" w:rsidP="000A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0DAC" w14:textId="77777777" w:rsidR="00F5113D" w:rsidRDefault="00F5113D" w:rsidP="000A5AE6">
      <w:r>
        <w:separator/>
      </w:r>
    </w:p>
  </w:footnote>
  <w:footnote w:type="continuationSeparator" w:id="0">
    <w:p w14:paraId="77BEFB4A" w14:textId="77777777" w:rsidR="00F5113D" w:rsidRDefault="00F5113D" w:rsidP="000A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F3A25"/>
    <w:multiLevelType w:val="multilevel"/>
    <w:tmpl w:val="D18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7447A"/>
    <w:multiLevelType w:val="multilevel"/>
    <w:tmpl w:val="A2AA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86778"/>
    <w:multiLevelType w:val="hybridMultilevel"/>
    <w:tmpl w:val="42D2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22E79"/>
    <w:multiLevelType w:val="hybridMultilevel"/>
    <w:tmpl w:val="38D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857BB"/>
    <w:multiLevelType w:val="hybridMultilevel"/>
    <w:tmpl w:val="E840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47034"/>
    <w:multiLevelType w:val="multilevel"/>
    <w:tmpl w:val="832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6D5025"/>
    <w:multiLevelType w:val="multilevel"/>
    <w:tmpl w:val="DB8C2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57D059E"/>
    <w:multiLevelType w:val="multilevel"/>
    <w:tmpl w:val="719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454239">
    <w:abstractNumId w:val="5"/>
  </w:num>
  <w:num w:numId="2" w16cid:durableId="1706710513">
    <w:abstractNumId w:val="1"/>
  </w:num>
  <w:num w:numId="3" w16cid:durableId="728648497">
    <w:abstractNumId w:val="6"/>
  </w:num>
  <w:num w:numId="4" w16cid:durableId="884751698">
    <w:abstractNumId w:val="7"/>
  </w:num>
  <w:num w:numId="5" w16cid:durableId="208566065">
    <w:abstractNumId w:val="0"/>
  </w:num>
  <w:num w:numId="6" w16cid:durableId="1132868941">
    <w:abstractNumId w:val="4"/>
  </w:num>
  <w:num w:numId="7" w16cid:durableId="1395153447">
    <w:abstractNumId w:val="3"/>
  </w:num>
  <w:num w:numId="8" w16cid:durableId="134238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69"/>
    <w:rsid w:val="00000693"/>
    <w:rsid w:val="00045765"/>
    <w:rsid w:val="000679E4"/>
    <w:rsid w:val="00070A95"/>
    <w:rsid w:val="000875E0"/>
    <w:rsid w:val="000A5AE6"/>
    <w:rsid w:val="000B0E32"/>
    <w:rsid w:val="000B7BD8"/>
    <w:rsid w:val="00106F7D"/>
    <w:rsid w:val="001253D7"/>
    <w:rsid w:val="001426FD"/>
    <w:rsid w:val="00164590"/>
    <w:rsid w:val="001C4BAA"/>
    <w:rsid w:val="001D781E"/>
    <w:rsid w:val="001E274E"/>
    <w:rsid w:val="00202A9B"/>
    <w:rsid w:val="002042A1"/>
    <w:rsid w:val="00254F88"/>
    <w:rsid w:val="00282C91"/>
    <w:rsid w:val="002A205F"/>
    <w:rsid w:val="002C2860"/>
    <w:rsid w:val="002C2A07"/>
    <w:rsid w:val="003019DF"/>
    <w:rsid w:val="00306E64"/>
    <w:rsid w:val="00325ACD"/>
    <w:rsid w:val="00336D52"/>
    <w:rsid w:val="00372EF1"/>
    <w:rsid w:val="00392036"/>
    <w:rsid w:val="003C306E"/>
    <w:rsid w:val="003D6AB9"/>
    <w:rsid w:val="003D78F8"/>
    <w:rsid w:val="003F2E2A"/>
    <w:rsid w:val="00421D09"/>
    <w:rsid w:val="0043795A"/>
    <w:rsid w:val="004702DF"/>
    <w:rsid w:val="00474236"/>
    <w:rsid w:val="00490F8E"/>
    <w:rsid w:val="004B71FA"/>
    <w:rsid w:val="004B7C3D"/>
    <w:rsid w:val="004E74EA"/>
    <w:rsid w:val="004F0C70"/>
    <w:rsid w:val="00503AD7"/>
    <w:rsid w:val="0051036A"/>
    <w:rsid w:val="00546C46"/>
    <w:rsid w:val="0055476A"/>
    <w:rsid w:val="005642CC"/>
    <w:rsid w:val="00565EF1"/>
    <w:rsid w:val="00583FBF"/>
    <w:rsid w:val="00591233"/>
    <w:rsid w:val="005B2E68"/>
    <w:rsid w:val="005F19BC"/>
    <w:rsid w:val="005F3ABA"/>
    <w:rsid w:val="005F4E41"/>
    <w:rsid w:val="005F7EA0"/>
    <w:rsid w:val="00624ED8"/>
    <w:rsid w:val="0066634C"/>
    <w:rsid w:val="006B25DB"/>
    <w:rsid w:val="006B7168"/>
    <w:rsid w:val="006C3FBD"/>
    <w:rsid w:val="006D5029"/>
    <w:rsid w:val="006D7328"/>
    <w:rsid w:val="007035F8"/>
    <w:rsid w:val="00727B42"/>
    <w:rsid w:val="00780190"/>
    <w:rsid w:val="00786C34"/>
    <w:rsid w:val="007931A0"/>
    <w:rsid w:val="007A364F"/>
    <w:rsid w:val="007A45AF"/>
    <w:rsid w:val="007D7B72"/>
    <w:rsid w:val="007E655E"/>
    <w:rsid w:val="0080201E"/>
    <w:rsid w:val="00805346"/>
    <w:rsid w:val="00821534"/>
    <w:rsid w:val="00824669"/>
    <w:rsid w:val="00851394"/>
    <w:rsid w:val="00887E58"/>
    <w:rsid w:val="00894197"/>
    <w:rsid w:val="008A2714"/>
    <w:rsid w:val="008F6C18"/>
    <w:rsid w:val="0094141E"/>
    <w:rsid w:val="009557DC"/>
    <w:rsid w:val="00971DE5"/>
    <w:rsid w:val="009750B1"/>
    <w:rsid w:val="00996ADF"/>
    <w:rsid w:val="009D5020"/>
    <w:rsid w:val="009D50E3"/>
    <w:rsid w:val="009E6ED0"/>
    <w:rsid w:val="009F0B3E"/>
    <w:rsid w:val="009F1929"/>
    <w:rsid w:val="00A3130D"/>
    <w:rsid w:val="00A459CF"/>
    <w:rsid w:val="00A463BC"/>
    <w:rsid w:val="00A52682"/>
    <w:rsid w:val="00A556D9"/>
    <w:rsid w:val="00A746C7"/>
    <w:rsid w:val="00A825C1"/>
    <w:rsid w:val="00A83C2D"/>
    <w:rsid w:val="00AA1C7D"/>
    <w:rsid w:val="00AB1E9E"/>
    <w:rsid w:val="00AB7FF6"/>
    <w:rsid w:val="00AE4CAA"/>
    <w:rsid w:val="00B12547"/>
    <w:rsid w:val="00B136AA"/>
    <w:rsid w:val="00B15D2B"/>
    <w:rsid w:val="00B310B8"/>
    <w:rsid w:val="00B36E43"/>
    <w:rsid w:val="00B532FF"/>
    <w:rsid w:val="00B54714"/>
    <w:rsid w:val="00BB7A1B"/>
    <w:rsid w:val="00BF2DD0"/>
    <w:rsid w:val="00C03A69"/>
    <w:rsid w:val="00C52F47"/>
    <w:rsid w:val="00C85ED5"/>
    <w:rsid w:val="00C96E5F"/>
    <w:rsid w:val="00CF5618"/>
    <w:rsid w:val="00CF6D3B"/>
    <w:rsid w:val="00D062E8"/>
    <w:rsid w:val="00D207CB"/>
    <w:rsid w:val="00D62A82"/>
    <w:rsid w:val="00D80C6F"/>
    <w:rsid w:val="00DB7841"/>
    <w:rsid w:val="00EC2252"/>
    <w:rsid w:val="00EE1CC9"/>
    <w:rsid w:val="00F00160"/>
    <w:rsid w:val="00F43E37"/>
    <w:rsid w:val="00F5113D"/>
    <w:rsid w:val="00F57A9C"/>
    <w:rsid w:val="00F84A62"/>
    <w:rsid w:val="00F90E40"/>
    <w:rsid w:val="00FD072A"/>
    <w:rsid w:val="00FE5EB1"/>
    <w:rsid w:val="01237735"/>
    <w:rsid w:val="08A18366"/>
    <w:rsid w:val="13D89ABA"/>
    <w:rsid w:val="1B0C7A8A"/>
    <w:rsid w:val="1E89B36C"/>
    <w:rsid w:val="3E2803C8"/>
    <w:rsid w:val="502EB00D"/>
    <w:rsid w:val="5403826B"/>
    <w:rsid w:val="547C2134"/>
    <w:rsid w:val="556B1C51"/>
    <w:rsid w:val="5F32797F"/>
    <w:rsid w:val="6382A4FF"/>
    <w:rsid w:val="6F7901EA"/>
    <w:rsid w:val="763ADF1F"/>
    <w:rsid w:val="7A7064AE"/>
    <w:rsid w:val="7AAA4B57"/>
    <w:rsid w:val="7C786804"/>
    <w:rsid w:val="7FB6A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36B8"/>
  <w15:chartTrackingRefBased/>
  <w15:docId w15:val="{D5235D3D-519D-4A57-ADD0-DBD9674E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466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24669"/>
  </w:style>
  <w:style w:type="character" w:customStyle="1" w:styleId="eop">
    <w:name w:val="eop"/>
    <w:basedOn w:val="DefaultParagraphFont"/>
    <w:rsid w:val="00824669"/>
  </w:style>
  <w:style w:type="character" w:customStyle="1" w:styleId="scxw234038348">
    <w:name w:val="scxw234038348"/>
    <w:basedOn w:val="DefaultParagraphFont"/>
    <w:rsid w:val="009F0B3E"/>
  </w:style>
  <w:style w:type="character" w:customStyle="1" w:styleId="tabchar">
    <w:name w:val="tabchar"/>
    <w:basedOn w:val="DefaultParagraphFont"/>
    <w:rsid w:val="009F0B3E"/>
  </w:style>
  <w:style w:type="paragraph" w:styleId="Header">
    <w:name w:val="header"/>
    <w:basedOn w:val="Normal"/>
    <w:link w:val="HeaderChar"/>
    <w:uiPriority w:val="99"/>
    <w:unhideWhenUsed/>
    <w:rsid w:val="000A5AE6"/>
    <w:pPr>
      <w:tabs>
        <w:tab w:val="center" w:pos="4680"/>
        <w:tab w:val="right" w:pos="9360"/>
      </w:tabs>
    </w:pPr>
  </w:style>
  <w:style w:type="character" w:customStyle="1" w:styleId="HeaderChar">
    <w:name w:val="Header Char"/>
    <w:basedOn w:val="DefaultParagraphFont"/>
    <w:link w:val="Header"/>
    <w:uiPriority w:val="99"/>
    <w:rsid w:val="000A5AE6"/>
  </w:style>
  <w:style w:type="paragraph" w:styleId="Footer">
    <w:name w:val="footer"/>
    <w:basedOn w:val="Normal"/>
    <w:link w:val="FooterChar"/>
    <w:uiPriority w:val="99"/>
    <w:unhideWhenUsed/>
    <w:rsid w:val="000A5AE6"/>
    <w:pPr>
      <w:tabs>
        <w:tab w:val="center" w:pos="4680"/>
        <w:tab w:val="right" w:pos="9360"/>
      </w:tabs>
    </w:pPr>
  </w:style>
  <w:style w:type="character" w:customStyle="1" w:styleId="FooterChar">
    <w:name w:val="Footer Char"/>
    <w:basedOn w:val="DefaultParagraphFont"/>
    <w:link w:val="Footer"/>
    <w:uiPriority w:val="99"/>
    <w:rsid w:val="000A5AE6"/>
  </w:style>
  <w:style w:type="character" w:styleId="Hyperlink">
    <w:name w:val="Hyperlink"/>
    <w:basedOn w:val="DefaultParagraphFont"/>
    <w:uiPriority w:val="99"/>
    <w:unhideWhenUsed/>
    <w:rsid w:val="009E6ED0"/>
    <w:rPr>
      <w:color w:val="0000FF"/>
      <w:u w:val="single"/>
    </w:rPr>
  </w:style>
  <w:style w:type="character" w:styleId="UnresolvedMention">
    <w:name w:val="Unresolved Mention"/>
    <w:basedOn w:val="DefaultParagraphFont"/>
    <w:uiPriority w:val="99"/>
    <w:semiHidden/>
    <w:unhideWhenUsed/>
    <w:rsid w:val="009E6ED0"/>
    <w:rPr>
      <w:color w:val="605E5C"/>
      <w:shd w:val="clear" w:color="auto" w:fill="E1DFDD"/>
    </w:rPr>
  </w:style>
  <w:style w:type="paragraph" w:styleId="ListParagraph">
    <w:name w:val="List Paragraph"/>
    <w:basedOn w:val="Normal"/>
    <w:uiPriority w:val="34"/>
    <w:qFormat/>
    <w:rsid w:val="00A556D9"/>
    <w:pPr>
      <w:ind w:left="720"/>
      <w:contextualSpacing/>
    </w:pPr>
  </w:style>
  <w:style w:type="character" w:styleId="FollowedHyperlink">
    <w:name w:val="FollowedHyperlink"/>
    <w:basedOn w:val="DefaultParagraphFont"/>
    <w:uiPriority w:val="99"/>
    <w:semiHidden/>
    <w:unhideWhenUsed/>
    <w:rsid w:val="00A83C2D"/>
    <w:rPr>
      <w:color w:val="954F72" w:themeColor="followedHyperlink"/>
      <w:u w:val="single"/>
    </w:rPr>
  </w:style>
  <w:style w:type="paragraph" w:styleId="Revision">
    <w:name w:val="Revision"/>
    <w:hidden/>
    <w:uiPriority w:val="99"/>
    <w:semiHidden/>
    <w:rsid w:val="003D6AB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2EF1"/>
    <w:rPr>
      <w:b/>
      <w:bCs/>
    </w:rPr>
  </w:style>
  <w:style w:type="character" w:customStyle="1" w:styleId="CommentSubjectChar">
    <w:name w:val="Comment Subject Char"/>
    <w:basedOn w:val="CommentTextChar"/>
    <w:link w:val="CommentSubject"/>
    <w:uiPriority w:val="99"/>
    <w:semiHidden/>
    <w:rsid w:val="00372E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1414">
      <w:bodyDiv w:val="1"/>
      <w:marLeft w:val="0"/>
      <w:marRight w:val="0"/>
      <w:marTop w:val="0"/>
      <w:marBottom w:val="0"/>
      <w:divBdr>
        <w:top w:val="none" w:sz="0" w:space="0" w:color="auto"/>
        <w:left w:val="none" w:sz="0" w:space="0" w:color="auto"/>
        <w:bottom w:val="none" w:sz="0" w:space="0" w:color="auto"/>
        <w:right w:val="none" w:sz="0" w:space="0" w:color="auto"/>
      </w:divBdr>
      <w:divsChild>
        <w:div w:id="940455245">
          <w:marLeft w:val="0"/>
          <w:marRight w:val="0"/>
          <w:marTop w:val="0"/>
          <w:marBottom w:val="0"/>
          <w:divBdr>
            <w:top w:val="none" w:sz="0" w:space="0" w:color="auto"/>
            <w:left w:val="none" w:sz="0" w:space="0" w:color="auto"/>
            <w:bottom w:val="none" w:sz="0" w:space="0" w:color="auto"/>
            <w:right w:val="none" w:sz="0" w:space="0" w:color="auto"/>
          </w:divBdr>
        </w:div>
        <w:div w:id="1730113527">
          <w:marLeft w:val="0"/>
          <w:marRight w:val="0"/>
          <w:marTop w:val="0"/>
          <w:marBottom w:val="0"/>
          <w:divBdr>
            <w:top w:val="none" w:sz="0" w:space="0" w:color="auto"/>
            <w:left w:val="none" w:sz="0" w:space="0" w:color="auto"/>
            <w:bottom w:val="none" w:sz="0" w:space="0" w:color="auto"/>
            <w:right w:val="none" w:sz="0" w:space="0" w:color="auto"/>
          </w:divBdr>
        </w:div>
        <w:div w:id="2118328189">
          <w:marLeft w:val="0"/>
          <w:marRight w:val="0"/>
          <w:marTop w:val="0"/>
          <w:marBottom w:val="0"/>
          <w:divBdr>
            <w:top w:val="none" w:sz="0" w:space="0" w:color="auto"/>
            <w:left w:val="none" w:sz="0" w:space="0" w:color="auto"/>
            <w:bottom w:val="none" w:sz="0" w:space="0" w:color="auto"/>
            <w:right w:val="none" w:sz="0" w:space="0" w:color="auto"/>
          </w:divBdr>
        </w:div>
      </w:divsChild>
    </w:div>
    <w:div w:id="1103376109">
      <w:bodyDiv w:val="1"/>
      <w:marLeft w:val="0"/>
      <w:marRight w:val="0"/>
      <w:marTop w:val="0"/>
      <w:marBottom w:val="0"/>
      <w:divBdr>
        <w:top w:val="none" w:sz="0" w:space="0" w:color="auto"/>
        <w:left w:val="none" w:sz="0" w:space="0" w:color="auto"/>
        <w:bottom w:val="none" w:sz="0" w:space="0" w:color="auto"/>
        <w:right w:val="none" w:sz="0" w:space="0" w:color="auto"/>
      </w:divBdr>
    </w:div>
    <w:div w:id="1434126983">
      <w:bodyDiv w:val="1"/>
      <w:marLeft w:val="0"/>
      <w:marRight w:val="0"/>
      <w:marTop w:val="0"/>
      <w:marBottom w:val="0"/>
      <w:divBdr>
        <w:top w:val="none" w:sz="0" w:space="0" w:color="auto"/>
        <w:left w:val="none" w:sz="0" w:space="0" w:color="auto"/>
        <w:bottom w:val="none" w:sz="0" w:space="0" w:color="auto"/>
        <w:right w:val="none" w:sz="0" w:space="0" w:color="auto"/>
      </w:divBdr>
    </w:div>
    <w:div w:id="21450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qualitymatters.org/sites/default/files/PDFs/StandardsfromtheQMHigherEducationRubric.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9461C-B165-4C60-A5BA-7EA9DF60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DAB54-93B7-4CAB-BF52-98E0D6B12758}">
  <ds:schemaRefs>
    <ds:schemaRef ds:uri="http://schemas.microsoft.com/sharepoint/v3/contenttype/forms"/>
  </ds:schemaRefs>
</ds:datastoreItem>
</file>

<file path=customXml/itemProps3.xml><?xml version="1.0" encoding="utf-8"?>
<ds:datastoreItem xmlns:ds="http://schemas.openxmlformats.org/officeDocument/2006/customXml" ds:itemID="{AE5E45A5-DA3E-41BF-BA19-F6986A0881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Singh</dc:creator>
  <cp:keywords/>
  <dc:description/>
  <cp:lastModifiedBy>Julia Fuller</cp:lastModifiedBy>
  <cp:revision>16</cp:revision>
  <dcterms:created xsi:type="dcterms:W3CDTF">2024-01-11T14:12:00Z</dcterms:created>
  <dcterms:modified xsi:type="dcterms:W3CDTF">2024-10-11T14:13:00Z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