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E7F8" w14:textId="7BD69B2F" w:rsidR="00C16D53" w:rsidRPr="00ED1E95" w:rsidRDefault="00C16D53" w:rsidP="00C16D53"/>
    <w:p w14:paraId="56BDF467" w14:textId="73803E23" w:rsidR="0095088E" w:rsidRPr="00ED1E95" w:rsidRDefault="00306C30" w:rsidP="0095088E">
      <w:pPr>
        <w:pStyle w:val="NormalWeb"/>
        <w:spacing w:before="0" w:beforeAutospacing="0" w:after="0" w:afterAutospacing="0"/>
        <w:jc w:val="center"/>
        <w:rPr>
          <w:rFonts w:ascii="Montserrat" w:hAnsi="Montserrat"/>
          <w:b/>
          <w:sz w:val="8"/>
          <w:szCs w:val="36"/>
        </w:rPr>
      </w:pPr>
      <w:r w:rsidRPr="00ED1E95">
        <w:rPr>
          <w:rFonts w:ascii="Montserrat" w:hAnsi="Montserrat"/>
          <w:b/>
          <w:noProof/>
          <w:sz w:val="26"/>
          <w:szCs w:val="36"/>
        </w:rPr>
        <w:drawing>
          <wp:inline distT="0" distB="0" distL="0" distR="0" wp14:anchorId="19DCBCE7" wp14:editId="4CC716D5">
            <wp:extent cx="3307080" cy="778561"/>
            <wp:effectExtent l="0" t="0" r="7620" b="254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228" cy="78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590" w:rsidRPr="00ED1E95">
        <w:rPr>
          <w:rFonts w:ascii="Montserrat" w:hAnsi="Montserrat"/>
          <w:b/>
          <w:sz w:val="26"/>
          <w:szCs w:val="36"/>
        </w:rPr>
        <w:br/>
      </w:r>
      <w:r w:rsidR="00C81590" w:rsidRPr="00ED1E95">
        <w:rPr>
          <w:rFonts w:ascii="Montserrat" w:hAnsi="Montserrat"/>
          <w:b/>
          <w:sz w:val="26"/>
          <w:szCs w:val="36"/>
        </w:rPr>
        <w:br/>
      </w:r>
      <w:r w:rsidR="0095088E" w:rsidRPr="00ED1E95">
        <w:rPr>
          <w:rFonts w:ascii="Montserrat" w:hAnsi="Montserrat"/>
          <w:b/>
          <w:sz w:val="26"/>
          <w:szCs w:val="36"/>
        </w:rPr>
        <w:t>Bagwell College of Education</w:t>
      </w:r>
    </w:p>
    <w:p w14:paraId="5055EF0E" w14:textId="7FEA2EB8" w:rsidR="0095088E" w:rsidRPr="00ED1E95" w:rsidRDefault="0095088E" w:rsidP="0095088E">
      <w:pPr>
        <w:spacing w:after="0" w:line="240" w:lineRule="auto"/>
        <w:jc w:val="center"/>
        <w:rPr>
          <w:rFonts w:eastAsia="Times New Roman" w:cstheme="minorHAnsi"/>
          <w:b/>
          <w:sz w:val="28"/>
        </w:rPr>
      </w:pPr>
      <w:r w:rsidRPr="00ED1E95">
        <w:rPr>
          <w:rFonts w:eastAsia="Times New Roman" w:cstheme="minorHAnsi"/>
          <w:b/>
          <w:sz w:val="8"/>
        </w:rPr>
        <w:br/>
      </w:r>
      <w:r w:rsidR="001E142E" w:rsidRPr="00ED1E95">
        <w:rPr>
          <w:rFonts w:eastAsia="Times New Roman" w:cstheme="minorHAnsi"/>
          <w:b/>
          <w:sz w:val="28"/>
        </w:rPr>
        <w:t>Digital</w:t>
      </w:r>
      <w:r w:rsidRPr="00ED1E95">
        <w:rPr>
          <w:rFonts w:eastAsia="Times New Roman" w:cstheme="minorHAnsi"/>
          <w:b/>
          <w:sz w:val="28"/>
        </w:rPr>
        <w:t xml:space="preserve"> Learning </w:t>
      </w:r>
      <w:r w:rsidR="00C76EB9" w:rsidRPr="00ED1E95">
        <w:rPr>
          <w:rFonts w:eastAsia="Times New Roman" w:cstheme="minorHAnsi"/>
          <w:b/>
          <w:sz w:val="28"/>
        </w:rPr>
        <w:t>Policy</w:t>
      </w:r>
      <w:r w:rsidR="00EF26A8">
        <w:rPr>
          <w:rFonts w:eastAsia="Times New Roman" w:cstheme="minorHAnsi"/>
          <w:b/>
          <w:sz w:val="28"/>
        </w:rPr>
        <w:t xml:space="preserve"> (DLP)</w:t>
      </w:r>
    </w:p>
    <w:p w14:paraId="60ABAA8A" w14:textId="345B41B5" w:rsidR="000F6DE7" w:rsidRPr="001B6402" w:rsidRDefault="00C81590" w:rsidP="00C16D53">
      <w:pPr>
        <w:spacing w:line="240" w:lineRule="auto"/>
        <w:rPr>
          <w:sz w:val="21"/>
          <w:szCs w:val="21"/>
        </w:rPr>
      </w:pPr>
      <w:r w:rsidRPr="00ED1E95">
        <w:rPr>
          <w:rFonts w:cstheme="minorHAnsi"/>
        </w:rPr>
        <w:br/>
      </w:r>
      <w:r w:rsidR="00C16D53" w:rsidRPr="001B6402">
        <w:rPr>
          <w:rFonts w:cstheme="minorHAnsi"/>
          <w:sz w:val="21"/>
          <w:szCs w:val="21"/>
        </w:rPr>
        <w:t xml:space="preserve">The Bagwell College of Education is a recognized leader among online </w:t>
      </w:r>
      <w:r w:rsidR="0019087A" w:rsidRPr="001B6402">
        <w:rPr>
          <w:rFonts w:cstheme="minorHAnsi"/>
          <w:sz w:val="21"/>
          <w:szCs w:val="21"/>
        </w:rPr>
        <w:t>Educator Preparation institutions</w:t>
      </w:r>
      <w:r w:rsidR="00C16D53" w:rsidRPr="001B6402">
        <w:rPr>
          <w:rFonts w:cstheme="minorHAnsi"/>
          <w:sz w:val="21"/>
          <w:szCs w:val="21"/>
        </w:rPr>
        <w:t>. To ensure we continue offering high quality online</w:t>
      </w:r>
      <w:r w:rsidR="008446A4" w:rsidRPr="001B6402">
        <w:rPr>
          <w:rFonts w:cstheme="minorHAnsi"/>
          <w:sz w:val="21"/>
          <w:szCs w:val="21"/>
        </w:rPr>
        <w:t xml:space="preserve"> and hybrid</w:t>
      </w:r>
      <w:r w:rsidR="00C16D53" w:rsidRPr="001B6402">
        <w:rPr>
          <w:rFonts w:cstheme="minorHAnsi"/>
          <w:sz w:val="21"/>
          <w:szCs w:val="21"/>
        </w:rPr>
        <w:t xml:space="preserve"> learning</w:t>
      </w:r>
      <w:r w:rsidR="00C16D53" w:rsidRPr="001B6402">
        <w:rPr>
          <w:sz w:val="21"/>
          <w:szCs w:val="21"/>
        </w:rPr>
        <w:t xml:space="preserve"> experiences, the </w:t>
      </w:r>
      <w:r w:rsidR="0019087A" w:rsidRPr="001B6402">
        <w:rPr>
          <w:sz w:val="21"/>
          <w:szCs w:val="21"/>
        </w:rPr>
        <w:t xml:space="preserve">Bagwell College </w:t>
      </w:r>
      <w:r w:rsidR="00C16D53" w:rsidRPr="001B6402">
        <w:rPr>
          <w:sz w:val="21"/>
          <w:szCs w:val="21"/>
        </w:rPr>
        <w:t xml:space="preserve">has developed the following policy applicable to all current and future fully online </w:t>
      </w:r>
      <w:r w:rsidR="001E142E" w:rsidRPr="001B6402">
        <w:rPr>
          <w:sz w:val="21"/>
          <w:szCs w:val="21"/>
        </w:rPr>
        <w:t xml:space="preserve">and hybrid </w:t>
      </w:r>
      <w:r w:rsidR="00C16D53" w:rsidRPr="001B6402">
        <w:rPr>
          <w:sz w:val="21"/>
          <w:szCs w:val="21"/>
        </w:rPr>
        <w:t>courses</w:t>
      </w:r>
      <w:r w:rsidR="000C299D">
        <w:rPr>
          <w:sz w:val="21"/>
          <w:szCs w:val="21"/>
        </w:rPr>
        <w:t xml:space="preserve">. </w:t>
      </w:r>
      <w:r w:rsidR="004B6DA6" w:rsidRPr="001B6402">
        <w:rPr>
          <w:sz w:val="21"/>
          <w:szCs w:val="21"/>
        </w:rPr>
        <w:t xml:space="preserve">Online </w:t>
      </w:r>
      <w:r w:rsidR="008E3004" w:rsidRPr="001B6402">
        <w:rPr>
          <w:sz w:val="21"/>
          <w:szCs w:val="21"/>
        </w:rPr>
        <w:t xml:space="preserve">and hybrid </w:t>
      </w:r>
      <w:r w:rsidR="004B6DA6" w:rsidRPr="001B6402">
        <w:rPr>
          <w:sz w:val="21"/>
          <w:szCs w:val="21"/>
        </w:rPr>
        <w:t>courses refer to both asynchronous and synchronous course designs.</w:t>
      </w:r>
      <w:r w:rsidR="002C05E1" w:rsidRPr="001B6402">
        <w:rPr>
          <w:sz w:val="21"/>
          <w:szCs w:val="21"/>
        </w:rPr>
        <w:t xml:space="preserve"> </w:t>
      </w:r>
      <w:r w:rsidR="003327D2" w:rsidRPr="001B6402">
        <w:rPr>
          <w:sz w:val="21"/>
          <w:szCs w:val="21"/>
        </w:rPr>
        <w:t>KSU offers</w:t>
      </w:r>
      <w:r w:rsidR="008E3004" w:rsidRPr="001B6402">
        <w:rPr>
          <w:sz w:val="21"/>
          <w:szCs w:val="21"/>
        </w:rPr>
        <w:t xml:space="preserve"> the following scheduled modalities:</w:t>
      </w:r>
      <w:r w:rsidR="003327D2" w:rsidRPr="001B6402">
        <w:rPr>
          <w:sz w:val="21"/>
          <w:szCs w:val="21"/>
        </w:rPr>
        <w:t xml:space="preserve"> </w:t>
      </w:r>
    </w:p>
    <w:p w14:paraId="360AE92E" w14:textId="5E9885FD" w:rsidR="008E3004" w:rsidRPr="001B6402" w:rsidRDefault="008E3004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Classroom </w:t>
      </w:r>
      <w:r w:rsidR="00BC21E1" w:rsidRPr="001B6402">
        <w:rPr>
          <w:sz w:val="21"/>
          <w:szCs w:val="21"/>
        </w:rPr>
        <w:t>– 100% (Traditional Face-to-Face)</w:t>
      </w:r>
    </w:p>
    <w:p w14:paraId="38502F56" w14:textId="79A664CA" w:rsidR="008E3004" w:rsidRPr="001B6402" w:rsidRDefault="00BC21E1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100% Online - </w:t>
      </w:r>
      <w:r w:rsidR="008E3004" w:rsidRPr="001B6402">
        <w:rPr>
          <w:rFonts w:cstheme="minorHAnsi"/>
          <w:sz w:val="21"/>
          <w:szCs w:val="21"/>
        </w:rPr>
        <w:t>These courses do not require any on campus visits or proctored exams.</w:t>
      </w:r>
    </w:p>
    <w:p w14:paraId="5A56067C" w14:textId="575B9BC8" w:rsidR="00BC21E1" w:rsidRPr="001B6402" w:rsidRDefault="00BC21E1" w:rsidP="00BC21E1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95% Online - </w:t>
      </w:r>
      <w:r w:rsidR="008E3004" w:rsidRPr="001B6402">
        <w:rPr>
          <w:rFonts w:cstheme="minorHAnsi"/>
          <w:sz w:val="21"/>
          <w:szCs w:val="21"/>
        </w:rPr>
        <w:t>These courses will have one on-campus requirement, typically an orientation or exam. A proctored exam alternative is made available for students at a geographic distance of 50 miles or more from campus. It is the student's responsibility to obtain proctor approval from the instructor</w:t>
      </w:r>
      <w:r w:rsidRPr="001B6402">
        <w:rPr>
          <w:rFonts w:cstheme="minorHAnsi"/>
          <w:sz w:val="21"/>
          <w:szCs w:val="21"/>
        </w:rPr>
        <w:t xml:space="preserve"> </w:t>
      </w:r>
      <w:r w:rsidR="008E3004" w:rsidRPr="001B6402">
        <w:rPr>
          <w:rFonts w:cstheme="minorHAnsi"/>
          <w:sz w:val="21"/>
          <w:szCs w:val="21"/>
        </w:rPr>
        <w:t>prior to scheduling a proctored examination.</w:t>
      </w:r>
      <w:r w:rsidR="008E3004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1CF3A5CB" w14:textId="171FC188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D85D3A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33%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Online</w:t>
      </w:r>
      <w:r w:rsidR="00803C97" w:rsidRPr="001B6402">
        <w:rPr>
          <w:sz w:val="21"/>
          <w:szCs w:val="21"/>
        </w:rPr>
        <w:t xml:space="preserve">. </w:t>
      </w:r>
      <w:r w:rsidR="00803C97" w:rsidRPr="001B6402">
        <w:rPr>
          <w:rFonts w:cstheme="minorHAnsi"/>
          <w:sz w:val="21"/>
          <w:szCs w:val="21"/>
        </w:rPr>
        <w:t>If a course is offered 3 days a week, like M/W/F, you could use the 33/66% Model. Two of the three days are set aside for face-to-face meeting, while the other is online.</w:t>
      </w:r>
      <w:r w:rsidR="00D85D3A" w:rsidRPr="001B6402">
        <w:rPr>
          <w:sz w:val="21"/>
          <w:szCs w:val="21"/>
        </w:rPr>
        <w:t xml:space="preserve"> </w:t>
      </w:r>
    </w:p>
    <w:p w14:paraId="1D36368F" w14:textId="6049A8ED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Hybrid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–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 xml:space="preserve">Hybrid is considered </w:t>
      </w:r>
      <w:r w:rsidR="000F6DE7" w:rsidRPr="001B6402">
        <w:rPr>
          <w:sz w:val="21"/>
          <w:szCs w:val="21"/>
        </w:rPr>
        <w:t>50% onli</w:t>
      </w:r>
      <w:r w:rsidR="007A710F" w:rsidRPr="001B6402">
        <w:rPr>
          <w:sz w:val="21"/>
          <w:szCs w:val="21"/>
        </w:rPr>
        <w:t xml:space="preserve">ne. </w:t>
      </w:r>
      <w:r w:rsidR="007A710F" w:rsidRPr="001B6402">
        <w:rPr>
          <w:rFonts w:cstheme="minorHAnsi"/>
          <w:sz w:val="21"/>
          <w:szCs w:val="21"/>
        </w:rPr>
        <w:t>If a course is offered 2 days a week, like M/W, then class time is offered 50% online and 50% face-to-face.</w:t>
      </w:r>
      <w:r w:rsidR="007A710F" w:rsidRPr="001B6402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 </w:t>
      </w:r>
      <w:r w:rsidR="007A710F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0BC0CB8C" w14:textId="5EB45430" w:rsidR="00C16D53" w:rsidRPr="001B6402" w:rsidRDefault="003327D2" w:rsidP="009A42DF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E20B90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66%</w:t>
      </w:r>
      <w:r w:rsidR="00D85D3A" w:rsidRPr="001B6402">
        <w:rPr>
          <w:sz w:val="21"/>
          <w:szCs w:val="21"/>
        </w:rPr>
        <w:t xml:space="preserve"> Online</w:t>
      </w:r>
      <w:r w:rsidR="007A710F" w:rsidRPr="001B6402">
        <w:rPr>
          <w:sz w:val="21"/>
          <w:szCs w:val="21"/>
        </w:rPr>
        <w:t xml:space="preserve">. </w:t>
      </w:r>
      <w:r w:rsidR="007A710F" w:rsidRPr="001B6402">
        <w:rPr>
          <w:rFonts w:cstheme="minorHAnsi"/>
          <w:sz w:val="21"/>
          <w:szCs w:val="21"/>
        </w:rPr>
        <w:t>If a course is offered 3 days a week, like M/W/F, you could use the 66/33% Model. One of the three days is set aside for face-to-face meeting, while the other two are online.</w:t>
      </w:r>
      <w:r w:rsidR="00B75DA4" w:rsidRPr="001B6402">
        <w:rPr>
          <w:sz w:val="21"/>
          <w:szCs w:val="21"/>
        </w:rPr>
        <w:t xml:space="preserve"> </w:t>
      </w:r>
    </w:p>
    <w:p w14:paraId="470E8C0E" w14:textId="7CDF7647" w:rsidR="00BC21E1" w:rsidRPr="001B6402" w:rsidRDefault="00BC21E1" w:rsidP="00BC21E1">
      <w:pPr>
        <w:spacing w:line="240" w:lineRule="auto"/>
        <w:ind w:left="360"/>
        <w:rPr>
          <w:sz w:val="21"/>
          <w:szCs w:val="21"/>
        </w:rPr>
      </w:pPr>
      <w:r w:rsidRPr="001B6402">
        <w:rPr>
          <w:sz w:val="21"/>
          <w:szCs w:val="21"/>
        </w:rPr>
        <w:t xml:space="preserve">Note – It is current KSU practice that online or hybrid courses cannot </w:t>
      </w:r>
      <w:r w:rsidRPr="001B6402">
        <w:rPr>
          <w:b/>
          <w:bCs/>
          <w:sz w:val="21"/>
          <w:szCs w:val="21"/>
        </w:rPr>
        <w:t>require</w:t>
      </w:r>
      <w:r w:rsidRPr="001B6402">
        <w:rPr>
          <w:sz w:val="21"/>
          <w:szCs w:val="21"/>
        </w:rPr>
        <w:t xml:space="preserve"> any meeting</w:t>
      </w:r>
      <w:r w:rsidR="002A03E0" w:rsidRPr="001B6402">
        <w:rPr>
          <w:sz w:val="21"/>
          <w:szCs w:val="21"/>
        </w:rPr>
        <w:t xml:space="preserve"> date</w:t>
      </w:r>
      <w:r w:rsidRPr="001B6402">
        <w:rPr>
          <w:sz w:val="21"/>
          <w:szCs w:val="21"/>
        </w:rPr>
        <w:t xml:space="preserve">s unless they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 at the time registration begins. </w:t>
      </w:r>
      <w:r w:rsidRPr="001B6402">
        <w:rPr>
          <w:b/>
          <w:bCs/>
          <w:sz w:val="21"/>
          <w:szCs w:val="21"/>
        </w:rPr>
        <w:t>Optional</w:t>
      </w:r>
      <w:r w:rsidRPr="001B6402">
        <w:rPr>
          <w:sz w:val="21"/>
          <w:szCs w:val="21"/>
        </w:rPr>
        <w:t xml:space="preserve"> meeting dates and times do not have to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Express.</w:t>
      </w:r>
    </w:p>
    <w:p w14:paraId="7E4D7D11" w14:textId="6865B1AF" w:rsidR="00C16D53" w:rsidRPr="001B6402" w:rsidRDefault="00C16D53" w:rsidP="00C16D53">
      <w:pPr>
        <w:spacing w:line="240" w:lineRule="auto"/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>All Online/</w:t>
      </w:r>
      <w:r w:rsidR="001E142E" w:rsidRPr="001B6402">
        <w:rPr>
          <w:b/>
          <w:sz w:val="21"/>
          <w:szCs w:val="21"/>
        </w:rPr>
        <w:t>Hybrid</w:t>
      </w:r>
      <w:r w:rsidRPr="001B6402">
        <w:rPr>
          <w:b/>
          <w:sz w:val="21"/>
          <w:szCs w:val="21"/>
        </w:rPr>
        <w:t xml:space="preserve"> Courses</w:t>
      </w:r>
      <w:r w:rsidR="0046127D" w:rsidRPr="0046127D">
        <w:rPr>
          <w:b/>
          <w:color w:val="FF0000"/>
          <w:sz w:val="21"/>
          <w:szCs w:val="21"/>
        </w:rPr>
        <w:t>*</w:t>
      </w:r>
      <w:r w:rsidRPr="001B6402">
        <w:rPr>
          <w:b/>
          <w:sz w:val="21"/>
          <w:szCs w:val="21"/>
        </w:rPr>
        <w:t xml:space="preserve"> </w:t>
      </w:r>
      <w:r w:rsidRPr="001B6402">
        <w:rPr>
          <w:b/>
          <w:sz w:val="21"/>
          <w:szCs w:val="21"/>
        </w:rPr>
        <w:br/>
      </w:r>
      <w:r w:rsidRPr="001B6402">
        <w:rPr>
          <w:sz w:val="21"/>
          <w:szCs w:val="21"/>
        </w:rPr>
        <w:t>The Instructional Designer and Department Chair</w:t>
      </w:r>
      <w:r w:rsidR="0008299D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be enrolled as an instructor in all online and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</w:t>
      </w:r>
      <w:r w:rsidR="001E142E" w:rsidRPr="001B6402">
        <w:rPr>
          <w:sz w:val="21"/>
          <w:szCs w:val="21"/>
        </w:rPr>
        <w:t>“</w:t>
      </w:r>
      <w:r w:rsidR="0015028B" w:rsidRPr="001B6402">
        <w:rPr>
          <w:sz w:val="21"/>
          <w:szCs w:val="21"/>
        </w:rPr>
        <w:t>template</w:t>
      </w:r>
      <w:r w:rsidR="001E142E" w:rsidRPr="001B6402">
        <w:rPr>
          <w:sz w:val="21"/>
          <w:szCs w:val="21"/>
        </w:rPr>
        <w:t xml:space="preserve">” </w:t>
      </w:r>
      <w:r w:rsidRPr="001B6402">
        <w:rPr>
          <w:sz w:val="21"/>
          <w:szCs w:val="21"/>
        </w:rPr>
        <w:t>course shells</w:t>
      </w:r>
      <w:r w:rsidR="00EC4226" w:rsidRPr="001B6402">
        <w:rPr>
          <w:sz w:val="21"/>
          <w:szCs w:val="21"/>
        </w:rPr>
        <w:t xml:space="preserve"> (not live sections currently being taught)</w:t>
      </w:r>
      <w:r w:rsidRPr="001B6402">
        <w:rPr>
          <w:sz w:val="21"/>
          <w:szCs w:val="21"/>
        </w:rPr>
        <w:t xml:space="preserve"> or course sections considered the</w:t>
      </w:r>
      <w:r w:rsidR="001E142E" w:rsidRPr="001B6402">
        <w:rPr>
          <w:sz w:val="21"/>
          <w:szCs w:val="21"/>
        </w:rPr>
        <w:t xml:space="preserve">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version of the course. Any faculty</w:t>
      </w:r>
      <w:r w:rsidR="00CD1DA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utilizing SoftChalk to deliver course content in their online or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course(s) must share the modules with the Instructional Designer and Department Chair</w:t>
      </w:r>
      <w:r w:rsidR="00CA6ABF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. </w:t>
      </w:r>
    </w:p>
    <w:p w14:paraId="415F19E4" w14:textId="6A40692C" w:rsidR="0000760C" w:rsidRPr="0000760C" w:rsidRDefault="0000760C" w:rsidP="0000760C">
      <w:pPr>
        <w:spacing w:line="240" w:lineRule="auto"/>
        <w:rPr>
          <w:b/>
          <w:i/>
          <w:iCs/>
          <w:color w:val="FF0000"/>
          <w:sz w:val="21"/>
          <w:szCs w:val="21"/>
        </w:rPr>
      </w:pPr>
      <w:r w:rsidRPr="0000760C">
        <w:rPr>
          <w:i/>
          <w:iCs/>
          <w:color w:val="FF0000"/>
          <w:sz w:val="21"/>
          <w:szCs w:val="21"/>
        </w:rPr>
        <w:t xml:space="preserve">*Courses not requiring review are dissertation, directed study, and internship courses. The Dean may also give exceptions to those courses </w:t>
      </w:r>
      <w:r w:rsidR="00DF0D35">
        <w:rPr>
          <w:i/>
          <w:iCs/>
          <w:color w:val="FF0000"/>
          <w:sz w:val="21"/>
          <w:szCs w:val="21"/>
        </w:rPr>
        <w:t>that</w:t>
      </w:r>
      <w:r w:rsidRPr="0000760C">
        <w:rPr>
          <w:i/>
          <w:iCs/>
          <w:color w:val="FF0000"/>
          <w:sz w:val="21"/>
          <w:szCs w:val="21"/>
        </w:rPr>
        <w:t xml:space="preserve"> are nearing end of offering. </w:t>
      </w:r>
    </w:p>
    <w:p w14:paraId="7DC3F2C1" w14:textId="2BF4897B" w:rsidR="00C16D53" w:rsidRPr="001B6402" w:rsidRDefault="00C16D53" w:rsidP="00C16D53">
      <w:pPr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 xml:space="preserve">New Course Development </w:t>
      </w:r>
      <w:r w:rsidRPr="001B6402">
        <w:rPr>
          <w:b/>
          <w:sz w:val="21"/>
          <w:szCs w:val="21"/>
        </w:rPr>
        <w:br/>
      </w:r>
      <w:r w:rsidRPr="001B6402">
        <w:rPr>
          <w:sz w:val="21"/>
          <w:szCs w:val="21"/>
        </w:rPr>
        <w:t>Program faculty, Department Chair</w:t>
      </w:r>
      <w:r w:rsidR="00913516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>, and Dean</w:t>
      </w:r>
      <w:r w:rsidR="00AC37B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approvals are required for all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 development. Faculty</w:t>
      </w:r>
      <w:r w:rsidR="00360FD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developing a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course </w:t>
      </w:r>
      <w:r w:rsidR="0019087A" w:rsidRPr="001B6402">
        <w:rPr>
          <w:sz w:val="21"/>
          <w:szCs w:val="21"/>
        </w:rPr>
        <w:t>with</w:t>
      </w:r>
      <w:r w:rsidRPr="001B6402">
        <w:rPr>
          <w:sz w:val="21"/>
          <w:szCs w:val="21"/>
        </w:rPr>
        <w:t xml:space="preserve">in the </w:t>
      </w:r>
      <w:r w:rsidR="0019087A" w:rsidRPr="001B6402">
        <w:rPr>
          <w:sz w:val="21"/>
          <w:szCs w:val="21"/>
        </w:rPr>
        <w:t xml:space="preserve">college </w:t>
      </w:r>
      <w:r w:rsidRPr="001B6402">
        <w:rPr>
          <w:sz w:val="21"/>
          <w:szCs w:val="21"/>
        </w:rPr>
        <w:t>must complete the following forms:</w:t>
      </w:r>
    </w:p>
    <w:p w14:paraId="6144C06F" w14:textId="6B1625A0" w:rsidR="00C16D53" w:rsidRPr="001B6402" w:rsidRDefault="00C16D53" w:rsidP="00C16D5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11" w:history="1">
        <w:r w:rsidRPr="001B6402">
          <w:rPr>
            <w:rStyle w:val="Hyperlink"/>
            <w:color w:val="auto"/>
            <w:sz w:val="21"/>
            <w:szCs w:val="21"/>
          </w:rPr>
          <w:t>BCOE New Online</w:t>
        </w:r>
        <w:r w:rsidR="00085E36" w:rsidRPr="001B6402">
          <w:rPr>
            <w:rStyle w:val="Hyperlink"/>
            <w:color w:val="auto"/>
            <w:sz w:val="21"/>
            <w:szCs w:val="21"/>
          </w:rPr>
          <w:t xml:space="preserve"> or Hybrid</w:t>
        </w:r>
        <w:r w:rsidRPr="001B6402">
          <w:rPr>
            <w:rStyle w:val="Hyperlink"/>
            <w:color w:val="auto"/>
            <w:sz w:val="21"/>
            <w:szCs w:val="21"/>
          </w:rPr>
          <w:t xml:space="preserve"> Course Development</w:t>
        </w:r>
      </w:hyperlink>
      <w:r w:rsidRPr="001B6402">
        <w:rPr>
          <w:sz w:val="21"/>
          <w:szCs w:val="21"/>
        </w:rPr>
        <w:t xml:space="preserve"> form</w:t>
      </w:r>
    </w:p>
    <w:p w14:paraId="259758F0" w14:textId="047243E1" w:rsidR="00C16D53" w:rsidRPr="001B6402" w:rsidRDefault="00C16D53" w:rsidP="00BD5C0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12" w:history="1">
        <w:r w:rsidR="007209D3" w:rsidRPr="001B6402">
          <w:rPr>
            <w:rStyle w:val="Hyperlink"/>
            <w:color w:val="auto"/>
            <w:sz w:val="21"/>
            <w:szCs w:val="21"/>
          </w:rPr>
          <w:t>D2L Brightspace Course Shell Request</w:t>
        </w:r>
      </w:hyperlink>
      <w:r w:rsidR="007209D3" w:rsidRPr="001B6402">
        <w:rPr>
          <w:sz w:val="21"/>
          <w:szCs w:val="21"/>
        </w:rPr>
        <w:t xml:space="preserve"> form</w:t>
      </w:r>
      <w:r w:rsidRPr="001B6402">
        <w:rPr>
          <w:sz w:val="21"/>
          <w:szCs w:val="21"/>
        </w:rPr>
        <w:br/>
      </w:r>
    </w:p>
    <w:p w14:paraId="3A3BB745" w14:textId="38033900" w:rsidR="00C16D53" w:rsidRPr="001B6402" w:rsidRDefault="00C16D53" w:rsidP="00C16D53">
      <w:pPr>
        <w:rPr>
          <w:sz w:val="21"/>
          <w:szCs w:val="21"/>
        </w:rPr>
      </w:pPr>
      <w:r w:rsidRPr="001B6402">
        <w:rPr>
          <w:sz w:val="21"/>
          <w:szCs w:val="21"/>
        </w:rPr>
        <w:t>Facult</w:t>
      </w:r>
      <w:r w:rsidR="00360FD2" w:rsidRPr="001B6402">
        <w:rPr>
          <w:sz w:val="21"/>
          <w:szCs w:val="21"/>
        </w:rPr>
        <w:t xml:space="preserve">y-designers </w:t>
      </w:r>
      <w:r w:rsidRPr="001B6402">
        <w:rPr>
          <w:sz w:val="21"/>
          <w:szCs w:val="21"/>
        </w:rPr>
        <w:t xml:space="preserve">serve as Subject Matter Experts (SMEs) to develop the content of new online </w:t>
      </w:r>
      <w:r w:rsidR="00587521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courses. Faculty</w:t>
      </w:r>
      <w:r w:rsidR="001B5ADC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work with the Instructional Designer or the </w:t>
      </w:r>
      <w:r w:rsidR="0019087A" w:rsidRPr="001B6402">
        <w:rPr>
          <w:sz w:val="21"/>
          <w:szCs w:val="21"/>
        </w:rPr>
        <w:t xml:space="preserve">Bagwell College </w:t>
      </w:r>
      <w:r w:rsidRPr="001B6402">
        <w:rPr>
          <w:sz w:val="21"/>
          <w:szCs w:val="21"/>
        </w:rPr>
        <w:t xml:space="preserve">Distance Learning Coordinator to place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content into the learning management system (D2L/SoftChalk) using the </w:t>
      </w:r>
      <w:r w:rsidR="00564735" w:rsidRPr="001B6402">
        <w:rPr>
          <w:sz w:val="21"/>
          <w:szCs w:val="21"/>
        </w:rPr>
        <w:t>Q</w:t>
      </w:r>
      <w:r w:rsidR="00A70130" w:rsidRPr="001B6402">
        <w:rPr>
          <w:sz w:val="21"/>
          <w:szCs w:val="21"/>
        </w:rPr>
        <w:t>uality Matters (QM)</w:t>
      </w:r>
      <w:r w:rsidR="00564735" w:rsidRPr="001B6402">
        <w:rPr>
          <w:sz w:val="21"/>
          <w:szCs w:val="21"/>
        </w:rPr>
        <w:t xml:space="preserve"> Rubric</w:t>
      </w:r>
      <w:r w:rsidRPr="001B6402">
        <w:rPr>
          <w:sz w:val="21"/>
          <w:szCs w:val="21"/>
        </w:rPr>
        <w:t xml:space="preserve">. The Instructional Designer or the Distance Learning Coordinator will review the final version of all new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 to ensure they adhere to web accessibility guidelines</w:t>
      </w:r>
      <w:r w:rsidR="00085139" w:rsidRPr="001B6402">
        <w:rPr>
          <w:sz w:val="21"/>
          <w:szCs w:val="21"/>
        </w:rPr>
        <w:t xml:space="preserve">, </w:t>
      </w:r>
      <w:r w:rsidR="00BC79A7" w:rsidRPr="001B6402">
        <w:rPr>
          <w:sz w:val="21"/>
          <w:szCs w:val="21"/>
        </w:rPr>
        <w:t>ensure sustained instructor interaction</w:t>
      </w:r>
      <w:r w:rsidR="004B0719" w:rsidRPr="001B6402">
        <w:rPr>
          <w:sz w:val="21"/>
          <w:szCs w:val="21"/>
        </w:rPr>
        <w:t>,</w:t>
      </w:r>
      <w:r w:rsidRPr="001B6402">
        <w:rPr>
          <w:sz w:val="21"/>
          <w:szCs w:val="21"/>
        </w:rPr>
        <w:t xml:space="preserve"> and </w:t>
      </w:r>
      <w:r w:rsidR="00BC79A7" w:rsidRPr="001B6402">
        <w:rPr>
          <w:sz w:val="21"/>
          <w:szCs w:val="21"/>
        </w:rPr>
        <w:t xml:space="preserve">other </w:t>
      </w:r>
      <w:r w:rsidRPr="001B6402">
        <w:rPr>
          <w:sz w:val="21"/>
          <w:szCs w:val="21"/>
        </w:rPr>
        <w:t xml:space="preserve">best practices for online learning. </w:t>
      </w:r>
    </w:p>
    <w:p w14:paraId="116C43A9" w14:textId="5F4B0D85" w:rsidR="00C16D53" w:rsidRPr="001B6402" w:rsidRDefault="00A40C70" w:rsidP="00C16D53">
      <w:pPr>
        <w:spacing w:line="240" w:lineRule="auto"/>
        <w:rPr>
          <w:b/>
          <w:sz w:val="21"/>
          <w:szCs w:val="21"/>
        </w:rPr>
      </w:pPr>
      <w:r w:rsidRPr="001B6402">
        <w:rPr>
          <w:b/>
          <w:sz w:val="21"/>
          <w:szCs w:val="21"/>
        </w:rPr>
        <w:t>Process</w:t>
      </w:r>
      <w:r w:rsidR="00C16D53" w:rsidRPr="001B6402">
        <w:rPr>
          <w:b/>
          <w:sz w:val="21"/>
          <w:szCs w:val="21"/>
        </w:rPr>
        <w:br/>
      </w:r>
      <w:r w:rsidR="00DF3DBF" w:rsidRPr="001B6402">
        <w:rPr>
          <w:sz w:val="21"/>
          <w:szCs w:val="21"/>
        </w:rPr>
        <w:t>All</w:t>
      </w:r>
      <w:r w:rsidR="00C16D53" w:rsidRPr="001B6402">
        <w:rPr>
          <w:sz w:val="21"/>
          <w:szCs w:val="21"/>
        </w:rPr>
        <w:t xml:space="preserve"> new online </w:t>
      </w:r>
      <w:r w:rsidR="00CB17F8" w:rsidRPr="001B6402">
        <w:rPr>
          <w:sz w:val="21"/>
          <w:szCs w:val="21"/>
        </w:rPr>
        <w:t xml:space="preserve">or hybrid </w:t>
      </w:r>
      <w:r w:rsidR="00C16D53" w:rsidRPr="001B6402">
        <w:rPr>
          <w:sz w:val="21"/>
          <w:szCs w:val="21"/>
        </w:rPr>
        <w:t>course development must be approved in advance by the program faculty, Department Chair</w:t>
      </w:r>
      <w:r w:rsidR="00644C0C" w:rsidRPr="001B6402">
        <w:rPr>
          <w:sz w:val="21"/>
          <w:szCs w:val="21"/>
        </w:rPr>
        <w:t>/School Director</w:t>
      </w:r>
      <w:r w:rsidR="00C16D53" w:rsidRPr="001B6402">
        <w:rPr>
          <w:sz w:val="21"/>
          <w:szCs w:val="21"/>
        </w:rPr>
        <w:t>, and the Dean.</w:t>
      </w:r>
      <w:r w:rsidR="00403530" w:rsidRPr="001B6402">
        <w:rPr>
          <w:sz w:val="21"/>
          <w:szCs w:val="21"/>
        </w:rPr>
        <w:t xml:space="preserve"> Every effort is given to making online course development part of faculty workload.</w:t>
      </w:r>
      <w:r w:rsidR="007C4616" w:rsidRPr="001B6402">
        <w:rPr>
          <w:sz w:val="21"/>
          <w:szCs w:val="21"/>
        </w:rPr>
        <w:t xml:space="preserve"> Any deviation from this </w:t>
      </w:r>
      <w:r w:rsidR="006A6F52" w:rsidRPr="001B6402">
        <w:rPr>
          <w:sz w:val="21"/>
          <w:szCs w:val="21"/>
        </w:rPr>
        <w:t xml:space="preserve">policy </w:t>
      </w:r>
      <w:r w:rsidR="007C4616" w:rsidRPr="001B6402">
        <w:rPr>
          <w:sz w:val="21"/>
          <w:szCs w:val="21"/>
        </w:rPr>
        <w:t>must be approved by the Dean.</w:t>
      </w:r>
      <w:r w:rsidR="0019087A" w:rsidRPr="001B6402">
        <w:rPr>
          <w:sz w:val="21"/>
          <w:szCs w:val="21"/>
        </w:rPr>
        <w:t xml:space="preserve">  </w:t>
      </w:r>
      <w:r w:rsidR="00D637DA" w:rsidRPr="001B6402">
        <w:rPr>
          <w:sz w:val="21"/>
          <w:szCs w:val="21"/>
        </w:rPr>
        <w:t>The following steps are includ</w:t>
      </w:r>
      <w:r w:rsidR="00FC4CE6" w:rsidRPr="001B6402">
        <w:rPr>
          <w:sz w:val="21"/>
          <w:szCs w:val="21"/>
        </w:rPr>
        <w:t>ed</w:t>
      </w:r>
      <w:r w:rsidR="00D637DA" w:rsidRPr="001B6402">
        <w:rPr>
          <w:sz w:val="21"/>
          <w:szCs w:val="21"/>
        </w:rPr>
        <w:t xml:space="preserve"> in the college process:</w:t>
      </w:r>
    </w:p>
    <w:p w14:paraId="016C7554" w14:textId="757B6E48" w:rsidR="00C02667" w:rsidRPr="001B6402" w:rsidRDefault="00C16D53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lastRenderedPageBreak/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complete</w:t>
      </w:r>
      <w:r w:rsidR="00150E99" w:rsidRPr="001B6402">
        <w:rPr>
          <w:sz w:val="21"/>
          <w:szCs w:val="21"/>
        </w:rPr>
        <w:t xml:space="preserve"> the</w:t>
      </w:r>
      <w:r w:rsidRPr="001B6402">
        <w:rPr>
          <w:sz w:val="21"/>
          <w:szCs w:val="21"/>
        </w:rPr>
        <w:t xml:space="preserve"> two forms listed above before any new online</w:t>
      </w:r>
      <w:r w:rsidR="00C1550C" w:rsidRPr="001B6402">
        <w:rPr>
          <w:sz w:val="21"/>
          <w:szCs w:val="21"/>
        </w:rPr>
        <w:t xml:space="preserve"> or hybrid</w:t>
      </w:r>
      <w:r w:rsidRPr="001B6402">
        <w:rPr>
          <w:sz w:val="21"/>
          <w:szCs w:val="21"/>
        </w:rPr>
        <w:t xml:space="preserve"> development begins (BCOE</w:t>
      </w:r>
      <w:r w:rsidR="00986058" w:rsidRPr="001B6402">
        <w:rPr>
          <w:sz w:val="21"/>
          <w:szCs w:val="21"/>
        </w:rPr>
        <w:t xml:space="preserve"> New Online </w:t>
      </w:r>
      <w:r w:rsidR="00C1550C" w:rsidRPr="001B6402">
        <w:rPr>
          <w:sz w:val="21"/>
          <w:szCs w:val="21"/>
        </w:rPr>
        <w:t xml:space="preserve">or Hybrid </w:t>
      </w:r>
      <w:r w:rsidR="00986058" w:rsidRPr="001B6402">
        <w:rPr>
          <w:sz w:val="21"/>
          <w:szCs w:val="21"/>
        </w:rPr>
        <w:t>Course Development f</w:t>
      </w:r>
      <w:r w:rsidRPr="001B6402">
        <w:rPr>
          <w:sz w:val="21"/>
          <w:szCs w:val="21"/>
        </w:rPr>
        <w:t xml:space="preserve">orm and </w:t>
      </w:r>
      <w:r w:rsidR="00446680" w:rsidRPr="001B6402">
        <w:rPr>
          <w:sz w:val="21"/>
          <w:szCs w:val="21"/>
        </w:rPr>
        <w:t>D2L BrightSpace Course Shell Request form)</w:t>
      </w:r>
      <w:r w:rsidR="00D637DA" w:rsidRPr="001B6402">
        <w:rPr>
          <w:sz w:val="21"/>
          <w:szCs w:val="21"/>
        </w:rPr>
        <w:t>.</w:t>
      </w:r>
    </w:p>
    <w:p w14:paraId="38DDBD35" w14:textId="307D1D5F" w:rsidR="00C16D53" w:rsidRPr="001B6402" w:rsidRDefault="00C02667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must ensure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approval.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ensure Dean approval.</w:t>
      </w:r>
    </w:p>
    <w:p w14:paraId="61BC63E2" w14:textId="438032B4" w:rsidR="005D1D55" w:rsidRPr="001B6402" w:rsidRDefault="00C16D53" w:rsidP="009763DF">
      <w:pPr>
        <w:spacing w:after="0" w:line="240" w:lineRule="auto"/>
        <w:ind w:left="1166" w:hanging="446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  <w:t xml:space="preserve">At the completion of course development, the Instructional Designer or Distance Learning Coordinator will review the course </w:t>
      </w:r>
      <w:r w:rsidR="00576792" w:rsidRPr="001B6402">
        <w:rPr>
          <w:sz w:val="21"/>
          <w:szCs w:val="21"/>
        </w:rPr>
        <w:t xml:space="preserve">using the </w:t>
      </w:r>
      <w:r w:rsidR="00564735" w:rsidRPr="001B6402">
        <w:rPr>
          <w:sz w:val="21"/>
          <w:szCs w:val="21"/>
        </w:rPr>
        <w:t>QM Rubric</w:t>
      </w:r>
      <w:r w:rsidRPr="001B6402">
        <w:rPr>
          <w:sz w:val="21"/>
          <w:szCs w:val="21"/>
        </w:rPr>
        <w:t>.</w:t>
      </w:r>
      <w:r w:rsidR="009610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 The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is responsible for ensuring the quality of all onli</w:t>
      </w:r>
      <w:r w:rsidR="00576792" w:rsidRPr="001B6402">
        <w:rPr>
          <w:sz w:val="21"/>
          <w:szCs w:val="21"/>
        </w:rPr>
        <w:t xml:space="preserve">ne </w:t>
      </w:r>
      <w:r w:rsidR="00C1550C" w:rsidRPr="001B6402">
        <w:rPr>
          <w:sz w:val="21"/>
          <w:szCs w:val="21"/>
        </w:rPr>
        <w:t xml:space="preserve">and hybrid </w:t>
      </w:r>
      <w:r w:rsidR="00576792" w:rsidRPr="001B6402">
        <w:rPr>
          <w:sz w:val="21"/>
          <w:szCs w:val="21"/>
        </w:rPr>
        <w:t>courses</w:t>
      </w:r>
      <w:r w:rsidR="009763DF" w:rsidRPr="001B6402">
        <w:rPr>
          <w:sz w:val="21"/>
          <w:szCs w:val="21"/>
        </w:rPr>
        <w:t>.</w:t>
      </w:r>
    </w:p>
    <w:p w14:paraId="16196B52" w14:textId="45BC9E3B" w:rsidR="00080E56" w:rsidRPr="001B6402" w:rsidRDefault="00080E56" w:rsidP="00DF3DBF">
      <w:pPr>
        <w:spacing w:after="0" w:line="240" w:lineRule="auto"/>
        <w:ind w:left="1170" w:hanging="450"/>
        <w:rPr>
          <w:sz w:val="21"/>
          <w:szCs w:val="21"/>
        </w:rPr>
      </w:pPr>
    </w:p>
    <w:p w14:paraId="748EF76D" w14:textId="77777777" w:rsidR="007A1029" w:rsidRPr="001B6402" w:rsidRDefault="007A1029" w:rsidP="007A1029">
      <w:pPr>
        <w:spacing w:after="0" w:line="240" w:lineRule="auto"/>
        <w:ind w:left="450" w:hanging="450"/>
        <w:rPr>
          <w:sz w:val="21"/>
          <w:szCs w:val="21"/>
        </w:rPr>
      </w:pPr>
      <w:r w:rsidRPr="001B6402">
        <w:rPr>
          <w:b/>
          <w:bCs/>
          <w:sz w:val="21"/>
          <w:szCs w:val="21"/>
        </w:rPr>
        <w:t>Initial Review</w:t>
      </w:r>
      <w:r w:rsidRPr="001B6402">
        <w:rPr>
          <w:sz w:val="21"/>
          <w:szCs w:val="21"/>
        </w:rPr>
        <w:t xml:space="preserve"> </w:t>
      </w:r>
    </w:p>
    <w:p w14:paraId="306929D6" w14:textId="5D529F5A" w:rsidR="007A1029" w:rsidRPr="001B6402" w:rsidRDefault="007A1029" w:rsidP="00283C39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All online and hybrid course designs</w:t>
      </w:r>
      <w:r w:rsidR="009521D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will be collaboratively reviewed by the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>esigner or</w:t>
      </w:r>
      <w:r w:rsidR="00C1714B" w:rsidRPr="001B6402">
        <w:rPr>
          <w:sz w:val="21"/>
          <w:szCs w:val="21"/>
        </w:rPr>
        <w:t xml:space="preserve">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and the faculty-designer using the current Quality Matters (QM) rubric. Each digital course design must meet all </w:t>
      </w:r>
      <w:r w:rsidR="00FD12D7" w:rsidRPr="001B6402">
        <w:rPr>
          <w:sz w:val="21"/>
          <w:szCs w:val="21"/>
        </w:rPr>
        <w:t xml:space="preserve">3-point </w:t>
      </w:r>
      <w:r w:rsidRPr="001B6402">
        <w:rPr>
          <w:sz w:val="21"/>
          <w:szCs w:val="21"/>
        </w:rPr>
        <w:t>QM standards and earn a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minimum score of 85 overall. If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or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oordinator</w:t>
      </w:r>
      <w:r w:rsidR="0047246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and the faculty</w:t>
      </w:r>
      <w:r w:rsidR="00F70AF8" w:rsidRPr="001B6402">
        <w:rPr>
          <w:sz w:val="21"/>
          <w:szCs w:val="21"/>
        </w:rPr>
        <w:t>-designer</w:t>
      </w:r>
      <w:r w:rsidRPr="001B6402">
        <w:rPr>
          <w:sz w:val="21"/>
          <w:szCs w:val="21"/>
        </w:rPr>
        <w:t xml:space="preserve"> cannot come to a scoring agreement, the </w:t>
      </w:r>
      <w:r w:rsidR="00107482" w:rsidRPr="001B6402">
        <w:rPr>
          <w:sz w:val="21"/>
          <w:szCs w:val="21"/>
        </w:rPr>
        <w:t>I</w:t>
      </w:r>
      <w:r w:rsidR="00283C39"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="00283C39" w:rsidRPr="001B6402">
        <w:rPr>
          <w:sz w:val="21"/>
          <w:szCs w:val="21"/>
        </w:rPr>
        <w:t xml:space="preserve">esigner or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</w:t>
      </w:r>
      <w:r w:rsidR="00602CAF" w:rsidRPr="001B6402">
        <w:rPr>
          <w:sz w:val="21"/>
          <w:szCs w:val="21"/>
        </w:rPr>
        <w:t xml:space="preserve">(whoever </w:t>
      </w:r>
      <w:r w:rsidR="005A267A" w:rsidRPr="001B6402">
        <w:rPr>
          <w:sz w:val="21"/>
          <w:szCs w:val="21"/>
        </w:rPr>
        <w:t>did not originally r</w:t>
      </w:r>
      <w:r w:rsidR="00602CAF" w:rsidRPr="001B6402">
        <w:rPr>
          <w:sz w:val="21"/>
          <w:szCs w:val="21"/>
        </w:rPr>
        <w:t xml:space="preserve">eview the course) </w:t>
      </w:r>
      <w:r w:rsidRPr="001B6402">
        <w:rPr>
          <w:sz w:val="21"/>
          <w:szCs w:val="21"/>
        </w:rPr>
        <w:t>will also review the course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design and serve to mediate disagreement. Once a course meets the college quality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requirements,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will contact </w:t>
      </w:r>
      <w:r w:rsidR="00AE6118" w:rsidRPr="001B6402">
        <w:rPr>
          <w:sz w:val="21"/>
          <w:szCs w:val="21"/>
        </w:rPr>
        <w:t xml:space="preserve">the </w:t>
      </w:r>
      <w:r w:rsidR="00FC4CE6" w:rsidRPr="001B6402">
        <w:rPr>
          <w:sz w:val="21"/>
          <w:szCs w:val="21"/>
        </w:rPr>
        <w:t>O</w:t>
      </w:r>
      <w:r w:rsidR="00D637DA" w:rsidRPr="001B6402">
        <w:rPr>
          <w:sz w:val="21"/>
          <w:szCs w:val="21"/>
        </w:rPr>
        <w:t xml:space="preserve">ffice of </w:t>
      </w:r>
      <w:r w:rsidR="00AE6118" w:rsidRPr="001B6402">
        <w:rPr>
          <w:sz w:val="21"/>
          <w:szCs w:val="21"/>
        </w:rPr>
        <w:t>Curriculum, Instruction, and Assessment (</w:t>
      </w:r>
      <w:r w:rsidRPr="001B6402">
        <w:rPr>
          <w:sz w:val="21"/>
          <w:szCs w:val="21"/>
        </w:rPr>
        <w:t>CIA</w:t>
      </w:r>
      <w:r w:rsidR="00AE6118" w:rsidRPr="001B6402">
        <w:rPr>
          <w:sz w:val="21"/>
          <w:szCs w:val="21"/>
        </w:rPr>
        <w:t>)</w:t>
      </w:r>
      <w:r w:rsidRPr="001B6402">
        <w:rPr>
          <w:sz w:val="21"/>
          <w:szCs w:val="21"/>
        </w:rPr>
        <w:t xml:space="preserve"> and submit the necessary</w:t>
      </w:r>
      <w:r w:rsidR="00283C39" w:rsidRPr="001B6402">
        <w:rPr>
          <w:sz w:val="21"/>
          <w:szCs w:val="21"/>
        </w:rPr>
        <w:t xml:space="preserve"> d</w:t>
      </w:r>
      <w:r w:rsidRPr="001B6402">
        <w:rPr>
          <w:sz w:val="21"/>
          <w:szCs w:val="21"/>
        </w:rPr>
        <w:t>ocumentation to update the institutional database of compliant courses.</w:t>
      </w:r>
    </w:p>
    <w:p w14:paraId="3A9FAB9C" w14:textId="77777777" w:rsidR="007A1029" w:rsidRPr="001B6402" w:rsidRDefault="007A1029" w:rsidP="007A1029">
      <w:pPr>
        <w:spacing w:after="0" w:line="240" w:lineRule="auto"/>
        <w:ind w:left="450" w:hanging="450"/>
        <w:rPr>
          <w:sz w:val="21"/>
          <w:szCs w:val="21"/>
        </w:rPr>
      </w:pPr>
    </w:p>
    <w:p w14:paraId="4485B592" w14:textId="77777777" w:rsidR="007A1029" w:rsidRPr="001B6402" w:rsidRDefault="007A1029" w:rsidP="007A1029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 Re-review</w:t>
      </w:r>
    </w:p>
    <w:p w14:paraId="3398D986" w14:textId="530FA880" w:rsidR="00F5583D" w:rsidRPr="001B6402" w:rsidRDefault="00D637DA" w:rsidP="00943871">
      <w:pPr>
        <w:rPr>
          <w:sz w:val="21"/>
          <w:szCs w:val="21"/>
        </w:rPr>
      </w:pPr>
      <w:r w:rsidRPr="001B6402">
        <w:rPr>
          <w:sz w:val="21"/>
          <w:szCs w:val="21"/>
        </w:rPr>
        <w:t xml:space="preserve">Annually, the college Instructional Designer and Distance Learning Coordinator will generate a re-review course timeline.  </w:t>
      </w:r>
      <w:r w:rsidR="00943871" w:rsidRPr="001B6402">
        <w:rPr>
          <w:sz w:val="21"/>
          <w:szCs w:val="21"/>
        </w:rPr>
        <w:t xml:space="preserve">Courses must be re-reviewed using the </w:t>
      </w:r>
      <w:r w:rsidR="00C96CA8" w:rsidRPr="001B6402">
        <w:rPr>
          <w:sz w:val="21"/>
          <w:szCs w:val="21"/>
        </w:rPr>
        <w:t xml:space="preserve">Quality Matters (QM) rubric </w:t>
      </w:r>
      <w:r w:rsidR="00943871" w:rsidRPr="001B6402">
        <w:rPr>
          <w:sz w:val="21"/>
          <w:szCs w:val="21"/>
        </w:rPr>
        <w:t>and process stated above every three to five years</w:t>
      </w:r>
      <w:r w:rsidR="0046127D" w:rsidRPr="0046127D">
        <w:rPr>
          <w:color w:val="FF0000"/>
          <w:sz w:val="21"/>
          <w:szCs w:val="21"/>
        </w:rPr>
        <w:t>*</w:t>
      </w:r>
      <w:r w:rsidR="0046127D">
        <w:rPr>
          <w:sz w:val="21"/>
          <w:szCs w:val="21"/>
        </w:rPr>
        <w:t>.</w:t>
      </w:r>
      <w:r w:rsidR="00943871" w:rsidRPr="001B6402">
        <w:rPr>
          <w:sz w:val="21"/>
          <w:szCs w:val="21"/>
        </w:rPr>
        <w:t xml:space="preserve"> This timeframe allows for flexibility based on curricular context (e.g., timelines for changes in professional standards, Georgia PSC requirements, etc.) and/or departmental needs (e.g., the number of courses that need to be reviewed, etc.). If flexibility beyond the 3- to 5-year cycle is requested by the faculty-designer and/or Chair/School Director, it should be discussed with the Dean for approval. The Instructional Designer will notify faculty-designers and Department Chairs/School Directors of upcoming course re-review requirements six months in advance. If a course design is not re-reviewed within the minimum of three to five year</w:t>
      </w:r>
      <w:r w:rsidR="00943871" w:rsidRPr="001B6402">
        <w:rPr>
          <w:strike/>
          <w:sz w:val="21"/>
          <w:szCs w:val="21"/>
        </w:rPr>
        <w:t>s</w:t>
      </w:r>
      <w:r w:rsidR="00943871" w:rsidRPr="001B6402">
        <w:rPr>
          <w:sz w:val="21"/>
          <w:szCs w:val="21"/>
        </w:rPr>
        <w:t xml:space="preserve"> cycle (and no extension was approved), or does not pass a review, it may not be used for online or hybrid course delivery.</w:t>
      </w:r>
    </w:p>
    <w:p w14:paraId="2E48C18E" w14:textId="7E9D6120" w:rsidR="00117069" w:rsidRPr="001B6402" w:rsidRDefault="00B8559B" w:rsidP="00DC3CFC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Deadlines:</w:t>
      </w:r>
    </w:p>
    <w:p w14:paraId="5FA04DEF" w14:textId="4D0DA2F9" w:rsidR="00B8559B" w:rsidRPr="001B6402" w:rsidRDefault="00430BBB" w:rsidP="00B8559B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Courses must be reviewed and approved prior to being placed on the schedule. </w:t>
      </w:r>
      <w:r w:rsidR="00B8559B" w:rsidRPr="001B6402">
        <w:rPr>
          <w:sz w:val="21"/>
          <w:szCs w:val="21"/>
        </w:rPr>
        <w:t xml:space="preserve">To ensure adequate time for </w:t>
      </w:r>
      <w:r w:rsidR="00103155" w:rsidRPr="001B6402">
        <w:rPr>
          <w:sz w:val="21"/>
          <w:szCs w:val="21"/>
        </w:rPr>
        <w:t xml:space="preserve">course </w:t>
      </w:r>
      <w:r w:rsidR="00B8559B" w:rsidRPr="001B6402">
        <w:rPr>
          <w:sz w:val="21"/>
          <w:szCs w:val="21"/>
        </w:rPr>
        <w:t>review</w:t>
      </w:r>
      <w:r w:rsidR="00103155" w:rsidRPr="001B6402">
        <w:rPr>
          <w:sz w:val="21"/>
          <w:szCs w:val="21"/>
        </w:rPr>
        <w:t>s</w:t>
      </w:r>
      <w:r w:rsidR="00B8559B" w:rsidRPr="001B6402">
        <w:rPr>
          <w:sz w:val="21"/>
          <w:szCs w:val="21"/>
        </w:rPr>
        <w:t xml:space="preserve"> and revisions, </w:t>
      </w:r>
      <w:r w:rsidR="006D547B" w:rsidRPr="001B6402">
        <w:rPr>
          <w:sz w:val="21"/>
          <w:szCs w:val="21"/>
        </w:rPr>
        <w:t xml:space="preserve">online and hybrid </w:t>
      </w:r>
      <w:r w:rsidR="00B8559B" w:rsidRPr="001B6402">
        <w:rPr>
          <w:sz w:val="21"/>
          <w:szCs w:val="21"/>
        </w:rPr>
        <w:t>courses should be submitted for review according to the following schedule</w:t>
      </w:r>
      <w:r w:rsidR="00F96E8E" w:rsidRPr="001B6402">
        <w:rPr>
          <w:sz w:val="21"/>
          <w:szCs w:val="21"/>
        </w:rPr>
        <w:t>:</w:t>
      </w:r>
    </w:p>
    <w:p w14:paraId="23DAB114" w14:textId="77777777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6FE2CC5F" w14:textId="07760A92" w:rsidR="00B22CE4" w:rsidRPr="001B6402" w:rsidRDefault="00B22CE4" w:rsidP="0079209E">
      <w:pPr>
        <w:spacing w:after="0" w:line="240" w:lineRule="auto"/>
        <w:ind w:firstLine="72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</w:t>
      </w:r>
      <w:r w:rsidR="006D547B" w:rsidRPr="001B6402">
        <w:rPr>
          <w:b/>
          <w:bCs/>
          <w:sz w:val="21"/>
          <w:szCs w:val="21"/>
        </w:rPr>
        <w:t xml:space="preserve"> To Be </w:t>
      </w:r>
      <w:r w:rsidRPr="001B6402">
        <w:rPr>
          <w:b/>
          <w:bCs/>
          <w:sz w:val="21"/>
          <w:szCs w:val="21"/>
        </w:rPr>
        <w:t>Offered:</w:t>
      </w:r>
      <w:r w:rsidR="006D547B" w:rsidRPr="001B6402">
        <w:rPr>
          <w:b/>
          <w:bCs/>
          <w:sz w:val="21"/>
          <w:szCs w:val="21"/>
        </w:rPr>
        <w:tab/>
      </w:r>
      <w:r w:rsidR="006D547B" w:rsidRPr="001B6402">
        <w:rPr>
          <w:b/>
          <w:bCs/>
          <w:sz w:val="21"/>
          <w:szCs w:val="21"/>
        </w:rPr>
        <w:tab/>
        <w:t>Deadline</w:t>
      </w:r>
      <w:r w:rsidR="00135C43" w:rsidRPr="001B6402">
        <w:rPr>
          <w:b/>
          <w:bCs/>
          <w:sz w:val="21"/>
          <w:szCs w:val="21"/>
        </w:rPr>
        <w:t xml:space="preserve"> for Submission</w:t>
      </w:r>
      <w:r w:rsidR="006D547B" w:rsidRPr="001B6402">
        <w:rPr>
          <w:b/>
          <w:bCs/>
          <w:sz w:val="21"/>
          <w:szCs w:val="21"/>
        </w:rPr>
        <w:t>:</w:t>
      </w:r>
      <w:r w:rsidR="00916A05" w:rsidRPr="001B6402">
        <w:rPr>
          <w:b/>
          <w:bCs/>
          <w:sz w:val="21"/>
          <w:szCs w:val="21"/>
        </w:rPr>
        <w:tab/>
      </w:r>
      <w:r w:rsidR="00916A05" w:rsidRPr="001B6402">
        <w:rPr>
          <w:b/>
          <w:bCs/>
          <w:sz w:val="21"/>
          <w:szCs w:val="21"/>
        </w:rPr>
        <w:tab/>
      </w:r>
    </w:p>
    <w:p w14:paraId="7520B8C9" w14:textId="16191F8C" w:rsidR="005A54CD" w:rsidRPr="001B6402" w:rsidRDefault="00906B1F" w:rsidP="0079209E">
      <w:pPr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 xml:space="preserve">Summer or </w:t>
      </w:r>
      <w:r w:rsidR="00B8559B" w:rsidRPr="001B6402">
        <w:rPr>
          <w:sz w:val="21"/>
          <w:szCs w:val="21"/>
        </w:rPr>
        <w:t>Fall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>March 1</w:t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br/>
        <w:t>Spring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 xml:space="preserve">October </w:t>
      </w:r>
      <w:r w:rsidR="00116576" w:rsidRPr="001B6402">
        <w:rPr>
          <w:sz w:val="21"/>
          <w:szCs w:val="21"/>
        </w:rPr>
        <w:t>1</w:t>
      </w:r>
      <w:r w:rsidR="002A1289" w:rsidRPr="001B6402">
        <w:rPr>
          <w:sz w:val="21"/>
          <w:szCs w:val="21"/>
        </w:rPr>
        <w:tab/>
      </w:r>
    </w:p>
    <w:p w14:paraId="706599C7" w14:textId="5C716D3B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39C52A47" w14:textId="4BEF16C1" w:rsidR="00DC3CFC" w:rsidRPr="001B6402" w:rsidRDefault="00DC3CFC" w:rsidP="00DC3CFC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Course Maintenance</w:t>
      </w:r>
      <w:r w:rsidR="00DD7965" w:rsidRPr="001B6402">
        <w:rPr>
          <w:b/>
          <w:bCs/>
          <w:sz w:val="21"/>
          <w:szCs w:val="21"/>
        </w:rPr>
        <w:t xml:space="preserve"> &amp; Facilitation</w:t>
      </w:r>
    </w:p>
    <w:p w14:paraId="5A7DCD63" w14:textId="1F2852EF" w:rsidR="00DD7965" w:rsidRPr="001B6402" w:rsidRDefault="00DC3CFC" w:rsidP="00DD7965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While multiple course shells for one course may be available, courses scheduled </w:t>
      </w:r>
      <w:proofErr w:type="gramStart"/>
      <w:r w:rsidRPr="001B6402">
        <w:rPr>
          <w:sz w:val="21"/>
          <w:szCs w:val="21"/>
        </w:rPr>
        <w:t>online</w:t>
      </w:r>
      <w:proofErr w:type="gramEnd"/>
      <w:r w:rsidRPr="001B6402">
        <w:rPr>
          <w:sz w:val="21"/>
          <w:szCs w:val="21"/>
        </w:rPr>
        <w:t xml:space="preserve"> or hybrid must be taught</w:t>
      </w:r>
      <w:r w:rsidR="00581A14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using an approved course shell. The faculty-designer </w:t>
      </w:r>
      <w:r w:rsidR="004740C1" w:rsidRPr="001B6402">
        <w:rPr>
          <w:sz w:val="21"/>
          <w:szCs w:val="21"/>
        </w:rPr>
        <w:t xml:space="preserve">or other faculty appointee </w:t>
      </w:r>
      <w:r w:rsidRPr="001B6402">
        <w:rPr>
          <w:sz w:val="21"/>
          <w:szCs w:val="21"/>
        </w:rPr>
        <w:t>should ensure continuous updates are made to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shell. Instructors teaching the course should copy from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each semester to ensure use of the most current version of the approved course. Instructors may moderately adjust or update a copied instance of an approved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as fitting for the semester</w:t>
      </w:r>
      <w:r w:rsidR="00775E2B">
        <w:rPr>
          <w:sz w:val="21"/>
          <w:szCs w:val="21"/>
        </w:rPr>
        <w:t xml:space="preserve"> </w:t>
      </w:r>
      <w:r w:rsidR="0015028B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ontext and student body</w:t>
      </w:r>
      <w:r w:rsidR="00370224" w:rsidRPr="001B6402">
        <w:rPr>
          <w:sz w:val="21"/>
          <w:szCs w:val="21"/>
        </w:rPr>
        <w:t xml:space="preserve"> (</w:t>
      </w:r>
      <w:r w:rsidR="00775E2B" w:rsidRPr="001B6402">
        <w:rPr>
          <w:sz w:val="21"/>
          <w:szCs w:val="21"/>
        </w:rPr>
        <w:t>i.e.,</w:t>
      </w:r>
      <w:r w:rsidR="00370224" w:rsidRPr="001B6402">
        <w:rPr>
          <w:sz w:val="21"/>
          <w:szCs w:val="21"/>
        </w:rPr>
        <w:t xml:space="preserve"> due dates, minor assignments, textbooks, readings, etc.)</w:t>
      </w:r>
      <w:r w:rsidRPr="001B6402">
        <w:rPr>
          <w:sz w:val="21"/>
          <w:szCs w:val="21"/>
        </w:rPr>
        <w:t xml:space="preserve"> Instructors who adjust or update course designs are responsible for maintaining accessibility and </w:t>
      </w:r>
      <w:hyperlink r:id="rId13" w:history="1">
        <w:r w:rsidRPr="00B5678A">
          <w:rPr>
            <w:rStyle w:val="Hyperlink"/>
            <w:sz w:val="21"/>
            <w:szCs w:val="21"/>
          </w:rPr>
          <w:t>sustained instructor interaction</w:t>
        </w:r>
      </w:hyperlink>
      <w:r w:rsidRPr="001B6402">
        <w:rPr>
          <w:sz w:val="21"/>
          <w:szCs w:val="21"/>
        </w:rPr>
        <w:t>.</w:t>
      </w:r>
      <w:r w:rsidR="00DD7965" w:rsidRPr="001B6402">
        <w:rPr>
          <w:sz w:val="21"/>
          <w:szCs w:val="21"/>
        </w:rPr>
        <w:t xml:space="preserve"> </w:t>
      </w:r>
      <w:r w:rsidR="00A92C8F" w:rsidRPr="001B6402">
        <w:rPr>
          <w:sz w:val="21"/>
          <w:szCs w:val="21"/>
        </w:rPr>
        <w:t xml:space="preserve">It is a current KSU </w:t>
      </w:r>
      <w:r w:rsidR="00BC21E1" w:rsidRPr="001B6402">
        <w:rPr>
          <w:sz w:val="21"/>
          <w:szCs w:val="21"/>
        </w:rPr>
        <w:t>practice</w:t>
      </w:r>
      <w:r w:rsidR="00A92C8F" w:rsidRPr="001B6402">
        <w:rPr>
          <w:sz w:val="21"/>
          <w:szCs w:val="21"/>
        </w:rPr>
        <w:t xml:space="preserve"> that i</w:t>
      </w:r>
      <w:r w:rsidR="00DD7965" w:rsidRPr="001B6402">
        <w:rPr>
          <w:sz w:val="21"/>
          <w:szCs w:val="21"/>
        </w:rPr>
        <w:t xml:space="preserve">f an online or hybrid course </w:t>
      </w:r>
      <w:r w:rsidR="00BC21E1" w:rsidRPr="001B6402">
        <w:rPr>
          <w:sz w:val="21"/>
          <w:szCs w:val="21"/>
        </w:rPr>
        <w:t xml:space="preserve">(asynchronous or synchronous) </w:t>
      </w:r>
      <w:r w:rsidR="00DD7965" w:rsidRPr="001B6402">
        <w:rPr>
          <w:sz w:val="21"/>
          <w:szCs w:val="21"/>
        </w:rPr>
        <w:t xml:space="preserve">will include </w:t>
      </w:r>
      <w:r w:rsidR="00A92C8F" w:rsidRPr="001B6402">
        <w:rPr>
          <w:sz w:val="21"/>
          <w:szCs w:val="21"/>
        </w:rPr>
        <w:t xml:space="preserve">required </w:t>
      </w:r>
      <w:r w:rsidR="00DD7965" w:rsidRPr="001B6402">
        <w:rPr>
          <w:sz w:val="21"/>
          <w:szCs w:val="21"/>
        </w:rPr>
        <w:t xml:space="preserve">meeting dates and times, these dates and times must appear in Owl Express at the time registration begins. </w:t>
      </w:r>
      <w:r w:rsidR="00BC21E1" w:rsidRPr="001B6402">
        <w:rPr>
          <w:sz w:val="21"/>
          <w:szCs w:val="21"/>
        </w:rPr>
        <w:t xml:space="preserve">Optional meeting dates and times do not have to appear in Owl Express. </w:t>
      </w:r>
      <w:r w:rsidR="00DD7965" w:rsidRPr="001B6402">
        <w:rPr>
          <w:sz w:val="21"/>
          <w:szCs w:val="21"/>
        </w:rPr>
        <w:t>During all synchronous</w:t>
      </w:r>
      <w:r w:rsidR="009526CC" w:rsidRPr="001B6402">
        <w:rPr>
          <w:sz w:val="21"/>
          <w:szCs w:val="21"/>
        </w:rPr>
        <w:t xml:space="preserve"> online</w:t>
      </w:r>
      <w:r w:rsidR="00DD7965" w:rsidRPr="001B6402">
        <w:rPr>
          <w:sz w:val="21"/>
          <w:szCs w:val="21"/>
        </w:rPr>
        <w:t xml:space="preserve"> sessions, </w:t>
      </w:r>
      <w:r w:rsidR="003A5D0D" w:rsidRPr="001B6402">
        <w:rPr>
          <w:sz w:val="21"/>
          <w:szCs w:val="21"/>
        </w:rPr>
        <w:t xml:space="preserve">live </w:t>
      </w:r>
      <w:r w:rsidR="00DD7965" w:rsidRPr="001B6402">
        <w:rPr>
          <w:sz w:val="21"/>
          <w:szCs w:val="21"/>
        </w:rPr>
        <w:t xml:space="preserve">captioning should be turned on </w:t>
      </w:r>
      <w:r w:rsidR="003A5D0D" w:rsidRPr="001B6402">
        <w:rPr>
          <w:sz w:val="21"/>
          <w:szCs w:val="21"/>
        </w:rPr>
        <w:t xml:space="preserve">if available </w:t>
      </w:r>
      <w:r w:rsidR="00DD7965" w:rsidRPr="001B6402">
        <w:rPr>
          <w:sz w:val="21"/>
          <w:szCs w:val="21"/>
        </w:rPr>
        <w:t>and/or made available to students</w:t>
      </w:r>
      <w:r w:rsidR="003A5D0D" w:rsidRPr="001B6402">
        <w:rPr>
          <w:sz w:val="21"/>
          <w:szCs w:val="21"/>
        </w:rPr>
        <w:t xml:space="preserve"> in the recording</w:t>
      </w:r>
      <w:r w:rsidR="00DD7965" w:rsidRPr="001B6402">
        <w:rPr>
          <w:sz w:val="21"/>
          <w:szCs w:val="21"/>
        </w:rPr>
        <w:t>.</w:t>
      </w:r>
    </w:p>
    <w:p w14:paraId="7F65139D" w14:textId="77777777" w:rsidR="00DC3CFC" w:rsidRPr="001B6402" w:rsidRDefault="00DC3CFC" w:rsidP="00DC3CFC">
      <w:pPr>
        <w:spacing w:after="0" w:line="240" w:lineRule="auto"/>
        <w:rPr>
          <w:sz w:val="21"/>
          <w:szCs w:val="21"/>
        </w:rPr>
      </w:pPr>
    </w:p>
    <w:p w14:paraId="242ACDD7" w14:textId="77777777" w:rsidR="007A1029" w:rsidRPr="001B6402" w:rsidRDefault="007A1029" w:rsidP="007A1029">
      <w:pPr>
        <w:spacing w:after="0" w:line="240" w:lineRule="auto"/>
        <w:ind w:left="450" w:hanging="450"/>
        <w:rPr>
          <w:b/>
          <w:bCs/>
          <w:sz w:val="21"/>
          <w:szCs w:val="21"/>
        </w:rPr>
      </w:pPr>
      <w:r w:rsidRPr="001B6402">
        <w:rPr>
          <w:b/>
          <w:bCs/>
          <w:sz w:val="21"/>
          <w:szCs w:val="21"/>
        </w:rPr>
        <w:t>Additional Recommendations</w:t>
      </w:r>
    </w:p>
    <w:p w14:paraId="700F1D01" w14:textId="138F7A65" w:rsidR="007A1029" w:rsidRPr="001B6402" w:rsidRDefault="007A1029" w:rsidP="003466E1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While not required, new college faculty are strongly encouraged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to complete</w:t>
      </w:r>
      <w:r w:rsidR="00F44777" w:rsidRPr="001B6402">
        <w:rPr>
          <w:sz w:val="21"/>
          <w:szCs w:val="21"/>
        </w:rPr>
        <w:t xml:space="preserve"> </w:t>
      </w:r>
      <w:r w:rsidR="00D06CC8" w:rsidRPr="001B6402">
        <w:rPr>
          <w:sz w:val="21"/>
          <w:szCs w:val="21"/>
        </w:rPr>
        <w:t xml:space="preserve">Bagwell College or Distance Learning Innovations at KSU </w:t>
      </w:r>
      <w:r w:rsidRPr="001B6402">
        <w:rPr>
          <w:sz w:val="21"/>
          <w:szCs w:val="21"/>
        </w:rPr>
        <w:t>training on digital course design and/or facilitation within their first academic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year at KSU if he/she/they has not taken similar training at another institution.</w:t>
      </w:r>
    </w:p>
    <w:p w14:paraId="4DE7E12B" w14:textId="53B613C6" w:rsidR="000B3572" w:rsidRPr="00ED1E95" w:rsidRDefault="000B3572" w:rsidP="003466E1">
      <w:pPr>
        <w:spacing w:after="0" w:line="240" w:lineRule="auto"/>
      </w:pPr>
    </w:p>
    <w:p w14:paraId="2F4E7204" w14:textId="548A386F" w:rsidR="00756683" w:rsidRPr="001B6402" w:rsidRDefault="00756683" w:rsidP="00391F3A">
      <w:pPr>
        <w:spacing w:after="0" w:line="240" w:lineRule="auto"/>
        <w:rPr>
          <w:b/>
          <w:bCs/>
          <w:sz w:val="18"/>
          <w:szCs w:val="18"/>
        </w:rPr>
      </w:pPr>
      <w:r w:rsidRPr="001B6402">
        <w:rPr>
          <w:b/>
          <w:bCs/>
          <w:sz w:val="18"/>
          <w:szCs w:val="18"/>
        </w:rPr>
        <w:t>Policy Approval Process:</w:t>
      </w:r>
      <w:r w:rsidR="004B3418" w:rsidRPr="001B6402">
        <w:rPr>
          <w:b/>
          <w:bCs/>
          <w:sz w:val="18"/>
          <w:szCs w:val="18"/>
        </w:rPr>
        <w:t xml:space="preserve"> </w:t>
      </w:r>
    </w:p>
    <w:p w14:paraId="1D1030D4" w14:textId="14D0F4DD" w:rsidR="00391F3A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SAD-T, ID, DLC – draft the policy</w:t>
      </w:r>
    </w:p>
    <w:p w14:paraId="31543056" w14:textId="69B5AFD7" w:rsidR="00552CD0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CFC</w:t>
      </w:r>
      <w:r w:rsidR="00FA1891" w:rsidRPr="001B6402">
        <w:rPr>
          <w:sz w:val="18"/>
          <w:szCs w:val="18"/>
        </w:rPr>
        <w:t xml:space="preserve"> – input – on Sept 20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FA1891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 xml:space="preserve">Oct </w:t>
      </w:r>
      <w:r w:rsidR="00741239" w:rsidRPr="001B6402">
        <w:rPr>
          <w:sz w:val="18"/>
          <w:szCs w:val="18"/>
        </w:rPr>
        <w:t>18</w:t>
      </w:r>
      <w:r w:rsidR="004B3418" w:rsidRPr="001B6402">
        <w:rPr>
          <w:sz w:val="18"/>
          <w:szCs w:val="18"/>
        </w:rPr>
        <w:t>, 2021</w:t>
      </w:r>
      <w:r w:rsidR="000A39F1" w:rsidRPr="001B6402">
        <w:rPr>
          <w:sz w:val="18"/>
          <w:szCs w:val="18"/>
        </w:rPr>
        <w:t xml:space="preserve"> agenda</w:t>
      </w:r>
      <w:r w:rsidR="00BA51CB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BA51CB" w:rsidRPr="001B6402">
        <w:rPr>
          <w:sz w:val="18"/>
          <w:szCs w:val="18"/>
        </w:rPr>
        <w:t xml:space="preserve"> draft in advance of Sept 20 meeting</w:t>
      </w:r>
    </w:p>
    <w:p w14:paraId="14E5B8A4" w14:textId="67E601DD" w:rsidR="00552CD0" w:rsidRPr="001B6402" w:rsidRDefault="00552CD0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Faculty Survey</w:t>
      </w:r>
      <w:r w:rsidR="00EA06E9" w:rsidRPr="001B6402">
        <w:rPr>
          <w:sz w:val="18"/>
          <w:szCs w:val="18"/>
        </w:rPr>
        <w:t xml:space="preserve"> for input</w:t>
      </w:r>
      <w:r w:rsidR="0079209E" w:rsidRPr="001B6402">
        <w:rPr>
          <w:sz w:val="18"/>
          <w:szCs w:val="18"/>
        </w:rPr>
        <w:t xml:space="preserve"> – October 2021</w:t>
      </w:r>
    </w:p>
    <w:p w14:paraId="14BD52A0" w14:textId="775C7CB4" w:rsidR="00B20EEE" w:rsidRPr="001B6402" w:rsidRDefault="00B20EEE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 xml:space="preserve">LT – input – </w:t>
      </w:r>
      <w:r w:rsidR="00AA10C5" w:rsidRPr="001B6402">
        <w:rPr>
          <w:sz w:val="18"/>
          <w:szCs w:val="18"/>
        </w:rPr>
        <w:t xml:space="preserve">on </w:t>
      </w:r>
      <w:r w:rsidR="00986310" w:rsidRPr="001B6402">
        <w:rPr>
          <w:sz w:val="18"/>
          <w:szCs w:val="18"/>
        </w:rPr>
        <w:t>Sept 15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986310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>Oct 20</w:t>
      </w:r>
      <w:r w:rsidR="004B3418" w:rsidRPr="001B6402">
        <w:rPr>
          <w:sz w:val="18"/>
          <w:szCs w:val="18"/>
        </w:rPr>
        <w:t>, 2021</w:t>
      </w:r>
      <w:r w:rsidR="00986310" w:rsidRPr="001B6402">
        <w:rPr>
          <w:sz w:val="18"/>
          <w:szCs w:val="18"/>
        </w:rPr>
        <w:t xml:space="preserve"> agenda</w:t>
      </w:r>
      <w:r w:rsidR="005A5CF3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5A5CF3" w:rsidRPr="001B6402">
        <w:rPr>
          <w:sz w:val="18"/>
          <w:szCs w:val="18"/>
        </w:rPr>
        <w:t xml:space="preserve"> draft in advance of Sept 15 meeting</w:t>
      </w:r>
    </w:p>
    <w:p w14:paraId="351C3962" w14:textId="1AC017C2" w:rsidR="000D78F1" w:rsidRDefault="000D78F1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Submitted to DLAC for approval – November 2021</w:t>
      </w:r>
      <w:r w:rsidR="001B6402">
        <w:rPr>
          <w:sz w:val="18"/>
          <w:szCs w:val="18"/>
        </w:rPr>
        <w:t>; Approved by DLAC on November 30, 2021</w:t>
      </w:r>
    </w:p>
    <w:p w14:paraId="565C3E79" w14:textId="5DB1B664" w:rsidR="0046127D" w:rsidRPr="0046127D" w:rsidRDefault="0046127D" w:rsidP="00391F3A">
      <w:pPr>
        <w:spacing w:after="0" w:line="240" w:lineRule="auto"/>
        <w:rPr>
          <w:color w:val="FF0000"/>
          <w:sz w:val="18"/>
          <w:szCs w:val="18"/>
        </w:rPr>
      </w:pPr>
      <w:r w:rsidRPr="0046127D">
        <w:rPr>
          <w:color w:val="FF0000"/>
          <w:sz w:val="18"/>
          <w:szCs w:val="18"/>
        </w:rPr>
        <w:lastRenderedPageBreak/>
        <w:t xml:space="preserve">Revision adding exceptions: CFC – Sept. 19, 2022 meeting; LT Sept. 21, 2022 meeting; College vote - ???, Submitted to DLAC </w:t>
      </w:r>
      <w:proofErr w:type="gramStart"/>
      <w:r w:rsidRPr="0046127D">
        <w:rPr>
          <w:color w:val="FF0000"/>
          <w:sz w:val="18"/>
          <w:szCs w:val="18"/>
        </w:rPr>
        <w:t>- ???</w:t>
      </w:r>
      <w:proofErr w:type="gramEnd"/>
    </w:p>
    <w:sectPr w:rsidR="0046127D" w:rsidRPr="0046127D" w:rsidSect="001B640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88E3" w14:textId="77777777" w:rsidR="00D511D0" w:rsidRDefault="00D511D0">
      <w:pPr>
        <w:spacing w:after="0" w:line="240" w:lineRule="auto"/>
      </w:pPr>
      <w:r>
        <w:separator/>
      </w:r>
    </w:p>
  </w:endnote>
  <w:endnote w:type="continuationSeparator" w:id="0">
    <w:p w14:paraId="612DE9A1" w14:textId="77777777" w:rsidR="00D511D0" w:rsidRDefault="00D5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E7BF" w14:textId="77777777" w:rsidR="00D511D0" w:rsidRDefault="00D511D0">
      <w:pPr>
        <w:spacing w:after="0" w:line="240" w:lineRule="auto"/>
      </w:pPr>
      <w:r>
        <w:separator/>
      </w:r>
    </w:p>
  </w:footnote>
  <w:footnote w:type="continuationSeparator" w:id="0">
    <w:p w14:paraId="7319A600" w14:textId="77777777" w:rsidR="00D511D0" w:rsidRDefault="00D5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35AB"/>
    <w:multiLevelType w:val="hybridMultilevel"/>
    <w:tmpl w:val="37A8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861"/>
    <w:multiLevelType w:val="hybridMultilevel"/>
    <w:tmpl w:val="0B16C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96CE7"/>
    <w:multiLevelType w:val="hybridMultilevel"/>
    <w:tmpl w:val="2DC0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15D"/>
    <w:multiLevelType w:val="hybridMultilevel"/>
    <w:tmpl w:val="7BF0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411EE"/>
    <w:multiLevelType w:val="hybridMultilevel"/>
    <w:tmpl w:val="2BA0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5A6"/>
    <w:multiLevelType w:val="hybridMultilevel"/>
    <w:tmpl w:val="E408A17C"/>
    <w:lvl w:ilvl="0" w:tplc="326E04A0">
      <w:numFmt w:val="bullet"/>
      <w:lvlText w:val="•"/>
      <w:lvlJc w:val="left"/>
      <w:pPr>
        <w:ind w:left="1170" w:hanging="4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AB0078"/>
    <w:multiLevelType w:val="hybridMultilevel"/>
    <w:tmpl w:val="53B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26863">
    <w:abstractNumId w:val="3"/>
  </w:num>
  <w:num w:numId="2" w16cid:durableId="1084960478">
    <w:abstractNumId w:val="5"/>
  </w:num>
  <w:num w:numId="3" w16cid:durableId="1410276570">
    <w:abstractNumId w:val="1"/>
  </w:num>
  <w:num w:numId="4" w16cid:durableId="176357854">
    <w:abstractNumId w:val="0"/>
  </w:num>
  <w:num w:numId="5" w16cid:durableId="2020351361">
    <w:abstractNumId w:val="4"/>
  </w:num>
  <w:num w:numId="6" w16cid:durableId="1077215811">
    <w:abstractNumId w:val="6"/>
  </w:num>
  <w:num w:numId="7" w16cid:durableId="139994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53"/>
    <w:rsid w:val="0000760C"/>
    <w:rsid w:val="000205C7"/>
    <w:rsid w:val="00035002"/>
    <w:rsid w:val="00056D1A"/>
    <w:rsid w:val="000709AD"/>
    <w:rsid w:val="00076AB0"/>
    <w:rsid w:val="00080E56"/>
    <w:rsid w:val="0008299D"/>
    <w:rsid w:val="00085139"/>
    <w:rsid w:val="00085E36"/>
    <w:rsid w:val="0009715B"/>
    <w:rsid w:val="000A273A"/>
    <w:rsid w:val="000A39F1"/>
    <w:rsid w:val="000B3572"/>
    <w:rsid w:val="000C299D"/>
    <w:rsid w:val="000C6454"/>
    <w:rsid w:val="000D78F1"/>
    <w:rsid w:val="000F6A00"/>
    <w:rsid w:val="000F6A44"/>
    <w:rsid w:val="000F6DE7"/>
    <w:rsid w:val="00103155"/>
    <w:rsid w:val="00107482"/>
    <w:rsid w:val="00116576"/>
    <w:rsid w:val="00117069"/>
    <w:rsid w:val="001217A4"/>
    <w:rsid w:val="00127981"/>
    <w:rsid w:val="00135C43"/>
    <w:rsid w:val="00136EDB"/>
    <w:rsid w:val="00140DBA"/>
    <w:rsid w:val="0015028B"/>
    <w:rsid w:val="00150E99"/>
    <w:rsid w:val="00154313"/>
    <w:rsid w:val="00161EDB"/>
    <w:rsid w:val="001764A1"/>
    <w:rsid w:val="00180A0A"/>
    <w:rsid w:val="00184D79"/>
    <w:rsid w:val="0019087A"/>
    <w:rsid w:val="0019360D"/>
    <w:rsid w:val="001B5ADC"/>
    <w:rsid w:val="001B6402"/>
    <w:rsid w:val="001C0864"/>
    <w:rsid w:val="001E142E"/>
    <w:rsid w:val="00234AFE"/>
    <w:rsid w:val="00245AE1"/>
    <w:rsid w:val="00262B4E"/>
    <w:rsid w:val="00266ABE"/>
    <w:rsid w:val="00283C39"/>
    <w:rsid w:val="002A03E0"/>
    <w:rsid w:val="002A1289"/>
    <w:rsid w:val="002C05E1"/>
    <w:rsid w:val="002D64F7"/>
    <w:rsid w:val="00302092"/>
    <w:rsid w:val="00302B63"/>
    <w:rsid w:val="00306C30"/>
    <w:rsid w:val="003327D2"/>
    <w:rsid w:val="00342646"/>
    <w:rsid w:val="003466E1"/>
    <w:rsid w:val="00355F52"/>
    <w:rsid w:val="00360FD2"/>
    <w:rsid w:val="003613D9"/>
    <w:rsid w:val="00370224"/>
    <w:rsid w:val="00377698"/>
    <w:rsid w:val="00387A2A"/>
    <w:rsid w:val="00391F3A"/>
    <w:rsid w:val="003924F3"/>
    <w:rsid w:val="00394434"/>
    <w:rsid w:val="003A328E"/>
    <w:rsid w:val="003A5D0D"/>
    <w:rsid w:val="003B4D86"/>
    <w:rsid w:val="003F0998"/>
    <w:rsid w:val="003F1856"/>
    <w:rsid w:val="003F54FD"/>
    <w:rsid w:val="00403530"/>
    <w:rsid w:val="00416EB0"/>
    <w:rsid w:val="00430BBB"/>
    <w:rsid w:val="00446680"/>
    <w:rsid w:val="00451B65"/>
    <w:rsid w:val="00460869"/>
    <w:rsid w:val="0046127D"/>
    <w:rsid w:val="00463EC7"/>
    <w:rsid w:val="0047246C"/>
    <w:rsid w:val="004740C1"/>
    <w:rsid w:val="0047423A"/>
    <w:rsid w:val="004B0719"/>
    <w:rsid w:val="004B0A82"/>
    <w:rsid w:val="004B1D5F"/>
    <w:rsid w:val="004B3418"/>
    <w:rsid w:val="004B6DA6"/>
    <w:rsid w:val="004D7986"/>
    <w:rsid w:val="004F15C4"/>
    <w:rsid w:val="00500FF9"/>
    <w:rsid w:val="00504FC8"/>
    <w:rsid w:val="00510987"/>
    <w:rsid w:val="00524744"/>
    <w:rsid w:val="005261F7"/>
    <w:rsid w:val="005467E6"/>
    <w:rsid w:val="00552CD0"/>
    <w:rsid w:val="00564735"/>
    <w:rsid w:val="00566135"/>
    <w:rsid w:val="00576792"/>
    <w:rsid w:val="00581A14"/>
    <w:rsid w:val="005828B7"/>
    <w:rsid w:val="00587521"/>
    <w:rsid w:val="00592886"/>
    <w:rsid w:val="005A267A"/>
    <w:rsid w:val="005A54CD"/>
    <w:rsid w:val="005A5CF3"/>
    <w:rsid w:val="005D1D55"/>
    <w:rsid w:val="005D32D7"/>
    <w:rsid w:val="005E1440"/>
    <w:rsid w:val="005F4787"/>
    <w:rsid w:val="00602CAF"/>
    <w:rsid w:val="00642A18"/>
    <w:rsid w:val="00644C0C"/>
    <w:rsid w:val="006673B6"/>
    <w:rsid w:val="00685602"/>
    <w:rsid w:val="006A6F52"/>
    <w:rsid w:val="006D547B"/>
    <w:rsid w:val="006F7BFF"/>
    <w:rsid w:val="00702B6B"/>
    <w:rsid w:val="0071000F"/>
    <w:rsid w:val="007209D3"/>
    <w:rsid w:val="00741239"/>
    <w:rsid w:val="00756683"/>
    <w:rsid w:val="00756DE9"/>
    <w:rsid w:val="00757075"/>
    <w:rsid w:val="00761B06"/>
    <w:rsid w:val="00775E2B"/>
    <w:rsid w:val="00790AFB"/>
    <w:rsid w:val="0079209E"/>
    <w:rsid w:val="007A0633"/>
    <w:rsid w:val="007A1029"/>
    <w:rsid w:val="007A710F"/>
    <w:rsid w:val="007C05DB"/>
    <w:rsid w:val="007C4616"/>
    <w:rsid w:val="007E4B84"/>
    <w:rsid w:val="00803C97"/>
    <w:rsid w:val="00835F05"/>
    <w:rsid w:val="008446A4"/>
    <w:rsid w:val="00847C72"/>
    <w:rsid w:val="008574D8"/>
    <w:rsid w:val="0086063C"/>
    <w:rsid w:val="00883680"/>
    <w:rsid w:val="008867D7"/>
    <w:rsid w:val="008C3E4B"/>
    <w:rsid w:val="008E3004"/>
    <w:rsid w:val="008E66DA"/>
    <w:rsid w:val="00906B1F"/>
    <w:rsid w:val="0090721D"/>
    <w:rsid w:val="009100F1"/>
    <w:rsid w:val="00913516"/>
    <w:rsid w:val="00914272"/>
    <w:rsid w:val="009163B7"/>
    <w:rsid w:val="00916A05"/>
    <w:rsid w:val="00943871"/>
    <w:rsid w:val="0095088E"/>
    <w:rsid w:val="0095188E"/>
    <w:rsid w:val="009521DC"/>
    <w:rsid w:val="009526CC"/>
    <w:rsid w:val="009610E1"/>
    <w:rsid w:val="00971B3F"/>
    <w:rsid w:val="00975043"/>
    <w:rsid w:val="009763DF"/>
    <w:rsid w:val="00986058"/>
    <w:rsid w:val="00986310"/>
    <w:rsid w:val="009C4CB0"/>
    <w:rsid w:val="00A0399F"/>
    <w:rsid w:val="00A05291"/>
    <w:rsid w:val="00A27DD4"/>
    <w:rsid w:val="00A33CA0"/>
    <w:rsid w:val="00A40C70"/>
    <w:rsid w:val="00A44D35"/>
    <w:rsid w:val="00A70130"/>
    <w:rsid w:val="00A90FC3"/>
    <w:rsid w:val="00A92C8F"/>
    <w:rsid w:val="00AA10C5"/>
    <w:rsid w:val="00AB2658"/>
    <w:rsid w:val="00AB7BF0"/>
    <w:rsid w:val="00AC37BC"/>
    <w:rsid w:val="00AE6118"/>
    <w:rsid w:val="00AF512D"/>
    <w:rsid w:val="00B20EEE"/>
    <w:rsid w:val="00B22CE4"/>
    <w:rsid w:val="00B5678A"/>
    <w:rsid w:val="00B75DA4"/>
    <w:rsid w:val="00B8559B"/>
    <w:rsid w:val="00BA51CB"/>
    <w:rsid w:val="00BB3958"/>
    <w:rsid w:val="00BC21E1"/>
    <w:rsid w:val="00BC79A7"/>
    <w:rsid w:val="00BD5C03"/>
    <w:rsid w:val="00C00734"/>
    <w:rsid w:val="00C02667"/>
    <w:rsid w:val="00C1550C"/>
    <w:rsid w:val="00C16D53"/>
    <w:rsid w:val="00C1714B"/>
    <w:rsid w:val="00C36D9E"/>
    <w:rsid w:val="00C54AEB"/>
    <w:rsid w:val="00C65597"/>
    <w:rsid w:val="00C76EB9"/>
    <w:rsid w:val="00C77D43"/>
    <w:rsid w:val="00C81590"/>
    <w:rsid w:val="00C9264B"/>
    <w:rsid w:val="00C96CA8"/>
    <w:rsid w:val="00CA6ABF"/>
    <w:rsid w:val="00CB17F8"/>
    <w:rsid w:val="00CC2FAD"/>
    <w:rsid w:val="00CD1DA2"/>
    <w:rsid w:val="00CD26F1"/>
    <w:rsid w:val="00D018A7"/>
    <w:rsid w:val="00D06CC8"/>
    <w:rsid w:val="00D4759B"/>
    <w:rsid w:val="00D511D0"/>
    <w:rsid w:val="00D637DA"/>
    <w:rsid w:val="00D85D3A"/>
    <w:rsid w:val="00D97FD6"/>
    <w:rsid w:val="00DB11DC"/>
    <w:rsid w:val="00DB3AB1"/>
    <w:rsid w:val="00DB4B0E"/>
    <w:rsid w:val="00DC3CFC"/>
    <w:rsid w:val="00DD7965"/>
    <w:rsid w:val="00DE2978"/>
    <w:rsid w:val="00DF0D35"/>
    <w:rsid w:val="00DF3DBF"/>
    <w:rsid w:val="00E20B90"/>
    <w:rsid w:val="00E4730F"/>
    <w:rsid w:val="00E526E7"/>
    <w:rsid w:val="00E67F3C"/>
    <w:rsid w:val="00EA06E9"/>
    <w:rsid w:val="00EA154F"/>
    <w:rsid w:val="00EC4226"/>
    <w:rsid w:val="00ED1E95"/>
    <w:rsid w:val="00EF26A8"/>
    <w:rsid w:val="00EF4345"/>
    <w:rsid w:val="00F00CC8"/>
    <w:rsid w:val="00F2209E"/>
    <w:rsid w:val="00F2288C"/>
    <w:rsid w:val="00F23034"/>
    <w:rsid w:val="00F44777"/>
    <w:rsid w:val="00F5075B"/>
    <w:rsid w:val="00F5170A"/>
    <w:rsid w:val="00F5583D"/>
    <w:rsid w:val="00F70AF8"/>
    <w:rsid w:val="00F81463"/>
    <w:rsid w:val="00F823DA"/>
    <w:rsid w:val="00F96E8E"/>
    <w:rsid w:val="00F97573"/>
    <w:rsid w:val="00FA1891"/>
    <w:rsid w:val="00FB5E6C"/>
    <w:rsid w:val="00FC4CE6"/>
    <w:rsid w:val="00FC6CBA"/>
    <w:rsid w:val="00FD12D7"/>
    <w:rsid w:val="00FD3210"/>
    <w:rsid w:val="00FD437D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B7B19"/>
  <w15:chartTrackingRefBased/>
  <w15:docId w15:val="{A755E27F-659B-4F7F-867F-143EA142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2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0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3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9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03C97"/>
  </w:style>
  <w:style w:type="character" w:customStyle="1" w:styleId="eop">
    <w:name w:val="eop"/>
    <w:basedOn w:val="DefaultParagraphFont"/>
    <w:rsid w:val="007A710F"/>
  </w:style>
  <w:style w:type="character" w:styleId="CommentReference">
    <w:name w:val="annotation reference"/>
    <w:basedOn w:val="DefaultParagraphFont"/>
    <w:uiPriority w:val="99"/>
    <w:semiHidden/>
    <w:unhideWhenUsed/>
    <w:rsid w:val="00D6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deralregister.gov/documents/2020/09/02/2020-18636/distance-education-and-innov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2l.kennesaw.edu/shell-request-form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gwell.kennesaw.edu/faculty-staff/development-request-form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6" ma:contentTypeDescription="Create a new document." ma:contentTypeScope="" ma:versionID="130a5c675252f3ac2f429916d5696b68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d381c1a5ba2c8afe16c863cfbd76f260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3b438-6ae6-4717-85eb-eaa19b9a8fdb">
      <UserInfo>
        <DisplayName>Melissa Driver</DisplayName>
        <AccountId>28</AccountId>
        <AccountType/>
      </UserInfo>
      <UserInfo>
        <DisplayName>Julia Fuller</DisplayName>
        <AccountId>79</AccountId>
        <AccountType/>
      </UserInfo>
      <UserInfo>
        <DisplayName>Julie Moore</DisplayName>
        <AccountId>12</AccountId>
        <AccountType/>
      </UserInfo>
      <UserInfo>
        <DisplayName>Amy Jones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E57EDA-A15B-4120-9F86-18AE2FCEE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DA9F-3FE3-4217-B834-84F7458E8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0D383-1209-4F79-89DA-C6C701F1BAAC}">
  <ds:schemaRefs>
    <ds:schemaRef ds:uri="http://schemas.microsoft.com/office/2006/metadata/properties"/>
    <ds:schemaRef ds:uri="http://schemas.microsoft.com/office/infopath/2007/PartnerControls"/>
    <ds:schemaRef ds:uri="7793b438-6ae6-4717-85eb-eaa19b9a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Redish</dc:creator>
  <cp:keywords/>
  <dc:description/>
  <cp:lastModifiedBy>Amy Jones</cp:lastModifiedBy>
  <cp:revision>2</cp:revision>
  <cp:lastPrinted>2021-10-19T19:35:00Z</cp:lastPrinted>
  <dcterms:created xsi:type="dcterms:W3CDTF">2023-05-23T20:10:00Z</dcterms:created>
  <dcterms:modified xsi:type="dcterms:W3CDTF">2023-05-23T20:10:00Z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</Properties>
</file>