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6C57F" w14:textId="36307CFF" w:rsidR="001F1A13" w:rsidRPr="00753CEB" w:rsidRDefault="00234B36" w:rsidP="002E5B65">
      <w:pPr>
        <w:pStyle w:val="Title"/>
      </w:pPr>
      <w:r w:rsidRPr="00753CEB">
        <w:t>WAVE Web</w:t>
      </w:r>
      <w:r w:rsidR="001F1A13" w:rsidRPr="00753CEB">
        <w:t xml:space="preserve"> Accessibility Checker</w:t>
      </w:r>
    </w:p>
    <w:p w14:paraId="53BA0C89" w14:textId="1FC4C3E3" w:rsidR="001F1A13" w:rsidRPr="00753CEB" w:rsidRDefault="001F1A13" w:rsidP="00487E7F">
      <w:pPr>
        <w:pStyle w:val="Heading1"/>
      </w:pPr>
      <w:r w:rsidRPr="00753CEB">
        <w:t xml:space="preserve">Brief </w:t>
      </w:r>
      <w:r w:rsidRPr="00487E7F">
        <w:t>Description</w:t>
      </w:r>
    </w:p>
    <w:p w14:paraId="598D407D" w14:textId="32C6E93F" w:rsidR="009F7F0C" w:rsidRDefault="009F7F0C" w:rsidP="001F052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Anyone who has</w:t>
      </w:r>
      <w:r w:rsidR="009235CB">
        <w:rPr>
          <w:rFonts w:asciiTheme="minorHAnsi" w:hAnsiTheme="minorHAnsi" w:cstheme="minorHAnsi"/>
          <w:color w:val="000000"/>
          <w:sz w:val="22"/>
          <w:szCs w:val="22"/>
        </w:rPr>
        <w:t xml:space="preserve"> attempted to do legitimate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235CB">
        <w:rPr>
          <w:rFonts w:asciiTheme="minorHAnsi" w:hAnsiTheme="minorHAnsi" w:cstheme="minorHAnsi"/>
          <w:color w:val="000000"/>
          <w:sz w:val="22"/>
          <w:szCs w:val="22"/>
        </w:rPr>
        <w:t>research online quickly learns that not all sites are created equal</w:t>
      </w:r>
      <w:r w:rsidR="00193CA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D7439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9E13F7">
        <w:rPr>
          <w:rFonts w:asciiTheme="minorHAnsi" w:hAnsiTheme="minorHAnsi" w:cstheme="minorHAnsi"/>
          <w:color w:val="000000"/>
          <w:sz w:val="22"/>
          <w:szCs w:val="22"/>
        </w:rPr>
        <w:t>We tell our students that they need</w:t>
      </w:r>
      <w:r w:rsidR="001D7439">
        <w:rPr>
          <w:rFonts w:asciiTheme="minorHAnsi" w:hAnsiTheme="minorHAnsi" w:cstheme="minorHAnsi"/>
          <w:color w:val="000000"/>
          <w:sz w:val="22"/>
          <w:szCs w:val="22"/>
        </w:rPr>
        <w:t xml:space="preserve"> to do a little digging before using a website as a reference</w:t>
      </w:r>
      <w:r w:rsidR="00F11262">
        <w:rPr>
          <w:rFonts w:asciiTheme="minorHAnsi" w:hAnsiTheme="minorHAnsi" w:cstheme="minorHAnsi"/>
          <w:color w:val="000000"/>
          <w:sz w:val="22"/>
          <w:szCs w:val="22"/>
        </w:rPr>
        <w:t xml:space="preserve"> in order</w:t>
      </w:r>
      <w:r w:rsidR="001D7439">
        <w:rPr>
          <w:rFonts w:asciiTheme="minorHAnsi" w:hAnsiTheme="minorHAnsi" w:cstheme="minorHAnsi"/>
          <w:color w:val="000000"/>
          <w:sz w:val="22"/>
          <w:szCs w:val="22"/>
        </w:rPr>
        <w:t xml:space="preserve"> to ensure that it is </w:t>
      </w:r>
      <w:r w:rsidR="0066282B">
        <w:rPr>
          <w:rFonts w:asciiTheme="minorHAnsi" w:hAnsiTheme="minorHAnsi" w:cstheme="minorHAnsi"/>
          <w:color w:val="000000"/>
          <w:sz w:val="22"/>
          <w:szCs w:val="22"/>
        </w:rPr>
        <w:t>an appropriate resource.</w:t>
      </w:r>
      <w:r w:rsidR="009E13F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03F597F9" w14:textId="2E88F52A" w:rsidR="008C24FA" w:rsidRDefault="0066282B" w:rsidP="001F052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Generally, </w:t>
      </w:r>
      <w:r w:rsidR="00F11262">
        <w:rPr>
          <w:rFonts w:asciiTheme="minorHAnsi" w:hAnsiTheme="minorHAnsi" w:cstheme="minorHAnsi"/>
          <w:color w:val="000000"/>
          <w:sz w:val="22"/>
          <w:szCs w:val="22"/>
        </w:rPr>
        <w:t xml:space="preserve">we </w:t>
      </w:r>
      <w:r w:rsidR="005550CD">
        <w:rPr>
          <w:rFonts w:asciiTheme="minorHAnsi" w:hAnsiTheme="minorHAnsi" w:cstheme="minorHAnsi"/>
          <w:color w:val="000000"/>
          <w:sz w:val="22"/>
          <w:szCs w:val="22"/>
        </w:rPr>
        <w:t xml:space="preserve">use the same thought process to determine whether </w:t>
      </w:r>
      <w:r w:rsidR="008F3F89">
        <w:rPr>
          <w:rFonts w:asciiTheme="minorHAnsi" w:hAnsiTheme="minorHAnsi" w:cstheme="minorHAnsi"/>
          <w:color w:val="000000"/>
          <w:sz w:val="22"/>
          <w:szCs w:val="22"/>
        </w:rPr>
        <w:t>a website is an</w:t>
      </w:r>
      <w:r w:rsidR="005550CD">
        <w:rPr>
          <w:rFonts w:asciiTheme="minorHAnsi" w:hAnsiTheme="minorHAnsi" w:cstheme="minorHAnsi"/>
          <w:color w:val="000000"/>
          <w:sz w:val="22"/>
          <w:szCs w:val="22"/>
        </w:rPr>
        <w:t xml:space="preserve"> appropriate </w:t>
      </w:r>
      <w:r w:rsidR="008F3F89">
        <w:rPr>
          <w:rFonts w:asciiTheme="minorHAnsi" w:hAnsiTheme="minorHAnsi" w:cstheme="minorHAnsi"/>
          <w:color w:val="000000"/>
          <w:sz w:val="22"/>
          <w:szCs w:val="22"/>
        </w:rPr>
        <w:t>supplementary resource</w:t>
      </w:r>
      <w:r w:rsidR="005550CD">
        <w:rPr>
          <w:rFonts w:asciiTheme="minorHAnsi" w:hAnsiTheme="minorHAnsi" w:cstheme="minorHAnsi"/>
          <w:color w:val="000000"/>
          <w:sz w:val="22"/>
          <w:szCs w:val="22"/>
        </w:rPr>
        <w:t xml:space="preserve">.  However, </w:t>
      </w:r>
      <w:r w:rsidR="00300F0C">
        <w:rPr>
          <w:rFonts w:asciiTheme="minorHAnsi" w:hAnsiTheme="minorHAnsi" w:cstheme="minorHAnsi"/>
          <w:color w:val="000000"/>
          <w:sz w:val="22"/>
          <w:szCs w:val="22"/>
        </w:rPr>
        <w:t xml:space="preserve">while </w:t>
      </w:r>
      <w:r w:rsidR="00162A68">
        <w:rPr>
          <w:rFonts w:asciiTheme="minorHAnsi" w:hAnsiTheme="minorHAnsi" w:cstheme="minorHAnsi"/>
          <w:color w:val="000000"/>
          <w:sz w:val="22"/>
          <w:szCs w:val="22"/>
        </w:rPr>
        <w:t>many sites</w:t>
      </w:r>
      <w:r w:rsidR="0092496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00F0C">
        <w:rPr>
          <w:rFonts w:asciiTheme="minorHAnsi" w:hAnsiTheme="minorHAnsi" w:cstheme="minorHAnsi"/>
          <w:color w:val="000000"/>
          <w:sz w:val="22"/>
          <w:szCs w:val="22"/>
        </w:rPr>
        <w:t xml:space="preserve">have </w:t>
      </w:r>
      <w:r w:rsidR="00193CAF">
        <w:rPr>
          <w:rFonts w:asciiTheme="minorHAnsi" w:hAnsiTheme="minorHAnsi" w:cstheme="minorHAnsi"/>
          <w:color w:val="000000"/>
          <w:sz w:val="22"/>
          <w:szCs w:val="22"/>
        </w:rPr>
        <w:t>great</w:t>
      </w:r>
      <w:r w:rsidR="00300F0C">
        <w:rPr>
          <w:rFonts w:asciiTheme="minorHAnsi" w:hAnsiTheme="minorHAnsi" w:cstheme="minorHAnsi"/>
          <w:color w:val="000000"/>
          <w:sz w:val="22"/>
          <w:szCs w:val="22"/>
        </w:rPr>
        <w:t xml:space="preserve"> content, </w:t>
      </w:r>
      <w:r w:rsidR="00A96402">
        <w:rPr>
          <w:rFonts w:asciiTheme="minorHAnsi" w:hAnsiTheme="minorHAnsi" w:cstheme="minorHAnsi"/>
          <w:color w:val="000000"/>
          <w:sz w:val="22"/>
          <w:szCs w:val="22"/>
        </w:rPr>
        <w:t>if that content is</w:t>
      </w:r>
      <w:r w:rsidR="00193CAF">
        <w:rPr>
          <w:rFonts w:asciiTheme="minorHAnsi" w:hAnsiTheme="minorHAnsi" w:cstheme="minorHAnsi"/>
          <w:color w:val="000000"/>
          <w:sz w:val="22"/>
          <w:szCs w:val="22"/>
        </w:rPr>
        <w:t xml:space="preserve"> no</w:t>
      </w:r>
      <w:r w:rsidR="00A96402">
        <w:rPr>
          <w:rFonts w:asciiTheme="minorHAnsi" w:hAnsiTheme="minorHAnsi" w:cstheme="minorHAnsi"/>
          <w:color w:val="000000"/>
          <w:sz w:val="22"/>
          <w:szCs w:val="22"/>
        </w:rPr>
        <w:t>t formatted properly, it may be completely inaccessible to students who</w:t>
      </w:r>
      <w:r w:rsidR="001808CA">
        <w:rPr>
          <w:rFonts w:asciiTheme="minorHAnsi" w:hAnsiTheme="minorHAnsi" w:cstheme="minorHAnsi"/>
          <w:color w:val="000000"/>
          <w:sz w:val="22"/>
          <w:szCs w:val="22"/>
        </w:rPr>
        <w:t xml:space="preserve"> are using a screen reader</w:t>
      </w:r>
      <w:r w:rsidR="008C24FA">
        <w:rPr>
          <w:rFonts w:asciiTheme="minorHAnsi" w:hAnsiTheme="minorHAnsi" w:cstheme="minorHAnsi"/>
          <w:color w:val="000000"/>
          <w:sz w:val="22"/>
          <w:szCs w:val="22"/>
        </w:rPr>
        <w:t xml:space="preserve">.  </w:t>
      </w:r>
      <w:r w:rsidR="007A607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1CD4CE5D" w14:textId="0E3E04B8" w:rsidR="00CA62EC" w:rsidRDefault="00721A2B" w:rsidP="001F052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="001F1A13"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f your course uses external websites, </w:t>
      </w:r>
      <w:r w:rsidR="006F5D81">
        <w:rPr>
          <w:rFonts w:asciiTheme="minorHAnsi" w:hAnsiTheme="minorHAnsi" w:cstheme="minorHAnsi"/>
          <w:color w:val="000000"/>
          <w:sz w:val="22"/>
          <w:szCs w:val="22"/>
        </w:rPr>
        <w:t>there are tools you can use to verify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that</w:t>
      </w:r>
      <w:r w:rsidR="006F5D81">
        <w:rPr>
          <w:rFonts w:asciiTheme="minorHAnsi" w:hAnsiTheme="minorHAnsi" w:cstheme="minorHAnsi"/>
          <w:color w:val="000000"/>
          <w:sz w:val="22"/>
          <w:szCs w:val="22"/>
        </w:rPr>
        <w:t xml:space="preserve"> they </w:t>
      </w:r>
      <w:r w:rsidR="005D10F3">
        <w:rPr>
          <w:rFonts w:asciiTheme="minorHAnsi" w:hAnsiTheme="minorHAnsi" w:cstheme="minorHAnsi"/>
          <w:color w:val="000000"/>
          <w:sz w:val="22"/>
          <w:szCs w:val="22"/>
        </w:rPr>
        <w:t>were created with</w:t>
      </w:r>
      <w:r w:rsidR="001F1A13"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 accessibility</w:t>
      </w:r>
      <w:r w:rsidR="005D10F3">
        <w:rPr>
          <w:rFonts w:asciiTheme="minorHAnsi" w:hAnsiTheme="minorHAnsi" w:cstheme="minorHAnsi"/>
          <w:color w:val="000000"/>
          <w:sz w:val="22"/>
          <w:szCs w:val="22"/>
        </w:rPr>
        <w:t xml:space="preserve"> in mind</w:t>
      </w:r>
      <w:r w:rsidR="001F1A13"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5D10F3">
        <w:rPr>
          <w:rFonts w:asciiTheme="minorHAnsi" w:hAnsiTheme="minorHAnsi" w:cstheme="minorHAnsi"/>
          <w:color w:val="000000"/>
          <w:sz w:val="22"/>
          <w:szCs w:val="22"/>
        </w:rPr>
        <w:t>One of these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tools</w:t>
      </w:r>
      <w:r w:rsidR="005D10F3">
        <w:rPr>
          <w:rFonts w:asciiTheme="minorHAnsi" w:hAnsiTheme="minorHAnsi" w:cstheme="minorHAnsi"/>
          <w:color w:val="000000"/>
          <w:sz w:val="22"/>
          <w:szCs w:val="22"/>
        </w:rPr>
        <w:t xml:space="preserve"> is an accessibility checker created by WebAIM</w:t>
      </w:r>
      <w:r w:rsidR="0089047B">
        <w:rPr>
          <w:rFonts w:asciiTheme="minorHAnsi" w:hAnsiTheme="minorHAnsi" w:cstheme="minorHAnsi"/>
          <w:color w:val="000000"/>
          <w:sz w:val="22"/>
          <w:szCs w:val="22"/>
        </w:rPr>
        <w:t xml:space="preserve"> called </w:t>
      </w:r>
      <w:r w:rsidR="00CC7605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hyperlink r:id="rId8" w:history="1">
        <w:r w:rsidR="0089047B" w:rsidRPr="00CC7605">
          <w:rPr>
            <w:rStyle w:val="Hyperlink"/>
            <w:rFonts w:asciiTheme="minorHAnsi" w:hAnsiTheme="minorHAnsi" w:cstheme="minorHAnsi"/>
            <w:sz w:val="22"/>
            <w:szCs w:val="22"/>
          </w:rPr>
          <w:t>WAVE</w:t>
        </w:r>
        <w:r w:rsidR="00CC7605" w:rsidRPr="00CC760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r w:rsidR="00CC7605">
          <w:rPr>
            <w:rStyle w:val="Hyperlink"/>
            <w:rFonts w:asciiTheme="minorHAnsi" w:hAnsiTheme="minorHAnsi" w:cstheme="minorHAnsi"/>
            <w:sz w:val="22"/>
            <w:szCs w:val="22"/>
          </w:rPr>
          <w:t>W</w:t>
        </w:r>
        <w:r w:rsidR="00CC7605" w:rsidRPr="00CC760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eb </w:t>
        </w:r>
        <w:r w:rsidR="00CC7605">
          <w:rPr>
            <w:rStyle w:val="Hyperlink"/>
            <w:rFonts w:asciiTheme="minorHAnsi" w:hAnsiTheme="minorHAnsi" w:cstheme="minorHAnsi"/>
            <w:sz w:val="22"/>
            <w:szCs w:val="22"/>
          </w:rPr>
          <w:t>A</w:t>
        </w:r>
        <w:r w:rsidR="00CC7605" w:rsidRPr="00CC760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ccessibility </w:t>
        </w:r>
        <w:r w:rsidR="00CC7605">
          <w:rPr>
            <w:rStyle w:val="Hyperlink"/>
            <w:rFonts w:asciiTheme="minorHAnsi" w:hAnsiTheme="minorHAnsi" w:cstheme="minorHAnsi"/>
            <w:sz w:val="22"/>
            <w:szCs w:val="22"/>
          </w:rPr>
          <w:t>E</w:t>
        </w:r>
        <w:r w:rsidR="00CC7605" w:rsidRPr="00CC760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valuation </w:t>
        </w:r>
        <w:r w:rsidR="00CC7605">
          <w:rPr>
            <w:rStyle w:val="Hyperlink"/>
            <w:rFonts w:asciiTheme="minorHAnsi" w:hAnsiTheme="minorHAnsi" w:cstheme="minorHAnsi"/>
            <w:sz w:val="22"/>
            <w:szCs w:val="22"/>
          </w:rPr>
          <w:t>T</w:t>
        </w:r>
        <w:r w:rsidR="00CC7605" w:rsidRPr="00CC7605">
          <w:rPr>
            <w:rStyle w:val="Hyperlink"/>
            <w:rFonts w:asciiTheme="minorHAnsi" w:hAnsiTheme="minorHAnsi" w:cstheme="minorHAnsi"/>
            <w:sz w:val="22"/>
            <w:szCs w:val="22"/>
          </w:rPr>
          <w:t>ool</w:t>
        </w:r>
      </w:hyperlink>
      <w:r w:rsidR="00CC7605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89047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D2D1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F1A13"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With this </w:t>
      </w:r>
      <w:r w:rsidR="001F4731">
        <w:rPr>
          <w:rFonts w:asciiTheme="minorHAnsi" w:hAnsiTheme="minorHAnsi" w:cstheme="minorHAnsi"/>
          <w:color w:val="000000"/>
          <w:sz w:val="22"/>
          <w:szCs w:val="22"/>
        </w:rPr>
        <w:t xml:space="preserve">tool, </w:t>
      </w:r>
      <w:r w:rsidR="001F1A13"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you can </w:t>
      </w:r>
      <w:r w:rsidR="00A33B86">
        <w:rPr>
          <w:rFonts w:asciiTheme="minorHAnsi" w:hAnsiTheme="minorHAnsi" w:cstheme="minorHAnsi"/>
          <w:color w:val="000000"/>
          <w:sz w:val="22"/>
          <w:szCs w:val="22"/>
        </w:rPr>
        <w:t>quickly generate</w:t>
      </w:r>
      <w:r w:rsidR="001F4731">
        <w:rPr>
          <w:rFonts w:asciiTheme="minorHAnsi" w:hAnsiTheme="minorHAnsi" w:cstheme="minorHAnsi"/>
          <w:color w:val="000000"/>
          <w:sz w:val="22"/>
          <w:szCs w:val="22"/>
        </w:rPr>
        <w:t xml:space="preserve"> a</w:t>
      </w:r>
      <w:r w:rsidR="00607A7B">
        <w:rPr>
          <w:rFonts w:asciiTheme="minorHAnsi" w:hAnsiTheme="minorHAnsi" w:cstheme="minorHAnsi"/>
          <w:color w:val="000000"/>
          <w:sz w:val="22"/>
          <w:szCs w:val="22"/>
        </w:rPr>
        <w:t>n accessibility</w:t>
      </w:r>
      <w:r w:rsidR="001F4731">
        <w:rPr>
          <w:rFonts w:asciiTheme="minorHAnsi" w:hAnsiTheme="minorHAnsi" w:cstheme="minorHAnsi"/>
          <w:color w:val="000000"/>
          <w:sz w:val="22"/>
          <w:szCs w:val="22"/>
        </w:rPr>
        <w:t xml:space="preserve"> report</w:t>
      </w:r>
      <w:r w:rsidR="00607A7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B0D89">
        <w:rPr>
          <w:rFonts w:asciiTheme="minorHAnsi" w:hAnsiTheme="minorHAnsi" w:cstheme="minorHAnsi"/>
          <w:color w:val="000000"/>
          <w:sz w:val="22"/>
          <w:szCs w:val="22"/>
        </w:rPr>
        <w:t xml:space="preserve">on any website </w:t>
      </w:r>
      <w:r w:rsidR="00607A7B">
        <w:rPr>
          <w:rFonts w:asciiTheme="minorHAnsi" w:hAnsiTheme="minorHAnsi" w:cstheme="minorHAnsi"/>
          <w:color w:val="000000"/>
          <w:sz w:val="22"/>
          <w:szCs w:val="22"/>
        </w:rPr>
        <w:t xml:space="preserve">to help you decide whether to use </w:t>
      </w:r>
      <w:r w:rsidR="000B0D89">
        <w:rPr>
          <w:rFonts w:asciiTheme="minorHAnsi" w:hAnsiTheme="minorHAnsi" w:cstheme="minorHAnsi"/>
          <w:color w:val="000000"/>
          <w:sz w:val="22"/>
          <w:szCs w:val="22"/>
        </w:rPr>
        <w:t>it</w:t>
      </w:r>
      <w:r w:rsidR="00607A7B">
        <w:rPr>
          <w:rFonts w:asciiTheme="minorHAnsi" w:hAnsiTheme="minorHAnsi" w:cstheme="minorHAnsi"/>
          <w:color w:val="000000"/>
          <w:sz w:val="22"/>
          <w:szCs w:val="22"/>
        </w:rPr>
        <w:t xml:space="preserve"> in your course.  </w:t>
      </w:r>
      <w:r w:rsidR="00134F3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03C7BA6C" w14:textId="10D341C6" w:rsidR="001F1A13" w:rsidRDefault="00CA62EC" w:rsidP="001F052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It’s helpful to</w:t>
      </w:r>
      <w:r w:rsidR="00650F4C">
        <w:rPr>
          <w:rFonts w:asciiTheme="minorHAnsi" w:hAnsiTheme="minorHAnsi" w:cstheme="minorHAnsi"/>
          <w:color w:val="000000"/>
          <w:sz w:val="22"/>
          <w:szCs w:val="22"/>
        </w:rPr>
        <w:t xml:space="preserve"> remember that, unless the website you’re checking is your own website, WAVE will not enable you to </w:t>
      </w:r>
      <w:r w:rsidR="006B0587">
        <w:rPr>
          <w:rFonts w:asciiTheme="minorHAnsi" w:hAnsiTheme="minorHAnsi" w:cstheme="minorHAnsi"/>
          <w:i/>
          <w:iCs/>
          <w:color w:val="000000"/>
          <w:sz w:val="22"/>
          <w:szCs w:val="22"/>
        </w:rPr>
        <w:t>correct</w:t>
      </w:r>
      <w:r w:rsidR="006B0587">
        <w:rPr>
          <w:rFonts w:asciiTheme="minorHAnsi" w:hAnsiTheme="minorHAnsi" w:cstheme="minorHAnsi"/>
          <w:color w:val="000000"/>
          <w:sz w:val="22"/>
          <w:szCs w:val="22"/>
        </w:rPr>
        <w:t xml:space="preserve"> these issues.  </w:t>
      </w:r>
      <w:r w:rsidR="00E908F4">
        <w:rPr>
          <w:rFonts w:asciiTheme="minorHAnsi" w:hAnsiTheme="minorHAnsi" w:cstheme="minorHAnsi"/>
          <w:color w:val="000000"/>
          <w:sz w:val="22"/>
          <w:szCs w:val="22"/>
        </w:rPr>
        <w:t xml:space="preserve">It is an </w:t>
      </w:r>
      <w:r w:rsidR="00E908F4">
        <w:rPr>
          <w:rFonts w:asciiTheme="minorHAnsi" w:hAnsiTheme="minorHAnsi" w:cstheme="minorHAnsi"/>
          <w:i/>
          <w:iCs/>
          <w:color w:val="000000"/>
          <w:sz w:val="22"/>
          <w:szCs w:val="22"/>
        </w:rPr>
        <w:t>evaluation tool</w:t>
      </w:r>
      <w:r w:rsidR="00D61D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B0D89">
        <w:rPr>
          <w:rFonts w:asciiTheme="minorHAnsi" w:hAnsiTheme="minorHAnsi" w:cstheme="minorHAnsi"/>
          <w:color w:val="000000"/>
          <w:sz w:val="22"/>
          <w:szCs w:val="22"/>
        </w:rPr>
        <w:t xml:space="preserve">designed </w:t>
      </w:r>
      <w:r w:rsidR="00D61D02">
        <w:rPr>
          <w:rFonts w:asciiTheme="minorHAnsi" w:hAnsiTheme="minorHAnsi" w:cstheme="minorHAnsi"/>
          <w:color w:val="000000"/>
          <w:sz w:val="22"/>
          <w:szCs w:val="22"/>
        </w:rPr>
        <w:t>to inform you</w:t>
      </w:r>
      <w:r w:rsidR="0001353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3768CFF" w14:textId="46355097" w:rsidR="00487E7F" w:rsidRDefault="00487E7F" w:rsidP="00487E7F">
      <w:pPr>
        <w:pStyle w:val="Heading1"/>
      </w:pPr>
      <w:r>
        <w:t>The WAVE Report</w:t>
      </w:r>
    </w:p>
    <w:p w14:paraId="48C445C4" w14:textId="549579B0" w:rsidR="00E60C3D" w:rsidRDefault="00E60C3D" w:rsidP="001F052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After you’ve run the report, </w:t>
      </w:r>
      <w:r w:rsidRPr="00DC1D21">
        <w:rPr>
          <w:rFonts w:asciiTheme="minorHAnsi" w:hAnsiTheme="minorHAnsi" w:cstheme="minorHAnsi"/>
          <w:i/>
          <w:iCs/>
          <w:color w:val="000000"/>
          <w:sz w:val="22"/>
          <w:szCs w:val="22"/>
        </w:rPr>
        <w:t>WAVE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will show you the number</w:t>
      </w:r>
      <w:r w:rsidR="00EA46F2">
        <w:rPr>
          <w:rFonts w:asciiTheme="minorHAnsi" w:hAnsiTheme="minorHAnsi" w:cstheme="minorHAnsi"/>
          <w:color w:val="000000"/>
          <w:sz w:val="22"/>
          <w:szCs w:val="22"/>
        </w:rPr>
        <w:t xml:space="preserve"> (and location)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of:</w:t>
      </w:r>
    </w:p>
    <w:p w14:paraId="38606713" w14:textId="3C0D71FD" w:rsidR="0001353C" w:rsidRDefault="00E24C47" w:rsidP="0001353C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240" w:afterAutospacing="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Errors</w:t>
      </w:r>
      <w:r w:rsidR="008D2A4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E00E2">
        <w:rPr>
          <w:rFonts w:asciiTheme="minorHAnsi" w:hAnsiTheme="minorHAnsi" w:cstheme="minorHAnsi"/>
          <w:color w:val="000000"/>
          <w:sz w:val="22"/>
          <w:szCs w:val="22"/>
        </w:rPr>
        <w:t>(R</w:t>
      </w:r>
      <w:r w:rsidR="008D2A4C">
        <w:rPr>
          <w:rFonts w:asciiTheme="minorHAnsi" w:hAnsiTheme="minorHAnsi" w:cstheme="minorHAnsi"/>
          <w:color w:val="000000"/>
          <w:sz w:val="22"/>
          <w:szCs w:val="22"/>
        </w:rPr>
        <w:t>ed</w:t>
      </w:r>
      <w:r w:rsidR="001E00E2">
        <w:rPr>
          <w:rFonts w:asciiTheme="minorHAnsi" w:hAnsiTheme="minorHAnsi" w:cstheme="minorHAnsi"/>
          <w:color w:val="000000"/>
          <w:sz w:val="22"/>
          <w:szCs w:val="22"/>
        </w:rPr>
        <w:t xml:space="preserve">): </w:t>
      </w:r>
      <w:r w:rsidR="002343A9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="008D2A4C">
        <w:rPr>
          <w:rFonts w:asciiTheme="minorHAnsi" w:hAnsiTheme="minorHAnsi" w:cstheme="minorHAnsi"/>
          <w:color w:val="000000"/>
          <w:sz w:val="22"/>
          <w:szCs w:val="22"/>
        </w:rPr>
        <w:t xml:space="preserve">ndicate potential issues that make </w:t>
      </w:r>
      <w:r w:rsidR="00D96DB1">
        <w:rPr>
          <w:rFonts w:asciiTheme="minorHAnsi" w:hAnsiTheme="minorHAnsi" w:cstheme="minorHAnsi"/>
          <w:color w:val="000000"/>
          <w:sz w:val="22"/>
          <w:szCs w:val="22"/>
        </w:rPr>
        <w:t xml:space="preserve">parts of </w:t>
      </w:r>
      <w:r w:rsidR="008D2A4C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="001939A8">
        <w:rPr>
          <w:rFonts w:asciiTheme="minorHAnsi" w:hAnsiTheme="minorHAnsi" w:cstheme="minorHAnsi"/>
          <w:color w:val="000000"/>
          <w:sz w:val="22"/>
          <w:szCs w:val="22"/>
        </w:rPr>
        <w:t>site difficult</w:t>
      </w:r>
      <w:r w:rsidR="00D96DB1">
        <w:rPr>
          <w:rFonts w:asciiTheme="minorHAnsi" w:hAnsiTheme="minorHAnsi" w:cstheme="minorHAnsi"/>
          <w:color w:val="000000"/>
          <w:sz w:val="22"/>
          <w:szCs w:val="22"/>
        </w:rPr>
        <w:t xml:space="preserve"> or</w:t>
      </w:r>
      <w:r w:rsidR="004A1E90">
        <w:rPr>
          <w:rFonts w:asciiTheme="minorHAnsi" w:hAnsiTheme="minorHAnsi" w:cstheme="minorHAnsi"/>
          <w:color w:val="000000"/>
          <w:sz w:val="22"/>
          <w:szCs w:val="22"/>
        </w:rPr>
        <w:t xml:space="preserve"> impossible</w:t>
      </w:r>
      <w:r w:rsidR="001939A8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r w:rsidR="004A1E90">
        <w:rPr>
          <w:rFonts w:asciiTheme="minorHAnsi" w:hAnsiTheme="minorHAnsi" w:cstheme="minorHAnsi"/>
          <w:color w:val="000000"/>
          <w:sz w:val="22"/>
          <w:szCs w:val="22"/>
        </w:rPr>
        <w:t>use</w:t>
      </w:r>
    </w:p>
    <w:p w14:paraId="285F0678" w14:textId="7255A4BD" w:rsidR="0001353C" w:rsidRDefault="001939A8" w:rsidP="0001353C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240" w:afterAutospacing="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01353C">
        <w:rPr>
          <w:rFonts w:asciiTheme="minorHAnsi" w:hAnsiTheme="minorHAnsi" w:cstheme="minorHAnsi"/>
          <w:color w:val="000000"/>
          <w:sz w:val="22"/>
          <w:szCs w:val="22"/>
        </w:rPr>
        <w:t>Warnings</w:t>
      </w:r>
      <w:r w:rsidR="001E00E2">
        <w:rPr>
          <w:rFonts w:asciiTheme="minorHAnsi" w:hAnsiTheme="minorHAnsi" w:cstheme="minorHAnsi"/>
          <w:color w:val="000000"/>
          <w:sz w:val="22"/>
          <w:szCs w:val="22"/>
        </w:rPr>
        <w:t xml:space="preserve"> (Y</w:t>
      </w:r>
      <w:r w:rsidRPr="0001353C">
        <w:rPr>
          <w:rFonts w:asciiTheme="minorHAnsi" w:hAnsiTheme="minorHAnsi" w:cstheme="minorHAnsi"/>
          <w:color w:val="000000"/>
          <w:sz w:val="22"/>
          <w:szCs w:val="22"/>
        </w:rPr>
        <w:t>ellow</w:t>
      </w:r>
      <w:r w:rsidR="001E00E2">
        <w:rPr>
          <w:rFonts w:asciiTheme="minorHAnsi" w:hAnsiTheme="minorHAnsi" w:cstheme="minorHAnsi"/>
          <w:color w:val="000000"/>
          <w:sz w:val="22"/>
          <w:szCs w:val="22"/>
        </w:rPr>
        <w:t>):</w:t>
      </w:r>
      <w:r w:rsidR="00E135A6" w:rsidRPr="0001353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343A9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="00E135A6" w:rsidRPr="0001353C">
        <w:rPr>
          <w:rFonts w:asciiTheme="minorHAnsi" w:hAnsiTheme="minorHAnsi" w:cstheme="minorHAnsi"/>
          <w:color w:val="000000"/>
          <w:sz w:val="22"/>
          <w:szCs w:val="22"/>
        </w:rPr>
        <w:t xml:space="preserve">ndicate </w:t>
      </w:r>
      <w:r w:rsidR="004A1E90" w:rsidRPr="0001353C">
        <w:rPr>
          <w:rFonts w:asciiTheme="minorHAnsi" w:hAnsiTheme="minorHAnsi" w:cstheme="minorHAnsi"/>
          <w:color w:val="000000"/>
          <w:sz w:val="22"/>
          <w:szCs w:val="22"/>
        </w:rPr>
        <w:t>potential issues that could make the site difficult to use</w:t>
      </w:r>
    </w:p>
    <w:p w14:paraId="182B57EE" w14:textId="2F8FD1E8" w:rsidR="008F3F89" w:rsidRDefault="009F7DC7" w:rsidP="008F3F8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240" w:afterAutospacing="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01353C">
        <w:rPr>
          <w:rFonts w:asciiTheme="minorHAnsi" w:hAnsiTheme="minorHAnsi" w:cstheme="minorHAnsi"/>
          <w:color w:val="000000"/>
          <w:sz w:val="22"/>
          <w:szCs w:val="22"/>
        </w:rPr>
        <w:t>Features</w:t>
      </w:r>
      <w:r w:rsidR="001E00E2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474091">
        <w:rPr>
          <w:rFonts w:asciiTheme="minorHAnsi" w:hAnsiTheme="minorHAnsi" w:cstheme="minorHAnsi"/>
          <w:color w:val="000000"/>
          <w:sz w:val="22"/>
          <w:szCs w:val="22"/>
        </w:rPr>
        <w:t>G</w:t>
      </w:r>
      <w:r w:rsidRPr="0001353C">
        <w:rPr>
          <w:rFonts w:asciiTheme="minorHAnsi" w:hAnsiTheme="minorHAnsi" w:cstheme="minorHAnsi"/>
          <w:color w:val="000000"/>
          <w:sz w:val="22"/>
          <w:szCs w:val="22"/>
        </w:rPr>
        <w:t>ree</w:t>
      </w:r>
      <w:r w:rsidR="00474091">
        <w:rPr>
          <w:rFonts w:asciiTheme="minorHAnsi" w:hAnsiTheme="minorHAnsi" w:cstheme="minorHAnsi"/>
          <w:color w:val="000000"/>
          <w:sz w:val="22"/>
          <w:szCs w:val="22"/>
        </w:rPr>
        <w:t>n):</w:t>
      </w:r>
      <w:r w:rsidRPr="0001353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4050B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01353C">
        <w:rPr>
          <w:rFonts w:asciiTheme="minorHAnsi" w:hAnsiTheme="minorHAnsi" w:cstheme="minorHAnsi"/>
          <w:color w:val="000000"/>
          <w:sz w:val="22"/>
          <w:szCs w:val="22"/>
        </w:rPr>
        <w:t xml:space="preserve">ndicate a point in the site that has been correctly </w:t>
      </w:r>
      <w:r w:rsidR="00CA40B0" w:rsidRPr="0001353C">
        <w:rPr>
          <w:rFonts w:asciiTheme="minorHAnsi" w:hAnsiTheme="minorHAnsi" w:cstheme="minorHAnsi"/>
          <w:color w:val="000000"/>
          <w:sz w:val="22"/>
          <w:szCs w:val="22"/>
        </w:rPr>
        <w:t>labeled or tagged for accessibility</w:t>
      </w:r>
    </w:p>
    <w:p w14:paraId="16DAC4B4" w14:textId="1AF7F06B" w:rsidR="00184C5B" w:rsidRPr="008F3F89" w:rsidRDefault="00CA40B0" w:rsidP="008F3F8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240" w:afterAutospacing="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8F3F89">
        <w:rPr>
          <w:rFonts w:asciiTheme="minorHAnsi" w:hAnsiTheme="minorHAnsi" w:cstheme="minorHAnsi"/>
          <w:color w:val="000000"/>
          <w:sz w:val="22"/>
          <w:szCs w:val="22"/>
        </w:rPr>
        <w:t xml:space="preserve">Structure </w:t>
      </w:r>
      <w:r w:rsidR="00474091">
        <w:rPr>
          <w:rFonts w:asciiTheme="minorHAnsi" w:hAnsiTheme="minorHAnsi" w:cstheme="minorHAnsi"/>
          <w:color w:val="000000"/>
          <w:sz w:val="22"/>
          <w:szCs w:val="22"/>
        </w:rPr>
        <w:t>(B</w:t>
      </w:r>
      <w:r w:rsidRPr="008F3F89">
        <w:rPr>
          <w:rFonts w:asciiTheme="minorHAnsi" w:hAnsiTheme="minorHAnsi" w:cstheme="minorHAnsi"/>
          <w:color w:val="000000"/>
          <w:sz w:val="22"/>
          <w:szCs w:val="22"/>
        </w:rPr>
        <w:t>lue</w:t>
      </w:r>
      <w:r w:rsidR="00474091">
        <w:rPr>
          <w:rFonts w:asciiTheme="minorHAnsi" w:hAnsiTheme="minorHAnsi" w:cstheme="minorHAnsi"/>
          <w:color w:val="000000"/>
          <w:sz w:val="22"/>
          <w:szCs w:val="22"/>
        </w:rPr>
        <w:t>):</w:t>
      </w:r>
      <w:r w:rsidRPr="008F3F8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4050B">
        <w:rPr>
          <w:rFonts w:asciiTheme="minorHAnsi" w:hAnsiTheme="minorHAnsi" w:cstheme="minorHAnsi"/>
          <w:color w:val="000000"/>
          <w:sz w:val="22"/>
          <w:szCs w:val="22"/>
        </w:rPr>
        <w:t xml:space="preserve">Indicate </w:t>
      </w:r>
      <w:r w:rsidR="00A56D8C">
        <w:rPr>
          <w:rFonts w:asciiTheme="minorHAnsi" w:hAnsiTheme="minorHAnsi" w:cstheme="minorHAnsi"/>
          <w:color w:val="000000"/>
          <w:sz w:val="22"/>
          <w:szCs w:val="22"/>
        </w:rPr>
        <w:t>how</w:t>
      </w:r>
      <w:r w:rsidRPr="008F3F89">
        <w:rPr>
          <w:rFonts w:asciiTheme="minorHAnsi" w:hAnsiTheme="minorHAnsi" w:cstheme="minorHAnsi"/>
          <w:color w:val="000000"/>
          <w:sz w:val="22"/>
          <w:szCs w:val="22"/>
        </w:rPr>
        <w:t xml:space="preserve"> the site as a whole has been structured using </w:t>
      </w:r>
      <w:r w:rsidR="00184C5B" w:rsidRPr="008F3F89">
        <w:rPr>
          <w:rFonts w:asciiTheme="minorHAnsi" w:hAnsiTheme="minorHAnsi" w:cstheme="minorHAnsi"/>
          <w:color w:val="000000"/>
          <w:sz w:val="22"/>
          <w:szCs w:val="22"/>
        </w:rPr>
        <w:t>headings and styles to be more easily navigable</w:t>
      </w:r>
    </w:p>
    <w:p w14:paraId="14D0984A" w14:textId="77777777" w:rsidR="00184C5B" w:rsidRPr="00184C5B" w:rsidRDefault="00184C5B" w:rsidP="00184C5B">
      <w:pPr>
        <w:pStyle w:val="NormalWeb"/>
        <w:shd w:val="clear" w:color="auto" w:fill="FFFFFF"/>
        <w:spacing w:before="0" w:beforeAutospacing="0" w:after="240" w:afterAutospacing="0"/>
        <w:ind w:left="36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</w:p>
    <w:p w14:paraId="0649EBBF" w14:textId="71A90B2E" w:rsidR="00D059DE" w:rsidRDefault="00D059DE" w:rsidP="001F052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7D1EDC6B" wp14:editId="10367F0A">
            <wp:extent cx="1530036" cy="2431832"/>
            <wp:effectExtent l="0" t="0" r="0" b="0"/>
            <wp:docPr id="9" name="Picture 9" descr="Sample WAVE report with summary, details, reference, structure, and contrast tabs.  Shows errors, alerts, and structural elements such as AR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ample WAVE report with summary, details, reference, structure, and contrast tabs.  Shows errors, alerts, and structural elements such as ARIA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4"/>
                    <a:stretch/>
                  </pic:blipFill>
                  <pic:spPr bwMode="auto">
                    <a:xfrm>
                      <a:off x="0" y="0"/>
                      <a:ext cx="1556502" cy="247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05527" w14:textId="425CF6A3" w:rsidR="00184C5B" w:rsidRDefault="00184C5B" w:rsidP="001F052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WAVE also provides </w:t>
      </w:r>
      <w:r w:rsidR="003738E7">
        <w:rPr>
          <w:rFonts w:asciiTheme="minorHAnsi" w:hAnsiTheme="minorHAnsi" w:cstheme="minorHAnsi"/>
          <w:color w:val="000000"/>
          <w:sz w:val="22"/>
          <w:szCs w:val="22"/>
        </w:rPr>
        <w:t xml:space="preserve">a reference resource for understanding its symbols. </w:t>
      </w:r>
      <w:r w:rsidR="00D059DE">
        <w:rPr>
          <w:rFonts w:asciiTheme="minorHAnsi" w:hAnsiTheme="minorHAnsi" w:cstheme="minorHAnsi"/>
          <w:color w:val="000000"/>
          <w:sz w:val="22"/>
          <w:szCs w:val="22"/>
        </w:rPr>
        <w:t xml:space="preserve">To learn </w:t>
      </w:r>
      <w:r w:rsidR="00993C5D">
        <w:rPr>
          <w:rFonts w:asciiTheme="minorHAnsi" w:hAnsiTheme="minorHAnsi" w:cstheme="minorHAnsi"/>
          <w:color w:val="000000"/>
          <w:sz w:val="22"/>
          <w:szCs w:val="22"/>
        </w:rPr>
        <w:t xml:space="preserve">more about </w:t>
      </w:r>
      <w:r w:rsidR="00D059DE">
        <w:rPr>
          <w:rFonts w:asciiTheme="minorHAnsi" w:hAnsiTheme="minorHAnsi" w:cstheme="minorHAnsi"/>
          <w:color w:val="000000"/>
          <w:sz w:val="22"/>
          <w:szCs w:val="22"/>
        </w:rPr>
        <w:t>how to read the WAVE report,</w:t>
      </w:r>
      <w:r w:rsidR="00993C5D">
        <w:rPr>
          <w:rFonts w:asciiTheme="minorHAnsi" w:hAnsiTheme="minorHAnsi" w:cstheme="minorHAnsi"/>
          <w:color w:val="000000"/>
          <w:sz w:val="22"/>
          <w:szCs w:val="22"/>
        </w:rPr>
        <w:t xml:space="preserve"> visit their </w:t>
      </w:r>
      <w:hyperlink r:id="rId10" w:history="1">
        <w:r w:rsidR="00993C5D" w:rsidRPr="00993C5D">
          <w:rPr>
            <w:rStyle w:val="Hyperlink"/>
            <w:rFonts w:asciiTheme="minorHAnsi" w:hAnsiTheme="minorHAnsi" w:cstheme="minorHAnsi"/>
            <w:sz w:val="22"/>
            <w:szCs w:val="22"/>
          </w:rPr>
          <w:t>WAVE Help Page</w:t>
        </w:r>
      </w:hyperlink>
      <w:r w:rsidR="00993C5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D059D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04762A8" w14:textId="18A86146" w:rsidR="001F1A13" w:rsidRPr="00657280" w:rsidRDefault="001F1A13" w:rsidP="001F052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This </w:t>
      </w:r>
      <w:r w:rsidR="00601987">
        <w:rPr>
          <w:rFonts w:asciiTheme="minorHAnsi" w:hAnsiTheme="minorHAnsi" w:cstheme="minorHAnsi"/>
          <w:color w:val="000000"/>
          <w:sz w:val="22"/>
          <w:szCs w:val="22"/>
        </w:rPr>
        <w:t xml:space="preserve">tool </w:t>
      </w:r>
      <w:r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can be very useful for faculty linking to several external sites in their courses. It is important to remember that all sites may have some errors, </w:t>
      </w:r>
      <w:r w:rsidR="006863C5"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and </w:t>
      </w:r>
      <w:r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it is up to you to determine </w:t>
      </w:r>
      <w:r w:rsidR="00601987">
        <w:rPr>
          <w:rFonts w:asciiTheme="minorHAnsi" w:hAnsiTheme="minorHAnsi" w:cstheme="minorHAnsi"/>
          <w:color w:val="000000"/>
          <w:sz w:val="22"/>
          <w:szCs w:val="22"/>
        </w:rPr>
        <w:t xml:space="preserve">whether the errors found </w:t>
      </w:r>
      <w:r w:rsidR="00C8665F">
        <w:rPr>
          <w:rFonts w:asciiTheme="minorHAnsi" w:hAnsiTheme="minorHAnsi" w:cstheme="minorHAnsi"/>
          <w:color w:val="000000"/>
          <w:sz w:val="22"/>
          <w:szCs w:val="22"/>
        </w:rPr>
        <w:t xml:space="preserve">will limit or prevent students from accessing it. </w:t>
      </w:r>
    </w:p>
    <w:p w14:paraId="5A9BA412" w14:textId="180584A1" w:rsidR="001F1A13" w:rsidRPr="00657280" w:rsidRDefault="006863C5" w:rsidP="001F0528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657280">
        <w:rPr>
          <w:rFonts w:asciiTheme="minorHAnsi" w:hAnsiTheme="minorHAnsi" w:cstheme="minorHAnsi"/>
          <w:color w:val="000000"/>
          <w:sz w:val="22"/>
          <w:szCs w:val="22"/>
        </w:rPr>
        <w:t>Keep in mind, t</w:t>
      </w:r>
      <w:r w:rsidR="001F1A13"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his checker is only applicable to websites. It </w:t>
      </w:r>
      <w:r w:rsidR="00596F37">
        <w:rPr>
          <w:rFonts w:asciiTheme="minorHAnsi" w:hAnsiTheme="minorHAnsi" w:cstheme="minorHAnsi"/>
          <w:color w:val="000000"/>
          <w:sz w:val="22"/>
          <w:szCs w:val="22"/>
        </w:rPr>
        <w:t>cannot b</w:t>
      </w:r>
      <w:r w:rsidR="001F1A13" w:rsidRPr="00657280">
        <w:rPr>
          <w:rFonts w:asciiTheme="minorHAnsi" w:hAnsiTheme="minorHAnsi" w:cstheme="minorHAnsi"/>
          <w:color w:val="000000"/>
          <w:sz w:val="22"/>
          <w:szCs w:val="22"/>
        </w:rPr>
        <w:t xml:space="preserve">e </w:t>
      </w:r>
      <w:r w:rsidR="00596F37">
        <w:rPr>
          <w:rFonts w:asciiTheme="minorHAnsi" w:hAnsiTheme="minorHAnsi" w:cstheme="minorHAnsi"/>
          <w:color w:val="000000"/>
          <w:sz w:val="22"/>
          <w:szCs w:val="22"/>
        </w:rPr>
        <w:t xml:space="preserve">used </w:t>
      </w:r>
      <w:r w:rsidR="001F1A13" w:rsidRPr="00657280">
        <w:rPr>
          <w:rFonts w:asciiTheme="minorHAnsi" w:hAnsiTheme="minorHAnsi" w:cstheme="minorHAnsi"/>
          <w:color w:val="000000"/>
          <w:sz w:val="22"/>
          <w:szCs w:val="22"/>
        </w:rPr>
        <w:t>on third party tools.</w:t>
      </w:r>
    </w:p>
    <w:p w14:paraId="286ECEA6" w14:textId="1F107881" w:rsidR="00951C10" w:rsidRDefault="001F1A13" w:rsidP="009E5825">
      <w:pPr>
        <w:pStyle w:val="Heading1"/>
      </w:pPr>
      <w:r>
        <w:t>Steps to Running a WAVE Check</w:t>
      </w:r>
    </w:p>
    <w:p w14:paraId="6206A6A3" w14:textId="1B73EC1E" w:rsidR="00951C10" w:rsidRDefault="00951C10" w:rsidP="00951C10">
      <w:r>
        <w:t xml:space="preserve">There are two ways to run a </w:t>
      </w:r>
      <w:r w:rsidRPr="00DC1D21">
        <w:rPr>
          <w:i/>
          <w:iCs/>
        </w:rPr>
        <w:t xml:space="preserve">WAVE </w:t>
      </w:r>
      <w:r>
        <w:t>accessibility check. After you run the check, review the errors to determine if the website is suitable to use in your course.</w:t>
      </w:r>
    </w:p>
    <w:p w14:paraId="74DC8C1C" w14:textId="0BF0A077" w:rsidR="00951C10" w:rsidRDefault="00951C10" w:rsidP="00951C10">
      <w:pPr>
        <w:pStyle w:val="Heading2"/>
      </w:pPr>
      <w:r w:rsidRPr="00951C10">
        <w:t>Method 1: Web-based check</w:t>
      </w:r>
    </w:p>
    <w:p w14:paraId="77A70F96" w14:textId="6AD918FD" w:rsidR="00951C10" w:rsidRPr="00364F6F" w:rsidRDefault="00951C10" w:rsidP="00966BDC">
      <w:pPr>
        <w:pStyle w:val="ListParagraph"/>
        <w:numPr>
          <w:ilvl w:val="0"/>
          <w:numId w:val="1"/>
        </w:numPr>
      </w:pPr>
      <w:r w:rsidRPr="00364F6F">
        <w:t xml:space="preserve">Navigate to </w:t>
      </w:r>
      <w:hyperlink r:id="rId11" w:history="1">
        <w:r w:rsidRPr="00364F6F">
          <w:rPr>
            <w:rStyle w:val="Hyperlink"/>
          </w:rPr>
          <w:t>WAVE Web Accessibility Evaluation Tool (webaim.org)</w:t>
        </w:r>
      </w:hyperlink>
    </w:p>
    <w:p w14:paraId="5B4B4311" w14:textId="0DD4C766" w:rsidR="00951C10" w:rsidRPr="00364F6F" w:rsidRDefault="00951C10" w:rsidP="00951C10">
      <w:pPr>
        <w:pStyle w:val="ListParagraph"/>
        <w:numPr>
          <w:ilvl w:val="0"/>
          <w:numId w:val="1"/>
        </w:numPr>
      </w:pPr>
      <w:r w:rsidRPr="00364F6F">
        <w:t>Enter the URL for the site you would like to check</w:t>
      </w:r>
      <w:r w:rsidR="00380B3D" w:rsidRPr="00364F6F">
        <w:t xml:space="preserve"> </w:t>
      </w:r>
      <w:r w:rsidR="007911E3" w:rsidRPr="00364F6F">
        <w:t>in the available address bar</w:t>
      </w:r>
      <w:r w:rsidR="00737996">
        <w:t xml:space="preserve"> under “Web page address:</w:t>
      </w:r>
      <w:r w:rsidR="007911E3" w:rsidRPr="00364F6F">
        <w:t>.</w:t>
      </w:r>
      <w:r w:rsidR="00737996">
        <w:t>”</w:t>
      </w:r>
    </w:p>
    <w:p w14:paraId="44EC7172" w14:textId="3FFEA978" w:rsidR="00951C10" w:rsidRPr="00364F6F" w:rsidRDefault="00951C10" w:rsidP="00951C10">
      <w:r w:rsidRPr="00364F6F">
        <w:rPr>
          <w:noProof/>
        </w:rPr>
        <w:drawing>
          <wp:inline distT="0" distB="0" distL="0" distR="0" wp14:anchorId="7656D3DA" wp14:editId="15B461E0">
            <wp:extent cx="4601690" cy="1331791"/>
            <wp:effectExtent l="0" t="0" r="0" b="1905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/>
                    <a:srcRect b="54518"/>
                    <a:stretch/>
                  </pic:blipFill>
                  <pic:spPr bwMode="auto">
                    <a:xfrm>
                      <a:off x="0" y="0"/>
                      <a:ext cx="4644417" cy="134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B2BD9" w14:textId="2CC99182" w:rsidR="00951C10" w:rsidRPr="00364F6F" w:rsidRDefault="00951C10" w:rsidP="00951C10">
      <w:pPr>
        <w:pStyle w:val="ListParagraph"/>
        <w:numPr>
          <w:ilvl w:val="0"/>
          <w:numId w:val="1"/>
        </w:numPr>
      </w:pPr>
      <w:r w:rsidRPr="00364F6F">
        <w:t>Review the results for errors</w:t>
      </w:r>
      <w:r w:rsidR="00EA7983" w:rsidRPr="00364F6F">
        <w:t xml:space="preserve"> and determine </w:t>
      </w:r>
      <w:r w:rsidR="00364F6F" w:rsidRPr="00364F6F">
        <w:t>whether the</w:t>
      </w:r>
      <w:r w:rsidR="00E91E44">
        <w:t xml:space="preserve"> errors or alerts are significant enough to</w:t>
      </w:r>
      <w:r w:rsidR="001E5B58">
        <w:t xml:space="preserve"> pose a problem and whether the features and structure are </w:t>
      </w:r>
      <w:r w:rsidR="009B6DCB">
        <w:t>suitable.</w:t>
      </w:r>
    </w:p>
    <w:p w14:paraId="0505D9FB" w14:textId="46671F7E" w:rsidR="00951C10" w:rsidRPr="00364F6F" w:rsidRDefault="00951C10" w:rsidP="00951C10">
      <w:r w:rsidRPr="00364F6F">
        <w:rPr>
          <w:noProof/>
        </w:rPr>
        <w:drawing>
          <wp:inline distT="0" distB="0" distL="0" distR="0" wp14:anchorId="7DC7CF82" wp14:editId="1E6958CD">
            <wp:extent cx="5214796" cy="2834152"/>
            <wp:effectExtent l="0" t="0" r="5080" b="0"/>
            <wp:docPr id="4" name="Picture 4" descr="Sample WAVE report of KSU site with very few issue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ample WAVE report of KSU site with very few issue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3864" cy="28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7425" w14:textId="77777777" w:rsidR="00DC1D21" w:rsidRDefault="00DC1D21" w:rsidP="009B6DCB">
      <w:pPr>
        <w:pStyle w:val="Heading2"/>
      </w:pPr>
    </w:p>
    <w:p w14:paraId="60D48136" w14:textId="41C0AA13" w:rsidR="00951C10" w:rsidRDefault="00951C10" w:rsidP="009B6DCB">
      <w:pPr>
        <w:pStyle w:val="Heading2"/>
      </w:pPr>
      <w:r w:rsidRPr="00951C10">
        <w:t>Method 2: Extension check</w:t>
      </w:r>
    </w:p>
    <w:p w14:paraId="32A917E4" w14:textId="3888D7B6" w:rsidR="009B6DCB" w:rsidRPr="009B6DCB" w:rsidRDefault="009B6DCB" w:rsidP="009B6DCB"/>
    <w:p w14:paraId="3B5059BB" w14:textId="59242DE8" w:rsidR="00951C10" w:rsidRDefault="009B6DCB" w:rsidP="00AC5653">
      <w:pPr>
        <w:pStyle w:val="ListParagraph"/>
        <w:numPr>
          <w:ilvl w:val="0"/>
          <w:numId w:val="2"/>
        </w:numPr>
      </w:pPr>
      <w:r>
        <w:t xml:space="preserve">Open the </w:t>
      </w:r>
      <w:r w:rsidRPr="00042A05">
        <w:rPr>
          <w:i/>
          <w:iCs/>
        </w:rPr>
        <w:t>Google Chrome</w:t>
      </w:r>
      <w:r>
        <w:t xml:space="preserve"> or </w:t>
      </w:r>
      <w:r w:rsidRPr="00042A05">
        <w:rPr>
          <w:i/>
          <w:iCs/>
        </w:rPr>
        <w:t xml:space="preserve">Firefox </w:t>
      </w:r>
      <w:r>
        <w:t xml:space="preserve">browsers and add </w:t>
      </w:r>
      <w:r w:rsidR="00AC5653">
        <w:t xml:space="preserve">the </w:t>
      </w:r>
      <w:r w:rsidR="00AC5653" w:rsidRPr="00042A05">
        <w:rPr>
          <w:i/>
          <w:iCs/>
        </w:rPr>
        <w:t xml:space="preserve">WAVE </w:t>
      </w:r>
      <w:r w:rsidR="00AC5653">
        <w:t xml:space="preserve">extension for </w:t>
      </w:r>
      <w:r w:rsidR="00AC5653" w:rsidRPr="00042A05">
        <w:rPr>
          <w:i/>
          <w:iCs/>
        </w:rPr>
        <w:t>Chrome</w:t>
      </w:r>
      <w:r w:rsidR="00AC5653">
        <w:t xml:space="preserve"> or </w:t>
      </w:r>
      <w:r w:rsidR="00AC5653" w:rsidRPr="00042A05">
        <w:rPr>
          <w:i/>
          <w:iCs/>
        </w:rPr>
        <w:t xml:space="preserve">Firefox </w:t>
      </w:r>
      <w:r w:rsidR="00AC5653">
        <w:t xml:space="preserve">from </w:t>
      </w:r>
      <w:hyperlink r:id="rId14" w:history="1">
        <w:r w:rsidR="00AC5653">
          <w:rPr>
            <w:rStyle w:val="Hyperlink"/>
          </w:rPr>
          <w:t>WAVE Chrome &amp; Firefox Extensions (webaim.org)</w:t>
        </w:r>
      </w:hyperlink>
    </w:p>
    <w:p w14:paraId="6364ABFC" w14:textId="7427723A" w:rsidR="00AC5653" w:rsidRDefault="00AC5653" w:rsidP="001F1A13">
      <w:pPr>
        <w:pStyle w:val="ListParagraph"/>
        <w:numPr>
          <w:ilvl w:val="0"/>
          <w:numId w:val="2"/>
        </w:numPr>
      </w:pPr>
      <w:r>
        <w:t xml:space="preserve">To check a site, click the </w:t>
      </w:r>
      <w:r w:rsidRPr="00042A05">
        <w:rPr>
          <w:i/>
          <w:iCs/>
        </w:rPr>
        <w:t>WAVE</w:t>
      </w:r>
      <w:r>
        <w:t xml:space="preserve"> extension icon to the right of your browser’s address bar</w:t>
      </w:r>
      <w:r w:rsidR="00966BDC">
        <w:t>.</w:t>
      </w:r>
    </w:p>
    <w:p w14:paraId="3473D774" w14:textId="6FDA219A" w:rsidR="00AC5653" w:rsidRDefault="00AC5653" w:rsidP="00AC5653">
      <w:pPr>
        <w:pStyle w:val="ListParagraph"/>
      </w:pPr>
      <w:r w:rsidRPr="00AC5653">
        <w:rPr>
          <w:noProof/>
        </w:rPr>
        <w:drawing>
          <wp:inline distT="0" distB="0" distL="0" distR="0" wp14:anchorId="4753CA79" wp14:editId="7413836F">
            <wp:extent cx="2952772" cy="771531"/>
            <wp:effectExtent l="0" t="0" r="0" b="9525"/>
            <wp:docPr id="5" name="Picture 5" descr="Google chrome tab showing WAVE extension shortcut as a circle with a stylized &quot;W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oogle chrome tab showing WAVE extension shortcut as a circle with a stylized &quot;W&quo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772" cy="7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04B6" w14:textId="09F712C1" w:rsidR="00AC5653" w:rsidRDefault="00AC5653" w:rsidP="00AC5653">
      <w:pPr>
        <w:pStyle w:val="ListParagraph"/>
      </w:pPr>
      <w:r>
        <w:t xml:space="preserve">You may need to pin the </w:t>
      </w:r>
      <w:r w:rsidRPr="00966BDC">
        <w:rPr>
          <w:i/>
          <w:iCs/>
        </w:rPr>
        <w:t>WAVE</w:t>
      </w:r>
      <w:r>
        <w:t xml:space="preserve"> extension to the address bar in </w:t>
      </w:r>
      <w:r w:rsidRPr="00966BDC">
        <w:rPr>
          <w:i/>
          <w:iCs/>
        </w:rPr>
        <w:t>Chrome</w:t>
      </w:r>
      <w:r>
        <w:t xml:space="preserve"> for it to appear there. You can access the </w:t>
      </w:r>
      <w:r w:rsidRPr="00966BDC">
        <w:rPr>
          <w:i/>
          <w:iCs/>
        </w:rPr>
        <w:t xml:space="preserve">WAVE </w:t>
      </w:r>
      <w:r>
        <w:t xml:space="preserve">extension from the extension menu to pin it in </w:t>
      </w:r>
      <w:r w:rsidRPr="00966BDC">
        <w:rPr>
          <w:i/>
          <w:iCs/>
        </w:rPr>
        <w:t>Chrome</w:t>
      </w:r>
      <w:r w:rsidR="00966BDC">
        <w:t>. T</w:t>
      </w:r>
      <w:r>
        <w:t>he menu looks like a puzzle piece</w:t>
      </w:r>
      <w:r w:rsidR="00966BDC">
        <w:t>.</w:t>
      </w:r>
    </w:p>
    <w:p w14:paraId="3F353372" w14:textId="1AF66644" w:rsidR="00AC5653" w:rsidRDefault="00AC5653" w:rsidP="00AC5653">
      <w:pPr>
        <w:pStyle w:val="ListParagraph"/>
      </w:pPr>
      <w:r w:rsidRPr="00AC5653">
        <w:rPr>
          <w:noProof/>
        </w:rPr>
        <w:drawing>
          <wp:inline distT="0" distB="0" distL="0" distR="0" wp14:anchorId="0D88088E" wp14:editId="594267E7">
            <wp:extent cx="1038233" cy="409578"/>
            <wp:effectExtent l="0" t="0" r="9525" b="9525"/>
            <wp:docPr id="7" name="Picture 7" descr="Puzzle pie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uzzle piece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8233" cy="4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265DD" w14:textId="77777777" w:rsidR="00AC5653" w:rsidRDefault="00AC5653" w:rsidP="00AC5653">
      <w:pPr>
        <w:pStyle w:val="ListParagraph"/>
      </w:pPr>
    </w:p>
    <w:p w14:paraId="6CFD41C9" w14:textId="6D26ACBB" w:rsidR="00AC5653" w:rsidRPr="002B4FC9" w:rsidRDefault="002B4FC9" w:rsidP="00AC5653">
      <w:pPr>
        <w:pStyle w:val="ListParagraph"/>
        <w:numPr>
          <w:ilvl w:val="0"/>
          <w:numId w:val="2"/>
        </w:numPr>
      </w:pPr>
      <w:r>
        <w:t>Again, r</w:t>
      </w:r>
      <w:r w:rsidR="00AC5653" w:rsidRPr="002B4FC9">
        <w:t>eview the results for errors, adjustments, etc.</w:t>
      </w:r>
    </w:p>
    <w:p w14:paraId="4B8A4466" w14:textId="2563D8AB" w:rsidR="00AC5653" w:rsidRDefault="00AC5653" w:rsidP="00AC5653">
      <w:pPr>
        <w:pStyle w:val="ListParagraph"/>
      </w:pPr>
      <w:r w:rsidRPr="00AC5653">
        <w:rPr>
          <w:noProof/>
        </w:rPr>
        <w:drawing>
          <wp:inline distT="0" distB="0" distL="0" distR="0" wp14:anchorId="027BDD3F" wp14:editId="097586F0">
            <wp:extent cx="5943600" cy="2986405"/>
            <wp:effectExtent l="0" t="0" r="0" b="4445"/>
            <wp:docPr id="6" name="Picture 6" descr="The same WAVE accessibility re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same WAVE accessibility repor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69B6" w14:textId="5157425D" w:rsidR="001F1A13" w:rsidRDefault="004F6CFE" w:rsidP="00AC5653">
      <w:pPr>
        <w:pStyle w:val="Heading1"/>
      </w:pPr>
      <w:r>
        <w:t>Get Help</w:t>
      </w:r>
    </w:p>
    <w:p w14:paraId="1F9D84CE" w14:textId="1E831B5D" w:rsidR="006863C5" w:rsidRPr="00A23DE4" w:rsidRDefault="004F6CFE" w:rsidP="006863C5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Again, it’s vital to remember that WAVE is </w:t>
      </w:r>
      <w:r w:rsidR="008B5887">
        <w:rPr>
          <w:rFonts w:cstheme="minorHAnsi"/>
          <w:color w:val="000000"/>
          <w:shd w:val="clear" w:color="auto" w:fill="FFFFFF"/>
        </w:rPr>
        <w:t>only an evaluation tool.  It can help you de</w:t>
      </w:r>
      <w:r w:rsidR="00042A05">
        <w:rPr>
          <w:rFonts w:cstheme="minorHAnsi"/>
          <w:color w:val="000000"/>
          <w:shd w:val="clear" w:color="auto" w:fill="FFFFFF"/>
        </w:rPr>
        <w:t>termine</w:t>
      </w:r>
      <w:r w:rsidR="008B5887">
        <w:rPr>
          <w:rFonts w:cstheme="minorHAnsi"/>
          <w:color w:val="000000"/>
          <w:shd w:val="clear" w:color="auto" w:fill="FFFFFF"/>
        </w:rPr>
        <w:t xml:space="preserve"> how accessible a site is, but you will have to d</w:t>
      </w:r>
      <w:r w:rsidR="00042A05">
        <w:rPr>
          <w:rFonts w:cstheme="minorHAnsi"/>
          <w:color w:val="000000"/>
          <w:shd w:val="clear" w:color="auto" w:fill="FFFFFF"/>
        </w:rPr>
        <w:t>ecide whether to use it</w:t>
      </w:r>
      <w:r w:rsidR="008B5887">
        <w:rPr>
          <w:rFonts w:cstheme="minorHAnsi"/>
          <w:color w:val="000000"/>
          <w:shd w:val="clear" w:color="auto" w:fill="FFFFFF"/>
        </w:rPr>
        <w:t xml:space="preserve"> after </w:t>
      </w:r>
      <w:r w:rsidR="00042A05">
        <w:rPr>
          <w:rFonts w:cstheme="minorHAnsi"/>
          <w:color w:val="000000"/>
          <w:shd w:val="clear" w:color="auto" w:fill="FFFFFF"/>
        </w:rPr>
        <w:t>reviewing</w:t>
      </w:r>
      <w:r w:rsidR="008B5887">
        <w:rPr>
          <w:rFonts w:cstheme="minorHAnsi"/>
          <w:color w:val="000000"/>
          <w:shd w:val="clear" w:color="auto" w:fill="FFFFFF"/>
        </w:rPr>
        <w:t xml:space="preserve"> the report.  </w:t>
      </w:r>
      <w:r w:rsidR="00A23DE4">
        <w:rPr>
          <w:rFonts w:cstheme="minorHAnsi"/>
          <w:color w:val="000000"/>
          <w:shd w:val="clear" w:color="auto" w:fill="FFFFFF"/>
        </w:rPr>
        <w:t xml:space="preserve">If you’ve visited </w:t>
      </w:r>
      <w:hyperlink r:id="rId18" w:tgtFrame="_blank" w:history="1">
        <w:r w:rsidR="006863C5" w:rsidRPr="004F6CFE">
          <w:rPr>
            <w:rStyle w:val="Hyperlink"/>
            <w:rFonts w:cstheme="minorHAnsi"/>
            <w:shd w:val="clear" w:color="auto" w:fill="FFFFFF"/>
          </w:rPr>
          <w:t>WebAIM's WAVE Help page</w:t>
        </w:r>
      </w:hyperlink>
      <w:r w:rsidR="00A23DE4">
        <w:rPr>
          <w:rFonts w:cstheme="minorHAnsi"/>
          <w:color w:val="000000"/>
          <w:shd w:val="clear" w:color="auto" w:fill="FFFFFF"/>
        </w:rPr>
        <w:t xml:space="preserve"> </w:t>
      </w:r>
      <w:r w:rsidR="00A23DE4">
        <w:t>but would still like more help</w:t>
      </w:r>
      <w:r w:rsidR="00786787">
        <w:t xml:space="preserve"> using this tool, contact us </w:t>
      </w:r>
      <w:r w:rsidR="00202E71">
        <w:t xml:space="preserve">through our </w:t>
      </w:r>
      <w:hyperlink r:id="rId19" w:history="1">
        <w:r w:rsidR="00202E71" w:rsidRPr="00A77F2C">
          <w:rPr>
            <w:rStyle w:val="Hyperlink"/>
          </w:rPr>
          <w:t>one-on-one service request form</w:t>
        </w:r>
      </w:hyperlink>
      <w:r w:rsidR="00A77F2C">
        <w:t>.</w:t>
      </w:r>
      <w:r w:rsidR="00786787">
        <w:t xml:space="preserve"> </w:t>
      </w:r>
    </w:p>
    <w:sectPr w:rsidR="006863C5" w:rsidRPr="00A23D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E6F9A"/>
    <w:multiLevelType w:val="hybridMultilevel"/>
    <w:tmpl w:val="6938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D70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C935759"/>
    <w:multiLevelType w:val="hybridMultilevel"/>
    <w:tmpl w:val="6052B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D72D11"/>
    <w:multiLevelType w:val="hybridMultilevel"/>
    <w:tmpl w:val="0E6C9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467241">
    <w:abstractNumId w:val="2"/>
  </w:num>
  <w:num w:numId="2" w16cid:durableId="383024029">
    <w:abstractNumId w:val="3"/>
  </w:num>
  <w:num w:numId="3" w16cid:durableId="1413550509">
    <w:abstractNumId w:val="1"/>
  </w:num>
  <w:num w:numId="4" w16cid:durableId="1572690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A13"/>
    <w:rsid w:val="0001353C"/>
    <w:rsid w:val="00042A05"/>
    <w:rsid w:val="00076279"/>
    <w:rsid w:val="000B0D89"/>
    <w:rsid w:val="000E0C87"/>
    <w:rsid w:val="00134F3C"/>
    <w:rsid w:val="00162A68"/>
    <w:rsid w:val="001808CA"/>
    <w:rsid w:val="001844F9"/>
    <w:rsid w:val="00184C5B"/>
    <w:rsid w:val="00192A89"/>
    <w:rsid w:val="001939A8"/>
    <w:rsid w:val="00193CAF"/>
    <w:rsid w:val="001C76AA"/>
    <w:rsid w:val="001D7439"/>
    <w:rsid w:val="001E00E2"/>
    <w:rsid w:val="001E5B58"/>
    <w:rsid w:val="001F0528"/>
    <w:rsid w:val="001F1A13"/>
    <w:rsid w:val="001F4731"/>
    <w:rsid w:val="00202E71"/>
    <w:rsid w:val="00206B16"/>
    <w:rsid w:val="0020754A"/>
    <w:rsid w:val="002343A9"/>
    <w:rsid w:val="00234B36"/>
    <w:rsid w:val="002B4FC9"/>
    <w:rsid w:val="002C0E8C"/>
    <w:rsid w:val="002E3FE8"/>
    <w:rsid w:val="002E5B65"/>
    <w:rsid w:val="00300F0C"/>
    <w:rsid w:val="00364F6F"/>
    <w:rsid w:val="003738E7"/>
    <w:rsid w:val="00380B3D"/>
    <w:rsid w:val="00474091"/>
    <w:rsid w:val="00487E7F"/>
    <w:rsid w:val="004A1E90"/>
    <w:rsid w:val="004F6CFE"/>
    <w:rsid w:val="0054050B"/>
    <w:rsid w:val="005550CD"/>
    <w:rsid w:val="00596F37"/>
    <w:rsid w:val="005A2708"/>
    <w:rsid w:val="005D10F3"/>
    <w:rsid w:val="00601987"/>
    <w:rsid w:val="00607A7B"/>
    <w:rsid w:val="00650F4C"/>
    <w:rsid w:val="00657280"/>
    <w:rsid w:val="0066282B"/>
    <w:rsid w:val="006863C5"/>
    <w:rsid w:val="006B0587"/>
    <w:rsid w:val="006D2D1C"/>
    <w:rsid w:val="006F5D81"/>
    <w:rsid w:val="00721A2B"/>
    <w:rsid w:val="00737996"/>
    <w:rsid w:val="00753CEB"/>
    <w:rsid w:val="00786787"/>
    <w:rsid w:val="007911E3"/>
    <w:rsid w:val="007A6072"/>
    <w:rsid w:val="0089047B"/>
    <w:rsid w:val="008B5887"/>
    <w:rsid w:val="008C24FA"/>
    <w:rsid w:val="008D2A4C"/>
    <w:rsid w:val="008F3F89"/>
    <w:rsid w:val="009235CB"/>
    <w:rsid w:val="00924964"/>
    <w:rsid w:val="00951C10"/>
    <w:rsid w:val="00966BDC"/>
    <w:rsid w:val="00993C5D"/>
    <w:rsid w:val="009B6DCB"/>
    <w:rsid w:val="009E13F7"/>
    <w:rsid w:val="009E5825"/>
    <w:rsid w:val="009F7DC7"/>
    <w:rsid w:val="009F7F0C"/>
    <w:rsid w:val="00A23DE4"/>
    <w:rsid w:val="00A27B2E"/>
    <w:rsid w:val="00A33B86"/>
    <w:rsid w:val="00A52F91"/>
    <w:rsid w:val="00A56D8C"/>
    <w:rsid w:val="00A77F2C"/>
    <w:rsid w:val="00A96402"/>
    <w:rsid w:val="00AA0347"/>
    <w:rsid w:val="00AC5653"/>
    <w:rsid w:val="00AC5662"/>
    <w:rsid w:val="00B22CBF"/>
    <w:rsid w:val="00BB1924"/>
    <w:rsid w:val="00C07213"/>
    <w:rsid w:val="00C22ACD"/>
    <w:rsid w:val="00C60633"/>
    <w:rsid w:val="00C8665F"/>
    <w:rsid w:val="00CA40B0"/>
    <w:rsid w:val="00CA62EC"/>
    <w:rsid w:val="00CC7605"/>
    <w:rsid w:val="00D059DE"/>
    <w:rsid w:val="00D1729E"/>
    <w:rsid w:val="00D32A3E"/>
    <w:rsid w:val="00D61D02"/>
    <w:rsid w:val="00D96DB1"/>
    <w:rsid w:val="00DC1D21"/>
    <w:rsid w:val="00DC36C7"/>
    <w:rsid w:val="00E135A6"/>
    <w:rsid w:val="00E24C47"/>
    <w:rsid w:val="00E60C3D"/>
    <w:rsid w:val="00E908F4"/>
    <w:rsid w:val="00E91E44"/>
    <w:rsid w:val="00EA46F2"/>
    <w:rsid w:val="00EA7983"/>
    <w:rsid w:val="00ED46F0"/>
    <w:rsid w:val="00F042CE"/>
    <w:rsid w:val="00F11262"/>
    <w:rsid w:val="00F17198"/>
    <w:rsid w:val="00FB5B1C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9ECDF"/>
  <w15:chartTrackingRefBased/>
  <w15:docId w15:val="{E286AFA7-CFE6-4922-AEA6-7C661308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1A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C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F1A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1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1A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1F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1A1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1C1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1C1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51C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C76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0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ve.webaim.org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ave.webaim.org/help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ve.webaim.org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ave.webaim.org/help" TargetMode="External"/><Relationship Id="rId19" Type="http://schemas.openxmlformats.org/officeDocument/2006/relationships/hyperlink" Target="https://dli.kennesaw.edu/services/one_on_one_service_request.php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wave.webaim.org/extens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7A2776DE93334A97157C7830579D86" ma:contentTypeVersion="10" ma:contentTypeDescription="Create a new document." ma:contentTypeScope="" ma:versionID="ce6d26a9fa784f1359c2c043abe1045a">
  <xsd:schema xmlns:xsd="http://www.w3.org/2001/XMLSchema" xmlns:xs="http://www.w3.org/2001/XMLSchema" xmlns:p="http://schemas.microsoft.com/office/2006/metadata/properties" xmlns:ns2="388a863b-355c-41f3-aee1-8db65f6ce0c2" targetNamespace="http://schemas.microsoft.com/office/2006/metadata/properties" ma:root="true" ma:fieldsID="b59e58da8e2eb126373f08c7fdd7d988" ns2:_="">
    <xsd:import namespace="388a863b-355c-41f3-aee1-8db65f6ce0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a863b-355c-41f3-aee1-8db65f6ce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35C1C5-D8DC-419D-A12C-930FA075CD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CCE234-DDA3-4B2D-A4FE-908F5F6AD9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80CB38-5C42-42EE-AAB3-4838F5AE1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8a863b-355c-41f3-aee1-8db65f6ce0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 Price</dc:creator>
  <cp:keywords/>
  <dc:description/>
  <cp:lastModifiedBy>Jason Rodenbeck</cp:lastModifiedBy>
  <cp:revision>2</cp:revision>
  <dcterms:created xsi:type="dcterms:W3CDTF">2022-07-06T16:38:00Z</dcterms:created>
  <dcterms:modified xsi:type="dcterms:W3CDTF">2022-07-06T16:38:00Z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0x010100467A2776DE93334A97157C7830579D86</vt:lpwstr>
  </property>
</Properties>
</file>