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2BED7" w14:textId="77777777" w:rsidR="00485E46" w:rsidRPr="00531C1C" w:rsidRDefault="00485E46" w:rsidP="00485E46">
      <w:pPr>
        <w:pStyle w:val="NormalWeb"/>
        <w:jc w:val="center"/>
        <w:rPr>
          <w:rFonts w:ascii="Arial" w:hAnsi="Arial" w:cs="Arial"/>
          <w:i/>
          <w:iCs/>
          <w:color w:val="000000" w:themeColor="text1"/>
          <w:sz w:val="24"/>
          <w:szCs w:val="24"/>
        </w:rPr>
      </w:pPr>
      <w:r>
        <w:rPr>
          <w:rFonts w:ascii="Arial" w:hAnsi="Arial" w:cs="Arial"/>
          <w:i/>
          <w:iCs/>
          <w:color w:val="000000" w:themeColor="text1"/>
          <w:sz w:val="24"/>
          <w:szCs w:val="24"/>
        </w:rPr>
        <w:t>November 18, 2025</w:t>
      </w:r>
    </w:p>
    <w:p w14:paraId="46AFEA9D" w14:textId="77777777" w:rsidR="00485E46" w:rsidRPr="00531C1C" w:rsidRDefault="00485E46" w:rsidP="00485E46">
      <w:pPr>
        <w:pStyle w:val="NormalWeb"/>
        <w:jc w:val="center"/>
        <w:rPr>
          <w:rFonts w:ascii="Arial" w:hAnsi="Arial" w:cs="Arial"/>
          <w:color w:val="000000"/>
          <w:sz w:val="24"/>
          <w:szCs w:val="24"/>
        </w:rPr>
      </w:pPr>
    </w:p>
    <w:p w14:paraId="65C85ED3" w14:textId="77777777" w:rsidR="00485E46" w:rsidRPr="00531C1C" w:rsidRDefault="00485E46" w:rsidP="00485E46">
      <w:pPr>
        <w:pStyle w:val="NoSpacing"/>
        <w:numPr>
          <w:ilvl w:val="0"/>
          <w:numId w:val="1"/>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Call to Order and Attendance</w:t>
      </w:r>
    </w:p>
    <w:p w14:paraId="52EAC408" w14:textId="77777777" w:rsidR="00485E46" w:rsidRPr="00531C1C" w:rsidRDefault="00485E46" w:rsidP="00485E46">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color w:val="000000"/>
          <w:sz w:val="20"/>
          <w:szCs w:val="20"/>
        </w:rPr>
        <w:t>(Note</w:t>
      </w:r>
      <w:proofErr w:type="gramStart"/>
      <w:r w:rsidRPr="00531C1C">
        <w:rPr>
          <w:rFonts w:ascii="Arial" w:eastAsia="Times New Roman" w:hAnsi="Arial" w:cs="Arial"/>
          <w:color w:val="000000"/>
          <w:sz w:val="20"/>
          <w:szCs w:val="20"/>
        </w:rPr>
        <w:t>:  Attendance</w:t>
      </w:r>
      <w:proofErr w:type="gramEnd"/>
      <w:r w:rsidRPr="00531C1C">
        <w:rPr>
          <w:rFonts w:ascii="Arial" w:eastAsia="Times New Roman" w:hAnsi="Arial" w:cs="Arial"/>
          <w:color w:val="000000"/>
          <w:sz w:val="20"/>
          <w:szCs w:val="20"/>
        </w:rPr>
        <w:t xml:space="preserve"> is documented based on those individuals who type their name in the chat box.)</w:t>
      </w:r>
    </w:p>
    <w:p w14:paraId="136F38A8" w14:textId="77777777" w:rsidR="00485E46" w:rsidRPr="00531C1C" w:rsidRDefault="00485E46" w:rsidP="00485E46">
      <w:pPr>
        <w:pStyle w:val="NoSpacing"/>
        <w:spacing w:before="0" w:beforeAutospacing="0" w:after="0" w:afterAutospacing="0"/>
        <w:ind w:left="1440"/>
        <w:rPr>
          <w:rFonts w:ascii="Arial" w:hAnsi="Arial" w:cs="Arial"/>
          <w:color w:val="000000"/>
          <w:sz w:val="24"/>
          <w:szCs w:val="24"/>
        </w:rPr>
      </w:pPr>
      <w:r w:rsidRPr="00531C1C">
        <w:rPr>
          <w:rFonts w:ascii="Arial" w:hAnsi="Arial" w:cs="Arial"/>
          <w:color w:val="000000"/>
          <w:sz w:val="24"/>
          <w:szCs w:val="24"/>
        </w:rPr>
        <w:t>  </w:t>
      </w:r>
    </w:p>
    <w:p w14:paraId="2CDD3F07" w14:textId="77777777" w:rsidR="00485E46" w:rsidRPr="00531C1C" w:rsidRDefault="00485E46" w:rsidP="00485E46">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Acceptance of Agenda</w:t>
      </w:r>
    </w:p>
    <w:p w14:paraId="3EC7B9A6" w14:textId="77777777" w:rsidR="00485E46" w:rsidRPr="00531C1C" w:rsidRDefault="00485E46" w:rsidP="00485E46">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sz w:val="20"/>
          <w:szCs w:val="20"/>
        </w:rPr>
        <w:t>(Note</w:t>
      </w:r>
      <w:proofErr w:type="gramStart"/>
      <w:r w:rsidRPr="00531C1C">
        <w:rPr>
          <w:rFonts w:ascii="Arial" w:eastAsia="Times New Roman" w:hAnsi="Arial" w:cs="Arial"/>
          <w:sz w:val="20"/>
          <w:szCs w:val="20"/>
        </w:rPr>
        <w:t>:  If</w:t>
      </w:r>
      <w:proofErr w:type="gramEnd"/>
      <w:r w:rsidRPr="00531C1C">
        <w:rPr>
          <w:rFonts w:ascii="Arial" w:eastAsia="Times New Roman" w:hAnsi="Arial" w:cs="Arial"/>
          <w:sz w:val="20"/>
          <w:szCs w:val="20"/>
        </w:rPr>
        <w:t xml:space="preserve"> there are no updates or edits, the agenda will stand accepted as written.)</w:t>
      </w:r>
    </w:p>
    <w:p w14:paraId="0F29E16F" w14:textId="77777777" w:rsidR="00485E46" w:rsidRPr="00531C1C" w:rsidRDefault="00485E46" w:rsidP="00485E46">
      <w:pPr>
        <w:pStyle w:val="NoSpacing"/>
        <w:spacing w:before="0" w:beforeAutospacing="0" w:after="0" w:afterAutospacing="0"/>
        <w:ind w:left="720"/>
        <w:jc w:val="both"/>
        <w:rPr>
          <w:rFonts w:ascii="Arial" w:eastAsia="Times New Roman" w:hAnsi="Arial" w:cs="Arial"/>
          <w:color w:val="000000"/>
          <w:sz w:val="24"/>
          <w:szCs w:val="24"/>
        </w:rPr>
      </w:pPr>
    </w:p>
    <w:p w14:paraId="54BA27C7" w14:textId="77777777" w:rsidR="00485E46" w:rsidRPr="00531C1C" w:rsidRDefault="00485E46" w:rsidP="00485E46">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 xml:space="preserve">Approval of Minutes </w:t>
      </w:r>
      <w:proofErr w:type="gramStart"/>
      <w:r w:rsidRPr="00531C1C">
        <w:rPr>
          <w:rFonts w:ascii="Arial" w:eastAsia="Times New Roman" w:hAnsi="Arial" w:cs="Arial"/>
          <w:sz w:val="24"/>
          <w:szCs w:val="24"/>
        </w:rPr>
        <w:t>from</w:t>
      </w:r>
      <w:proofErr w:type="gramEnd"/>
      <w:r w:rsidRPr="00531C1C">
        <w:rPr>
          <w:rFonts w:ascii="Arial" w:eastAsia="Times New Roman" w:hAnsi="Arial" w:cs="Arial"/>
          <w:sz w:val="24"/>
          <w:szCs w:val="24"/>
        </w:rPr>
        <w:t xml:space="preserve"> the </w:t>
      </w:r>
      <w:r>
        <w:rPr>
          <w:rFonts w:ascii="Arial" w:eastAsia="Times New Roman" w:hAnsi="Arial" w:cs="Arial"/>
          <w:sz w:val="24"/>
          <w:szCs w:val="24"/>
        </w:rPr>
        <w:t>October 21</w:t>
      </w:r>
      <w:r w:rsidRPr="007D1539">
        <w:rPr>
          <w:rFonts w:ascii="Arial" w:eastAsia="Times New Roman" w:hAnsi="Arial" w:cs="Arial"/>
          <w:sz w:val="24"/>
          <w:szCs w:val="24"/>
          <w:vertAlign w:val="superscript"/>
        </w:rPr>
        <w:t>st</w:t>
      </w:r>
      <w:r>
        <w:rPr>
          <w:rFonts w:ascii="Arial" w:eastAsia="Times New Roman" w:hAnsi="Arial" w:cs="Arial"/>
          <w:sz w:val="24"/>
          <w:szCs w:val="24"/>
        </w:rPr>
        <w:t xml:space="preserve">, </w:t>
      </w:r>
      <w:proofErr w:type="gramStart"/>
      <w:r>
        <w:rPr>
          <w:rFonts w:ascii="Arial" w:eastAsia="Times New Roman" w:hAnsi="Arial" w:cs="Arial"/>
          <w:sz w:val="24"/>
          <w:szCs w:val="24"/>
        </w:rPr>
        <w:t>2025</w:t>
      </w:r>
      <w:proofErr w:type="gramEnd"/>
      <w:r w:rsidRPr="00531C1C">
        <w:rPr>
          <w:rFonts w:ascii="Arial" w:eastAsia="Times New Roman" w:hAnsi="Arial" w:cs="Arial"/>
          <w:sz w:val="24"/>
          <w:szCs w:val="24"/>
        </w:rPr>
        <w:t xml:space="preserve"> meeting.</w:t>
      </w:r>
    </w:p>
    <w:p w14:paraId="0494EFF0" w14:textId="77777777" w:rsidR="00485E46" w:rsidRPr="00531C1C" w:rsidRDefault="00485E46" w:rsidP="00485E46">
      <w:pPr>
        <w:pStyle w:val="NoSpacing"/>
        <w:spacing w:before="0" w:beforeAutospacing="0" w:after="0" w:afterAutospacing="0"/>
        <w:ind w:left="720"/>
        <w:rPr>
          <w:rFonts w:ascii="Arial" w:eastAsia="Times New Roman" w:hAnsi="Arial" w:cs="Arial"/>
          <w:color w:val="000000"/>
          <w:sz w:val="20"/>
          <w:szCs w:val="20"/>
        </w:rPr>
      </w:pPr>
      <w:r w:rsidRPr="00531C1C">
        <w:rPr>
          <w:rFonts w:ascii="Arial" w:eastAsia="Times New Roman" w:hAnsi="Arial" w:cs="Arial"/>
          <w:color w:val="000000"/>
          <w:sz w:val="20"/>
          <w:szCs w:val="20"/>
        </w:rPr>
        <w:t>(Note</w:t>
      </w:r>
      <w:proofErr w:type="gramStart"/>
      <w:r w:rsidRPr="00531C1C">
        <w:rPr>
          <w:rFonts w:ascii="Arial" w:eastAsia="Times New Roman" w:hAnsi="Arial" w:cs="Arial"/>
          <w:color w:val="000000"/>
          <w:sz w:val="20"/>
          <w:szCs w:val="20"/>
        </w:rPr>
        <w:t>:  If</w:t>
      </w:r>
      <w:proofErr w:type="gramEnd"/>
      <w:r w:rsidRPr="00531C1C">
        <w:rPr>
          <w:rFonts w:ascii="Arial" w:eastAsia="Times New Roman" w:hAnsi="Arial" w:cs="Arial"/>
          <w:color w:val="000000"/>
          <w:sz w:val="20"/>
          <w:szCs w:val="20"/>
        </w:rPr>
        <w:t xml:space="preserve"> there are no corrections, the minutes will stand approved as written.)</w:t>
      </w:r>
    </w:p>
    <w:p w14:paraId="60C57A37" w14:textId="77777777" w:rsidR="00485E46" w:rsidRPr="00531C1C" w:rsidRDefault="00485E46" w:rsidP="00485E46">
      <w:pPr>
        <w:pStyle w:val="NoSpacing"/>
        <w:spacing w:before="0" w:beforeAutospacing="0" w:after="0" w:afterAutospacing="0"/>
        <w:jc w:val="both"/>
        <w:rPr>
          <w:rFonts w:ascii="Arial" w:eastAsia="Times New Roman" w:hAnsi="Arial" w:cs="Arial"/>
          <w:color w:val="000000"/>
          <w:sz w:val="24"/>
          <w:szCs w:val="24"/>
        </w:rPr>
      </w:pPr>
    </w:p>
    <w:p w14:paraId="12EE7A62" w14:textId="77777777" w:rsidR="00485E46" w:rsidRPr="00531C1C" w:rsidRDefault="00485E46" w:rsidP="00485E46">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sz w:val="24"/>
          <w:szCs w:val="24"/>
        </w:rPr>
        <w:t>Reports</w:t>
      </w:r>
    </w:p>
    <w:p w14:paraId="1A1AA4B0" w14:textId="77777777" w:rsidR="00E67FA7" w:rsidRDefault="00485E46" w:rsidP="00AA54D5">
      <w:pPr>
        <w:pStyle w:val="NoSpacing"/>
        <w:numPr>
          <w:ilvl w:val="0"/>
          <w:numId w:val="33"/>
        </w:numPr>
        <w:jc w:val="both"/>
        <w:rPr>
          <w:rFonts w:ascii="Arial" w:eastAsia="Times New Roman" w:hAnsi="Arial" w:cs="Arial"/>
          <w:color w:val="000000"/>
          <w:sz w:val="24"/>
          <w:szCs w:val="24"/>
        </w:rPr>
      </w:pPr>
      <w:r w:rsidRPr="00AA54D5">
        <w:rPr>
          <w:rFonts w:ascii="Arial" w:eastAsia="Times New Roman" w:hAnsi="Arial" w:cs="Arial"/>
          <w:color w:val="000000"/>
          <w:sz w:val="24"/>
          <w:szCs w:val="24"/>
        </w:rPr>
        <w:t>Curriculum, Instruction, and Assessment Office</w:t>
      </w:r>
      <w:r w:rsidR="00AA54D5" w:rsidRPr="00AA54D5">
        <w:rPr>
          <w:rFonts w:ascii="Arial" w:eastAsia="Times New Roman" w:hAnsi="Arial" w:cs="Arial"/>
          <w:color w:val="000000"/>
          <w:sz w:val="24"/>
          <w:szCs w:val="24"/>
        </w:rPr>
        <w:t>/Digital Learning Innovations + Online Program Management Office</w:t>
      </w:r>
      <w:r w:rsidR="00E27B38" w:rsidRPr="00AA54D5">
        <w:rPr>
          <w:rFonts w:ascii="Arial" w:eastAsia="Times New Roman" w:hAnsi="Arial" w:cs="Arial"/>
          <w:color w:val="000000"/>
          <w:sz w:val="24"/>
          <w:szCs w:val="24"/>
        </w:rPr>
        <w:t xml:space="preserve">: </w:t>
      </w:r>
    </w:p>
    <w:p w14:paraId="27DEB42E" w14:textId="7CFD3D03" w:rsidR="00AA54D5" w:rsidRDefault="00E27B38" w:rsidP="00E67FA7">
      <w:pPr>
        <w:pStyle w:val="NoSpacing"/>
        <w:ind w:left="1440"/>
        <w:jc w:val="both"/>
        <w:rPr>
          <w:rFonts w:ascii="Arial" w:eastAsia="Times New Roman" w:hAnsi="Arial" w:cs="Arial"/>
          <w:color w:val="000000"/>
          <w:sz w:val="24"/>
          <w:szCs w:val="24"/>
        </w:rPr>
      </w:pPr>
      <w:proofErr w:type="spellStart"/>
      <w:r w:rsidRPr="00AA54D5">
        <w:rPr>
          <w:rFonts w:ascii="Arial" w:eastAsia="Times New Roman" w:hAnsi="Arial" w:cs="Arial"/>
          <w:color w:val="000000"/>
          <w:sz w:val="24"/>
          <w:szCs w:val="24"/>
        </w:rPr>
        <w:t>Brichaya</w:t>
      </w:r>
      <w:proofErr w:type="spellEnd"/>
      <w:r w:rsidRPr="00AA54D5">
        <w:rPr>
          <w:rFonts w:ascii="Arial" w:eastAsia="Times New Roman" w:hAnsi="Arial" w:cs="Arial"/>
          <w:color w:val="000000"/>
          <w:sz w:val="24"/>
          <w:szCs w:val="24"/>
        </w:rPr>
        <w:t xml:space="preserve"> Shah re</w:t>
      </w:r>
      <w:r w:rsidR="00AA54D5" w:rsidRPr="00AA54D5">
        <w:rPr>
          <w:rFonts w:ascii="Arial" w:eastAsia="Times New Roman" w:hAnsi="Arial" w:cs="Arial"/>
          <w:color w:val="000000"/>
          <w:sz w:val="24"/>
          <w:szCs w:val="24"/>
        </w:rPr>
        <w:t xml:space="preserve">minds us of the </w:t>
      </w:r>
      <w:r w:rsidR="00AA54D5" w:rsidRPr="00AA54D5">
        <w:rPr>
          <w:rFonts w:ascii="Arial" w:eastAsia="Times New Roman" w:hAnsi="Arial" w:cs="Arial"/>
          <w:color w:val="000000"/>
          <w:sz w:val="24"/>
          <w:szCs w:val="24"/>
        </w:rPr>
        <w:t xml:space="preserve">January 5th deadline for faculty who are teaching in </w:t>
      </w:r>
      <w:r w:rsidR="00AA54D5" w:rsidRPr="00AA54D5">
        <w:rPr>
          <w:rFonts w:ascii="Arial" w:eastAsia="Times New Roman" w:hAnsi="Arial" w:cs="Arial"/>
          <w:color w:val="000000"/>
          <w:sz w:val="24"/>
          <w:szCs w:val="24"/>
        </w:rPr>
        <w:t>S</w:t>
      </w:r>
      <w:r w:rsidR="00AA54D5" w:rsidRPr="00AA54D5">
        <w:rPr>
          <w:rFonts w:ascii="Arial" w:eastAsia="Times New Roman" w:hAnsi="Arial" w:cs="Arial"/>
          <w:color w:val="000000"/>
          <w:sz w:val="24"/>
          <w:szCs w:val="24"/>
        </w:rPr>
        <w:t xml:space="preserve">pring 2026 to have their syllabi publicly available </w:t>
      </w:r>
      <w:r w:rsidR="00AA54D5" w:rsidRPr="00AA54D5">
        <w:rPr>
          <w:rFonts w:ascii="Arial" w:eastAsia="Times New Roman" w:hAnsi="Arial" w:cs="Arial"/>
          <w:color w:val="000000"/>
          <w:sz w:val="24"/>
          <w:szCs w:val="24"/>
        </w:rPr>
        <w:t>in Simple Syllabus including</w:t>
      </w:r>
      <w:r w:rsidR="00AA54D5" w:rsidRPr="00AA54D5">
        <w:rPr>
          <w:rFonts w:ascii="Arial" w:eastAsia="Times New Roman" w:hAnsi="Arial" w:cs="Arial"/>
          <w:color w:val="000000"/>
          <w:sz w:val="24"/>
          <w:szCs w:val="24"/>
        </w:rPr>
        <w:t xml:space="preserve"> the</w:t>
      </w:r>
      <w:r w:rsidR="00AA54D5" w:rsidRPr="00AA54D5">
        <w:rPr>
          <w:rFonts w:ascii="Arial" w:eastAsia="Times New Roman" w:hAnsi="Arial" w:cs="Arial"/>
          <w:color w:val="000000"/>
          <w:sz w:val="24"/>
          <w:szCs w:val="24"/>
        </w:rPr>
        <w:t xml:space="preserve"> Faculty Profile</w:t>
      </w:r>
      <w:r w:rsidR="00AA54D5" w:rsidRPr="00AA54D5">
        <w:rPr>
          <w:rFonts w:ascii="Arial" w:eastAsia="Times New Roman" w:hAnsi="Arial" w:cs="Arial"/>
          <w:color w:val="000000"/>
          <w:sz w:val="24"/>
          <w:szCs w:val="24"/>
        </w:rPr>
        <w:t xml:space="preserve"> </w:t>
      </w:r>
      <w:r w:rsidR="00AA54D5" w:rsidRPr="00AA54D5">
        <w:rPr>
          <w:rFonts w:ascii="Arial" w:eastAsia="Times New Roman" w:hAnsi="Arial" w:cs="Arial"/>
          <w:color w:val="000000"/>
          <w:sz w:val="24"/>
          <w:szCs w:val="24"/>
        </w:rPr>
        <w:t>(</w:t>
      </w:r>
      <w:r w:rsidR="00AA54D5" w:rsidRPr="00AA54D5">
        <w:rPr>
          <w:rFonts w:ascii="Arial" w:eastAsia="Times New Roman" w:hAnsi="Arial" w:cs="Arial"/>
          <w:color w:val="000000"/>
          <w:sz w:val="24"/>
          <w:szCs w:val="24"/>
        </w:rPr>
        <w:t>CV</w:t>
      </w:r>
      <w:r w:rsidR="00AA54D5" w:rsidRPr="00AA54D5">
        <w:rPr>
          <w:rFonts w:ascii="Arial" w:eastAsia="Times New Roman" w:hAnsi="Arial" w:cs="Arial"/>
          <w:color w:val="000000"/>
          <w:sz w:val="24"/>
          <w:szCs w:val="24"/>
        </w:rPr>
        <w:t>)</w:t>
      </w:r>
      <w:r w:rsidR="00AA54D5" w:rsidRPr="00AA54D5">
        <w:rPr>
          <w:rFonts w:ascii="Arial" w:eastAsia="Times New Roman" w:hAnsi="Arial" w:cs="Arial"/>
          <w:color w:val="000000"/>
          <w:sz w:val="24"/>
          <w:szCs w:val="24"/>
        </w:rPr>
        <w:t xml:space="preserve"> requirement. For some of you who don't know, the CV requirement is also addressed within simple syllabus. </w:t>
      </w:r>
      <w:r w:rsidR="00AA54D5" w:rsidRPr="00AA54D5">
        <w:rPr>
          <w:rFonts w:ascii="Arial" w:eastAsia="Times New Roman" w:hAnsi="Arial" w:cs="Arial"/>
          <w:color w:val="000000"/>
          <w:sz w:val="24"/>
          <w:szCs w:val="24"/>
        </w:rPr>
        <w:t>S</w:t>
      </w:r>
      <w:r w:rsidR="00AA54D5" w:rsidRPr="00AA54D5">
        <w:rPr>
          <w:rFonts w:ascii="Arial" w:eastAsia="Times New Roman" w:hAnsi="Arial" w:cs="Arial"/>
          <w:color w:val="000000"/>
          <w:sz w:val="24"/>
          <w:szCs w:val="24"/>
        </w:rPr>
        <w:t xml:space="preserve">imple syllabus </w:t>
      </w:r>
      <w:r w:rsidR="00AA54D5" w:rsidRPr="00AA54D5">
        <w:rPr>
          <w:rFonts w:ascii="Arial" w:eastAsia="Times New Roman" w:hAnsi="Arial" w:cs="Arial"/>
          <w:color w:val="000000"/>
          <w:sz w:val="24"/>
          <w:szCs w:val="24"/>
        </w:rPr>
        <w:t xml:space="preserve">is </w:t>
      </w:r>
      <w:r w:rsidR="00AA54D5" w:rsidRPr="00AA54D5">
        <w:rPr>
          <w:rFonts w:ascii="Arial" w:eastAsia="Times New Roman" w:hAnsi="Arial" w:cs="Arial"/>
          <w:color w:val="000000"/>
          <w:sz w:val="24"/>
          <w:szCs w:val="24"/>
        </w:rPr>
        <w:t>now available</w:t>
      </w:r>
      <w:r w:rsidR="00AA54D5" w:rsidRPr="00AA54D5">
        <w:rPr>
          <w:rFonts w:ascii="Arial" w:eastAsia="Times New Roman" w:hAnsi="Arial" w:cs="Arial"/>
          <w:color w:val="000000"/>
          <w:sz w:val="24"/>
          <w:szCs w:val="24"/>
        </w:rPr>
        <w:t xml:space="preserve"> for Spring 2026 courses</w:t>
      </w:r>
      <w:r w:rsidR="00AA54D5" w:rsidRPr="00AA54D5">
        <w:rPr>
          <w:rFonts w:ascii="Arial" w:eastAsia="Times New Roman" w:hAnsi="Arial" w:cs="Arial"/>
          <w:color w:val="000000"/>
          <w:sz w:val="24"/>
          <w:szCs w:val="24"/>
        </w:rPr>
        <w:t xml:space="preserve">. You can access </w:t>
      </w:r>
      <w:r w:rsidR="00E67FA7">
        <w:rPr>
          <w:rFonts w:ascii="Arial" w:eastAsia="Times New Roman" w:hAnsi="Arial" w:cs="Arial"/>
          <w:color w:val="000000"/>
          <w:sz w:val="24"/>
          <w:szCs w:val="24"/>
        </w:rPr>
        <w:t>Simple Syllabus</w:t>
      </w:r>
      <w:r w:rsidR="00AA54D5" w:rsidRPr="00AA54D5">
        <w:rPr>
          <w:rFonts w:ascii="Arial" w:eastAsia="Times New Roman" w:hAnsi="Arial" w:cs="Arial"/>
          <w:color w:val="000000"/>
          <w:sz w:val="24"/>
          <w:szCs w:val="24"/>
        </w:rPr>
        <w:t xml:space="preserve"> from there and then you can pull from either previous one or you can create a new one and then the CV requirements </w:t>
      </w:r>
      <w:proofErr w:type="gramStart"/>
      <w:r w:rsidR="00AA54D5" w:rsidRPr="00AA54D5">
        <w:rPr>
          <w:rFonts w:ascii="Arial" w:eastAsia="Times New Roman" w:hAnsi="Arial" w:cs="Arial"/>
          <w:color w:val="000000"/>
          <w:sz w:val="24"/>
          <w:szCs w:val="24"/>
        </w:rPr>
        <w:t>is</w:t>
      </w:r>
      <w:proofErr w:type="gramEnd"/>
      <w:r w:rsidR="00AA54D5" w:rsidRPr="00AA54D5">
        <w:rPr>
          <w:rFonts w:ascii="Arial" w:eastAsia="Times New Roman" w:hAnsi="Arial" w:cs="Arial"/>
          <w:color w:val="000000"/>
          <w:sz w:val="24"/>
          <w:szCs w:val="24"/>
        </w:rPr>
        <w:t xml:space="preserve"> </w:t>
      </w:r>
      <w:r w:rsidR="00AA54D5" w:rsidRPr="00AA54D5">
        <w:rPr>
          <w:rFonts w:ascii="Arial" w:eastAsia="Times New Roman" w:hAnsi="Arial" w:cs="Arial"/>
          <w:color w:val="000000"/>
          <w:sz w:val="24"/>
          <w:szCs w:val="24"/>
        </w:rPr>
        <w:t xml:space="preserve">at the end of the Simple Syllabus under Faculty Profile. </w:t>
      </w:r>
      <w:r w:rsidR="00AA54D5" w:rsidRPr="00AA54D5">
        <w:rPr>
          <w:rFonts w:ascii="Arial" w:eastAsia="Times New Roman" w:hAnsi="Arial" w:cs="Arial"/>
          <w:color w:val="000000"/>
          <w:sz w:val="24"/>
          <w:szCs w:val="24"/>
        </w:rPr>
        <w:t>DLI is offering</w:t>
      </w:r>
      <w:r w:rsidR="00AA54D5" w:rsidRPr="00AA54D5">
        <w:rPr>
          <w:rFonts w:ascii="Arial" w:eastAsia="Times New Roman" w:hAnsi="Arial" w:cs="Arial"/>
          <w:color w:val="000000"/>
          <w:sz w:val="24"/>
          <w:szCs w:val="24"/>
        </w:rPr>
        <w:t xml:space="preserve"> </w:t>
      </w:r>
      <w:r w:rsidR="00AA54D5" w:rsidRPr="00AA54D5">
        <w:rPr>
          <w:rFonts w:ascii="Arial" w:eastAsia="Times New Roman" w:hAnsi="Arial" w:cs="Arial"/>
          <w:color w:val="000000"/>
          <w:sz w:val="24"/>
          <w:szCs w:val="24"/>
        </w:rPr>
        <w:t>22 plus sessions</w:t>
      </w:r>
      <w:r w:rsidR="00AA54D5" w:rsidRPr="00AA54D5">
        <w:rPr>
          <w:rFonts w:ascii="Arial" w:eastAsia="Times New Roman" w:hAnsi="Arial" w:cs="Arial"/>
          <w:color w:val="000000"/>
          <w:sz w:val="24"/>
          <w:szCs w:val="24"/>
        </w:rPr>
        <w:t xml:space="preserve"> to help with Simple Syllabus</w:t>
      </w:r>
      <w:r w:rsidR="00AA54D5" w:rsidRPr="00AA54D5">
        <w:rPr>
          <w:rFonts w:ascii="Arial" w:eastAsia="Times New Roman" w:hAnsi="Arial" w:cs="Arial"/>
          <w:color w:val="000000"/>
          <w:sz w:val="24"/>
          <w:szCs w:val="24"/>
        </w:rPr>
        <w:t xml:space="preserve">, so faculty can choose </w:t>
      </w:r>
      <w:r w:rsidR="00AA54D5" w:rsidRPr="00AA54D5">
        <w:rPr>
          <w:rFonts w:ascii="Arial" w:eastAsia="Times New Roman" w:hAnsi="Arial" w:cs="Arial"/>
          <w:color w:val="000000"/>
          <w:sz w:val="24"/>
          <w:szCs w:val="24"/>
        </w:rPr>
        <w:t>any time</w:t>
      </w:r>
      <w:r w:rsidR="00AA54D5" w:rsidRPr="00AA54D5">
        <w:rPr>
          <w:rFonts w:ascii="Arial" w:eastAsia="Times New Roman" w:hAnsi="Arial" w:cs="Arial"/>
          <w:color w:val="000000"/>
          <w:sz w:val="24"/>
          <w:szCs w:val="24"/>
        </w:rPr>
        <w:t xml:space="preserve"> in the morning, afternoons or even one-on-one with the instructional designer. </w:t>
      </w:r>
      <w:r w:rsidR="00AA54D5" w:rsidRPr="00AA54D5">
        <w:rPr>
          <w:rFonts w:ascii="Arial" w:eastAsia="Times New Roman" w:hAnsi="Arial" w:cs="Arial"/>
          <w:color w:val="000000"/>
          <w:sz w:val="24"/>
          <w:szCs w:val="24"/>
        </w:rPr>
        <w:t xml:space="preserve">Sign up here: </w:t>
      </w:r>
      <w:hyperlink r:id="rId11" w:history="1">
        <w:r w:rsidR="00AA54D5" w:rsidRPr="00AA54D5">
          <w:rPr>
            <w:rStyle w:val="Hyperlink"/>
            <w:rFonts w:ascii="Arial" w:eastAsia="Times New Roman" w:hAnsi="Arial" w:cs="Arial"/>
            <w:sz w:val="24"/>
            <w:szCs w:val="24"/>
          </w:rPr>
          <w:t>https://share.percipio.com/cd/zKDFcbxZ1</w:t>
        </w:r>
      </w:hyperlink>
      <w:r w:rsidR="00AA54D5" w:rsidRPr="00AA54D5">
        <w:rPr>
          <w:rFonts w:ascii="Arial" w:eastAsia="Times New Roman" w:hAnsi="Arial" w:cs="Arial"/>
          <w:color w:val="000000"/>
          <w:sz w:val="24"/>
          <w:szCs w:val="24"/>
        </w:rPr>
        <w:t>.</w:t>
      </w:r>
      <w:r w:rsidR="00AA54D5">
        <w:rPr>
          <w:rFonts w:ascii="Arial" w:eastAsia="Times New Roman" w:hAnsi="Arial" w:cs="Arial"/>
          <w:color w:val="000000"/>
          <w:sz w:val="24"/>
          <w:szCs w:val="24"/>
        </w:rPr>
        <w:t xml:space="preserve"> </w:t>
      </w:r>
      <w:r w:rsidR="00AA54D5" w:rsidRPr="00AA54D5">
        <w:rPr>
          <w:rFonts w:ascii="Arial" w:eastAsia="Times New Roman" w:hAnsi="Arial" w:cs="Arial"/>
          <w:color w:val="000000"/>
          <w:sz w:val="24"/>
          <w:szCs w:val="24"/>
        </w:rPr>
        <w:t>T</w:t>
      </w:r>
      <w:r w:rsidR="00AA54D5" w:rsidRPr="00AA54D5">
        <w:rPr>
          <w:rFonts w:ascii="Arial" w:eastAsia="Times New Roman" w:hAnsi="Arial" w:cs="Arial"/>
          <w:color w:val="000000"/>
          <w:sz w:val="24"/>
          <w:szCs w:val="24"/>
        </w:rPr>
        <w:t xml:space="preserve">hat would be the best investment of </w:t>
      </w:r>
      <w:r w:rsidR="00AA54D5" w:rsidRPr="00AA54D5">
        <w:rPr>
          <w:rFonts w:ascii="Arial" w:eastAsia="Times New Roman" w:hAnsi="Arial" w:cs="Arial"/>
          <w:color w:val="000000"/>
          <w:sz w:val="24"/>
          <w:szCs w:val="24"/>
        </w:rPr>
        <w:t xml:space="preserve">faculty </w:t>
      </w:r>
      <w:r w:rsidR="00AA54D5" w:rsidRPr="00AA54D5">
        <w:rPr>
          <w:rFonts w:ascii="Arial" w:eastAsia="Times New Roman" w:hAnsi="Arial" w:cs="Arial"/>
          <w:color w:val="000000"/>
          <w:sz w:val="24"/>
          <w:szCs w:val="24"/>
        </w:rPr>
        <w:t xml:space="preserve">time before they go on </w:t>
      </w:r>
      <w:r w:rsidR="00E67FA7" w:rsidRPr="00AA54D5">
        <w:rPr>
          <w:rFonts w:ascii="Arial" w:eastAsia="Times New Roman" w:hAnsi="Arial" w:cs="Arial"/>
          <w:color w:val="000000"/>
          <w:sz w:val="24"/>
          <w:szCs w:val="24"/>
        </w:rPr>
        <w:t>holiday</w:t>
      </w:r>
      <w:r w:rsidR="00AA54D5" w:rsidRPr="00AA54D5">
        <w:rPr>
          <w:rFonts w:ascii="Arial" w:eastAsia="Times New Roman" w:hAnsi="Arial" w:cs="Arial"/>
          <w:color w:val="000000"/>
          <w:sz w:val="24"/>
          <w:szCs w:val="24"/>
        </w:rPr>
        <w:t xml:space="preserve">. Or if they want to wait until January 2nd, we will be back on campus on January 2nd and we'll have virtual hours, walk-in hours available with the </w:t>
      </w:r>
      <w:r w:rsidR="00AA54D5" w:rsidRPr="00AA54D5">
        <w:rPr>
          <w:rFonts w:ascii="Arial" w:eastAsia="Times New Roman" w:hAnsi="Arial" w:cs="Arial"/>
          <w:color w:val="000000"/>
          <w:sz w:val="24"/>
          <w:szCs w:val="24"/>
        </w:rPr>
        <w:t xml:space="preserve">DLI </w:t>
      </w:r>
      <w:r w:rsidR="00AA54D5" w:rsidRPr="00AA54D5">
        <w:rPr>
          <w:rFonts w:ascii="Arial" w:eastAsia="Times New Roman" w:hAnsi="Arial" w:cs="Arial"/>
          <w:color w:val="000000"/>
          <w:sz w:val="24"/>
          <w:szCs w:val="24"/>
        </w:rPr>
        <w:t>team here if they need help.</w:t>
      </w:r>
    </w:p>
    <w:p w14:paraId="0245EEFE" w14:textId="2C16191D" w:rsidR="00E67FA7" w:rsidRPr="00E67FA7" w:rsidRDefault="00AA54D5" w:rsidP="00E67FA7">
      <w:pPr>
        <w:pStyle w:val="NoSpacing"/>
        <w:ind w:left="1440"/>
        <w:jc w:val="both"/>
        <w:rPr>
          <w:rFonts w:ascii="Arial" w:eastAsia="Times New Roman" w:hAnsi="Arial" w:cs="Arial"/>
          <w:color w:val="323130"/>
          <w:sz w:val="24"/>
          <w:szCs w:val="24"/>
        </w:rPr>
      </w:pPr>
      <w:r w:rsidRPr="00E67FA7">
        <w:rPr>
          <w:rFonts w:ascii="Arial" w:eastAsia="Times New Roman" w:hAnsi="Arial" w:cs="Arial"/>
          <w:color w:val="323130"/>
          <w:sz w:val="24"/>
          <w:szCs w:val="24"/>
        </w:rPr>
        <w:t xml:space="preserve">The other </w:t>
      </w:r>
      <w:r w:rsidRPr="00E67FA7">
        <w:rPr>
          <w:rFonts w:ascii="Arial" w:eastAsia="Times New Roman" w:hAnsi="Arial" w:cs="Arial"/>
          <w:color w:val="323130"/>
          <w:sz w:val="24"/>
          <w:szCs w:val="24"/>
        </w:rPr>
        <w:t>issue</w:t>
      </w:r>
      <w:r w:rsidRPr="00E67FA7">
        <w:rPr>
          <w:rFonts w:ascii="Arial" w:eastAsia="Times New Roman" w:hAnsi="Arial" w:cs="Arial"/>
          <w:color w:val="323130"/>
          <w:sz w:val="24"/>
          <w:szCs w:val="24"/>
        </w:rPr>
        <w:t xml:space="preserve"> is the WCAG. It's as you've been hearing at your colleges, departments, meetings. About WCAG, everyone is in their own unique state, so there is no one fit solution for </w:t>
      </w:r>
      <w:r w:rsidRPr="00E67FA7">
        <w:rPr>
          <w:rFonts w:ascii="Arial" w:eastAsia="Times New Roman" w:hAnsi="Arial" w:cs="Arial"/>
          <w:color w:val="323130"/>
          <w:sz w:val="24"/>
          <w:szCs w:val="24"/>
        </w:rPr>
        <w:t xml:space="preserve">all, </w:t>
      </w:r>
      <w:r w:rsidRPr="00E67FA7">
        <w:rPr>
          <w:rFonts w:ascii="Arial" w:eastAsia="Times New Roman" w:hAnsi="Arial" w:cs="Arial"/>
          <w:color w:val="323130"/>
          <w:sz w:val="24"/>
          <w:szCs w:val="24"/>
        </w:rPr>
        <w:t xml:space="preserve">there is not going to be a one fit solution in terms of addressing WCAG. </w:t>
      </w:r>
      <w:r w:rsidR="00E67FA7" w:rsidRPr="00E67FA7">
        <w:rPr>
          <w:rFonts w:ascii="Arial" w:eastAsia="Times New Roman" w:hAnsi="Arial" w:cs="Arial"/>
          <w:color w:val="323130"/>
          <w:sz w:val="24"/>
          <w:szCs w:val="24"/>
        </w:rPr>
        <w:t>So,</w:t>
      </w:r>
      <w:r w:rsidRPr="00E67FA7">
        <w:rPr>
          <w:rFonts w:ascii="Arial" w:eastAsia="Times New Roman" w:hAnsi="Arial" w:cs="Arial"/>
          <w:color w:val="323130"/>
          <w:sz w:val="24"/>
          <w:szCs w:val="24"/>
        </w:rPr>
        <w:t xml:space="preserve"> I would urge</w:t>
      </w:r>
      <w:r w:rsidRPr="00E67FA7">
        <w:rPr>
          <w:rFonts w:ascii="Arial" w:eastAsia="Times New Roman" w:hAnsi="Arial" w:cs="Arial"/>
          <w:color w:val="323130"/>
          <w:sz w:val="24"/>
          <w:szCs w:val="24"/>
        </w:rPr>
        <w:t xml:space="preserve"> </w:t>
      </w:r>
      <w:r w:rsidRPr="00E67FA7">
        <w:rPr>
          <w:rFonts w:ascii="Arial" w:eastAsia="Times New Roman" w:hAnsi="Arial" w:cs="Arial"/>
          <w:color w:val="323130"/>
          <w:sz w:val="24"/>
          <w:szCs w:val="24"/>
        </w:rPr>
        <w:t>starting with</w:t>
      </w:r>
      <w:r w:rsidR="00E67FA7">
        <w:rPr>
          <w:rFonts w:ascii="Arial" w:eastAsia="Times New Roman" w:hAnsi="Arial" w:cs="Arial"/>
          <w:color w:val="323130"/>
          <w:sz w:val="24"/>
          <w:szCs w:val="24"/>
        </w:rPr>
        <w:t xml:space="preserve"> the workshop</w:t>
      </w:r>
      <w:r w:rsidRPr="00E67FA7">
        <w:rPr>
          <w:rFonts w:ascii="Arial" w:eastAsia="Times New Roman" w:hAnsi="Arial" w:cs="Arial"/>
          <w:color w:val="323130"/>
          <w:sz w:val="24"/>
          <w:szCs w:val="24"/>
        </w:rPr>
        <w:t xml:space="preserve"> </w:t>
      </w:r>
      <w:r w:rsidR="00E67FA7">
        <w:rPr>
          <w:rFonts w:ascii="Arial" w:eastAsia="Times New Roman" w:hAnsi="Arial" w:cs="Arial"/>
          <w:color w:val="323130"/>
          <w:sz w:val="24"/>
          <w:szCs w:val="24"/>
        </w:rPr>
        <w:t>D</w:t>
      </w:r>
      <w:r w:rsidRPr="00E67FA7">
        <w:rPr>
          <w:rFonts w:ascii="Arial" w:eastAsia="Times New Roman" w:hAnsi="Arial" w:cs="Arial"/>
          <w:color w:val="323130"/>
          <w:sz w:val="24"/>
          <w:szCs w:val="24"/>
        </w:rPr>
        <w:t xml:space="preserve">igital </w:t>
      </w:r>
      <w:r w:rsidR="00E67FA7">
        <w:rPr>
          <w:rFonts w:ascii="Arial" w:eastAsia="Times New Roman" w:hAnsi="Arial" w:cs="Arial"/>
          <w:color w:val="323130"/>
          <w:sz w:val="24"/>
          <w:szCs w:val="24"/>
        </w:rPr>
        <w:t>A</w:t>
      </w:r>
      <w:r w:rsidRPr="00E67FA7">
        <w:rPr>
          <w:rFonts w:ascii="Arial" w:eastAsia="Times New Roman" w:hAnsi="Arial" w:cs="Arial"/>
          <w:color w:val="323130"/>
          <w:sz w:val="24"/>
          <w:szCs w:val="24"/>
        </w:rPr>
        <w:t>ccessibility</w:t>
      </w:r>
      <w:r w:rsidR="00E67FA7">
        <w:rPr>
          <w:rFonts w:ascii="Arial" w:eastAsia="Times New Roman" w:hAnsi="Arial" w:cs="Arial"/>
          <w:color w:val="323130"/>
          <w:sz w:val="24"/>
          <w:szCs w:val="24"/>
        </w:rPr>
        <w:t xml:space="preserve"> and You: </w:t>
      </w:r>
      <w:hyperlink r:id="rId12" w:history="1">
        <w:r w:rsidR="00E67FA7" w:rsidRPr="006F4021">
          <w:rPr>
            <w:rStyle w:val="Hyperlink"/>
            <w:rFonts w:ascii="Arial" w:eastAsia="Times New Roman" w:hAnsi="Arial" w:cs="Arial"/>
            <w:sz w:val="24"/>
            <w:szCs w:val="24"/>
          </w:rPr>
          <w:t>https://share.percipio.com/cd/dI9SxhM6k</w:t>
        </w:r>
      </w:hyperlink>
      <w:r w:rsidRPr="00E67FA7">
        <w:rPr>
          <w:rFonts w:ascii="Arial" w:eastAsia="Times New Roman" w:hAnsi="Arial" w:cs="Arial"/>
          <w:color w:val="323130"/>
          <w:sz w:val="24"/>
          <w:szCs w:val="24"/>
        </w:rPr>
        <w:t xml:space="preserve">. If you know anyone who has no idea where to begin, this is what </w:t>
      </w:r>
      <w:r w:rsidR="00E67FA7">
        <w:rPr>
          <w:rFonts w:ascii="Arial" w:eastAsia="Times New Roman" w:hAnsi="Arial" w:cs="Arial"/>
          <w:color w:val="323130"/>
          <w:sz w:val="24"/>
          <w:szCs w:val="24"/>
        </w:rPr>
        <w:t>DLI</w:t>
      </w:r>
      <w:r w:rsidRPr="00E67FA7">
        <w:rPr>
          <w:rFonts w:ascii="Arial" w:eastAsia="Times New Roman" w:hAnsi="Arial" w:cs="Arial"/>
          <w:color w:val="323130"/>
          <w:sz w:val="24"/>
          <w:szCs w:val="24"/>
        </w:rPr>
        <w:t xml:space="preserve"> recommends. And then we are also working with the colleges and departments.</w:t>
      </w:r>
      <w:r w:rsidR="00E67FA7" w:rsidRPr="00E67FA7">
        <w:rPr>
          <w:rFonts w:ascii="Arial" w:eastAsia="Times New Roman" w:hAnsi="Arial" w:cs="Arial"/>
          <w:color w:val="323130"/>
          <w:sz w:val="24"/>
          <w:szCs w:val="24"/>
        </w:rPr>
        <w:t xml:space="preserve"> </w:t>
      </w:r>
      <w:r w:rsidR="00E67FA7" w:rsidRPr="00E67FA7">
        <w:rPr>
          <w:rFonts w:ascii="Arial" w:eastAsia="Times New Roman" w:hAnsi="Arial" w:cs="Arial"/>
          <w:color w:val="323130"/>
          <w:sz w:val="24"/>
          <w:szCs w:val="24"/>
        </w:rPr>
        <w:t>because it is unique in nature by the discipline, by the type of content you use. We are now working very closely with the department</w:t>
      </w:r>
      <w:r w:rsidR="00E67FA7" w:rsidRPr="00E67FA7">
        <w:rPr>
          <w:rFonts w:ascii="Arial" w:eastAsia="Times New Roman" w:hAnsi="Arial" w:cs="Arial"/>
          <w:color w:val="323130"/>
          <w:sz w:val="24"/>
          <w:szCs w:val="24"/>
        </w:rPr>
        <w:t>s</w:t>
      </w:r>
      <w:r w:rsidR="00E67FA7" w:rsidRPr="00E67FA7">
        <w:rPr>
          <w:rFonts w:ascii="Arial" w:eastAsia="Times New Roman" w:hAnsi="Arial" w:cs="Arial"/>
          <w:color w:val="323130"/>
          <w:sz w:val="24"/>
          <w:szCs w:val="24"/>
        </w:rPr>
        <w:t xml:space="preserve">. </w:t>
      </w:r>
      <w:r w:rsidR="00E67FA7" w:rsidRPr="00E67FA7">
        <w:rPr>
          <w:rFonts w:ascii="Arial" w:eastAsia="Times New Roman" w:hAnsi="Arial" w:cs="Arial"/>
          <w:color w:val="323130"/>
          <w:sz w:val="24"/>
          <w:szCs w:val="24"/>
        </w:rPr>
        <w:t>So,</w:t>
      </w:r>
      <w:r w:rsidR="00E67FA7" w:rsidRPr="00E67FA7">
        <w:rPr>
          <w:rFonts w:ascii="Arial" w:eastAsia="Times New Roman" w:hAnsi="Arial" w:cs="Arial"/>
          <w:color w:val="323130"/>
          <w:sz w:val="24"/>
          <w:szCs w:val="24"/>
        </w:rPr>
        <w:t xml:space="preserve"> I highly urge you to reach out to Jason and his team and along with the instructional designers.</w:t>
      </w:r>
      <w:r w:rsidR="00E67FA7" w:rsidRPr="00E67FA7">
        <w:rPr>
          <w:rFonts w:ascii="Arial" w:eastAsia="Times New Roman" w:hAnsi="Arial" w:cs="Arial"/>
          <w:color w:val="323130"/>
          <w:sz w:val="24"/>
          <w:szCs w:val="24"/>
        </w:rPr>
        <w:t xml:space="preserve"> </w:t>
      </w:r>
      <w:r w:rsidR="00E67FA7" w:rsidRPr="00E67FA7">
        <w:rPr>
          <w:rFonts w:ascii="Arial" w:eastAsia="Times New Roman" w:hAnsi="Arial" w:cs="Arial"/>
          <w:color w:val="323130"/>
          <w:sz w:val="24"/>
          <w:szCs w:val="24"/>
        </w:rPr>
        <w:t xml:space="preserve">We are going to host personalized, customized support for faculty because we </w:t>
      </w:r>
      <w:r w:rsidR="00E67FA7" w:rsidRPr="00E67FA7">
        <w:rPr>
          <w:rFonts w:ascii="Arial" w:eastAsia="Times New Roman" w:hAnsi="Arial" w:cs="Arial"/>
          <w:color w:val="323130"/>
          <w:sz w:val="24"/>
          <w:szCs w:val="24"/>
        </w:rPr>
        <w:t>want to</w:t>
      </w:r>
      <w:r w:rsidR="00E67FA7" w:rsidRPr="00E67FA7">
        <w:rPr>
          <w:rFonts w:ascii="Arial" w:eastAsia="Times New Roman" w:hAnsi="Arial" w:cs="Arial"/>
          <w:color w:val="323130"/>
          <w:sz w:val="24"/>
          <w:szCs w:val="24"/>
        </w:rPr>
        <w:t xml:space="preserve"> meet </w:t>
      </w:r>
      <w:r w:rsidR="00E67FA7" w:rsidRPr="00E67FA7">
        <w:rPr>
          <w:rFonts w:ascii="Arial" w:eastAsia="Times New Roman" w:hAnsi="Arial" w:cs="Arial"/>
          <w:color w:val="323130"/>
          <w:sz w:val="24"/>
          <w:szCs w:val="24"/>
        </w:rPr>
        <w:lastRenderedPageBreak/>
        <w:t>where they are in terms of their need, in terms of accessibility.  Our team received some questions as we are working with faculty and colleges and departments. We received some questions regarding password protected content</w:t>
      </w:r>
      <w:r w:rsidR="00E67FA7" w:rsidRPr="00E67FA7">
        <w:rPr>
          <w:rFonts w:ascii="Arial" w:eastAsia="Times New Roman" w:hAnsi="Arial" w:cs="Arial"/>
          <w:color w:val="323130"/>
          <w:sz w:val="24"/>
          <w:szCs w:val="24"/>
        </w:rPr>
        <w:t>:</w:t>
      </w:r>
      <w:r w:rsidR="00E67FA7" w:rsidRPr="00E67FA7">
        <w:rPr>
          <w:rFonts w:ascii="Arial" w:eastAsia="Times New Roman" w:hAnsi="Arial" w:cs="Arial"/>
          <w:color w:val="323130"/>
          <w:sz w:val="24"/>
          <w:szCs w:val="24"/>
        </w:rPr>
        <w:t xml:space="preserve"> if the content is housed in LMS or any places where </w:t>
      </w:r>
      <w:r w:rsidR="00E67FA7" w:rsidRPr="00E67FA7">
        <w:rPr>
          <w:rFonts w:ascii="Arial" w:eastAsia="Times New Roman" w:hAnsi="Arial" w:cs="Arial"/>
          <w:color w:val="323130"/>
          <w:sz w:val="24"/>
          <w:szCs w:val="24"/>
        </w:rPr>
        <w:t>its</w:t>
      </w:r>
      <w:r w:rsidR="00E67FA7" w:rsidRPr="00E67FA7">
        <w:rPr>
          <w:rFonts w:ascii="Arial" w:eastAsia="Times New Roman" w:hAnsi="Arial" w:cs="Arial"/>
          <w:color w:val="323130"/>
          <w:sz w:val="24"/>
          <w:szCs w:val="24"/>
        </w:rPr>
        <w:t xml:space="preserve"> password </w:t>
      </w:r>
      <w:proofErr w:type="gramStart"/>
      <w:r w:rsidR="00E67FA7" w:rsidRPr="00E67FA7">
        <w:rPr>
          <w:rFonts w:ascii="Arial" w:eastAsia="Times New Roman" w:hAnsi="Arial" w:cs="Arial"/>
          <w:color w:val="323130"/>
          <w:sz w:val="24"/>
          <w:szCs w:val="24"/>
        </w:rPr>
        <w:t>protected</w:t>
      </w:r>
      <w:proofErr w:type="gramEnd"/>
      <w:r w:rsidR="00E67FA7" w:rsidRPr="00E67FA7">
        <w:rPr>
          <w:rFonts w:ascii="Arial" w:eastAsia="Times New Roman" w:hAnsi="Arial" w:cs="Arial"/>
          <w:color w:val="323130"/>
          <w:sz w:val="24"/>
          <w:szCs w:val="24"/>
        </w:rPr>
        <w:t>, d</w:t>
      </w:r>
      <w:r w:rsidR="00E67FA7" w:rsidRPr="00E67FA7">
        <w:rPr>
          <w:rFonts w:ascii="Arial" w:eastAsia="Times New Roman" w:hAnsi="Arial" w:cs="Arial"/>
          <w:color w:val="323130"/>
          <w:sz w:val="24"/>
          <w:szCs w:val="24"/>
        </w:rPr>
        <w:t>oes it need to meet the WCAG standards and does it need to be accessible? The answer is yes, it's all content, all digital content, regardless of where it is housed. We also had questions about third party content</w:t>
      </w:r>
      <w:r w:rsidR="00E67FA7" w:rsidRPr="00E67FA7">
        <w:rPr>
          <w:rFonts w:ascii="Arial" w:eastAsia="Times New Roman" w:hAnsi="Arial" w:cs="Arial"/>
          <w:color w:val="323130"/>
          <w:sz w:val="24"/>
          <w:szCs w:val="24"/>
        </w:rPr>
        <w:t>:</w:t>
      </w:r>
      <w:r w:rsidR="00E67FA7" w:rsidRPr="00E67FA7">
        <w:rPr>
          <w:rFonts w:ascii="Arial" w:eastAsia="Times New Roman" w:hAnsi="Arial" w:cs="Arial"/>
          <w:color w:val="323130"/>
          <w:sz w:val="24"/>
          <w:szCs w:val="24"/>
        </w:rPr>
        <w:t xml:space="preserve"> if faculty </w:t>
      </w:r>
      <w:proofErr w:type="gramStart"/>
      <w:r w:rsidR="00E67FA7" w:rsidRPr="00E67FA7">
        <w:rPr>
          <w:rFonts w:ascii="Arial" w:eastAsia="Times New Roman" w:hAnsi="Arial" w:cs="Arial"/>
          <w:color w:val="323130"/>
          <w:sz w:val="24"/>
          <w:szCs w:val="24"/>
        </w:rPr>
        <w:t>link</w:t>
      </w:r>
      <w:proofErr w:type="gramEnd"/>
      <w:r w:rsidR="00E67FA7" w:rsidRPr="00E67FA7">
        <w:rPr>
          <w:rFonts w:ascii="Arial" w:eastAsia="Times New Roman" w:hAnsi="Arial" w:cs="Arial"/>
          <w:color w:val="323130"/>
          <w:sz w:val="24"/>
          <w:szCs w:val="24"/>
        </w:rPr>
        <w:t xml:space="preserve"> t</w:t>
      </w:r>
      <w:r w:rsidR="00E67FA7" w:rsidRPr="00E67FA7">
        <w:rPr>
          <w:rFonts w:ascii="Arial" w:eastAsia="Times New Roman" w:hAnsi="Arial" w:cs="Arial"/>
          <w:color w:val="323130"/>
          <w:sz w:val="24"/>
          <w:szCs w:val="24"/>
        </w:rPr>
        <w:t xml:space="preserve">o content outside of LMS or to a third party, does that have to be accessible too? Yes, they </w:t>
      </w:r>
      <w:r w:rsidR="00E67FA7" w:rsidRPr="00E67FA7">
        <w:rPr>
          <w:rFonts w:ascii="Arial" w:eastAsia="Times New Roman" w:hAnsi="Arial" w:cs="Arial"/>
          <w:color w:val="323130"/>
          <w:sz w:val="24"/>
          <w:szCs w:val="24"/>
        </w:rPr>
        <w:t>must</w:t>
      </w:r>
      <w:r w:rsidR="00E67FA7" w:rsidRPr="00E67FA7">
        <w:rPr>
          <w:rFonts w:ascii="Arial" w:eastAsia="Times New Roman" w:hAnsi="Arial" w:cs="Arial"/>
          <w:color w:val="323130"/>
          <w:sz w:val="24"/>
          <w:szCs w:val="24"/>
        </w:rPr>
        <w:t xml:space="preserve"> be accessible too, even though you are not the primary owner of the content.</w:t>
      </w:r>
      <w:r w:rsidR="00E67FA7" w:rsidRPr="00E67FA7">
        <w:rPr>
          <w:rFonts w:ascii="Arial" w:eastAsia="Times New Roman" w:hAnsi="Arial" w:cs="Arial"/>
          <w:color w:val="323130"/>
          <w:sz w:val="24"/>
          <w:szCs w:val="24"/>
        </w:rPr>
        <w:t xml:space="preserve"> </w:t>
      </w:r>
      <w:r w:rsidR="00E67FA7" w:rsidRPr="00E67FA7">
        <w:rPr>
          <w:rFonts w:ascii="Arial" w:eastAsia="Times New Roman" w:hAnsi="Arial" w:cs="Arial"/>
          <w:color w:val="323130"/>
          <w:sz w:val="24"/>
          <w:szCs w:val="24"/>
        </w:rPr>
        <w:t xml:space="preserve">Whatever you point to, you link to, you're asking students to go and learn from the material that </w:t>
      </w:r>
      <w:r w:rsidR="00E67FA7" w:rsidRPr="00E67FA7">
        <w:rPr>
          <w:rFonts w:ascii="Arial" w:eastAsia="Times New Roman" w:hAnsi="Arial" w:cs="Arial"/>
          <w:color w:val="323130"/>
          <w:sz w:val="24"/>
          <w:szCs w:val="24"/>
        </w:rPr>
        <w:t>must</w:t>
      </w:r>
      <w:r w:rsidR="00E67FA7" w:rsidRPr="00E67FA7">
        <w:rPr>
          <w:rFonts w:ascii="Arial" w:eastAsia="Times New Roman" w:hAnsi="Arial" w:cs="Arial"/>
          <w:color w:val="323130"/>
          <w:sz w:val="24"/>
          <w:szCs w:val="24"/>
        </w:rPr>
        <w:t xml:space="preserve"> be accessible. We haven't heard about </w:t>
      </w:r>
      <w:r w:rsidR="00E67FA7" w:rsidRPr="00E67FA7">
        <w:rPr>
          <w:rFonts w:ascii="Arial" w:eastAsia="Times New Roman" w:hAnsi="Arial" w:cs="Arial"/>
          <w:color w:val="323130"/>
          <w:sz w:val="24"/>
          <w:szCs w:val="24"/>
        </w:rPr>
        <w:t>any</w:t>
      </w:r>
      <w:r w:rsidR="00E67FA7" w:rsidRPr="00E67FA7">
        <w:rPr>
          <w:rFonts w:ascii="Arial" w:eastAsia="Times New Roman" w:hAnsi="Arial" w:cs="Arial"/>
          <w:color w:val="323130"/>
          <w:sz w:val="24"/>
          <w:szCs w:val="24"/>
        </w:rPr>
        <w:t xml:space="preserve"> </w:t>
      </w:r>
      <w:r w:rsidR="00E67FA7" w:rsidRPr="00E67FA7">
        <w:rPr>
          <w:rFonts w:ascii="Arial" w:eastAsia="Times New Roman" w:hAnsi="Arial" w:cs="Arial"/>
          <w:color w:val="323130"/>
          <w:sz w:val="24"/>
          <w:szCs w:val="24"/>
        </w:rPr>
        <w:t>exceptions</w:t>
      </w:r>
      <w:r w:rsidR="00E67FA7" w:rsidRPr="00E67FA7">
        <w:rPr>
          <w:rFonts w:ascii="Arial" w:eastAsia="Times New Roman" w:hAnsi="Arial" w:cs="Arial"/>
          <w:color w:val="323130"/>
          <w:sz w:val="24"/>
          <w:szCs w:val="24"/>
        </w:rPr>
        <w:t xml:space="preserve"> based on the rule, and we'll continue to </w:t>
      </w:r>
      <w:r w:rsidR="00E67FA7" w:rsidRPr="00E67FA7">
        <w:rPr>
          <w:rFonts w:ascii="Arial" w:eastAsia="Times New Roman" w:hAnsi="Arial" w:cs="Arial"/>
          <w:color w:val="323130"/>
          <w:sz w:val="24"/>
          <w:szCs w:val="24"/>
        </w:rPr>
        <w:t>look,</w:t>
      </w:r>
      <w:r w:rsidR="00E67FA7" w:rsidRPr="00E67FA7">
        <w:rPr>
          <w:rFonts w:ascii="Arial" w:eastAsia="Times New Roman" w:hAnsi="Arial" w:cs="Arial"/>
          <w:color w:val="323130"/>
          <w:sz w:val="24"/>
          <w:szCs w:val="24"/>
        </w:rPr>
        <w:t xml:space="preserve"> and we'll let you know if there's any exception, but at this time there's no </w:t>
      </w:r>
      <w:r w:rsidR="00E67FA7" w:rsidRPr="00E67FA7">
        <w:rPr>
          <w:rFonts w:ascii="Arial" w:eastAsia="Times New Roman" w:hAnsi="Arial" w:cs="Arial"/>
          <w:color w:val="323130"/>
          <w:sz w:val="24"/>
          <w:szCs w:val="24"/>
        </w:rPr>
        <w:t>exception</w:t>
      </w:r>
      <w:r w:rsidR="00E67FA7" w:rsidRPr="00E67FA7">
        <w:rPr>
          <w:rFonts w:ascii="Arial" w:eastAsia="Times New Roman" w:hAnsi="Arial" w:cs="Arial"/>
          <w:color w:val="323130"/>
          <w:sz w:val="24"/>
          <w:szCs w:val="24"/>
        </w:rPr>
        <w:t xml:space="preserve"> </w:t>
      </w:r>
      <w:proofErr w:type="gramStart"/>
      <w:r w:rsidR="00E67FA7" w:rsidRPr="00E67FA7">
        <w:rPr>
          <w:rFonts w:ascii="Arial" w:eastAsia="Times New Roman" w:hAnsi="Arial" w:cs="Arial"/>
          <w:color w:val="323130"/>
          <w:sz w:val="24"/>
          <w:szCs w:val="24"/>
        </w:rPr>
        <w:t>on</w:t>
      </w:r>
      <w:proofErr w:type="gramEnd"/>
      <w:r w:rsidR="00E67FA7" w:rsidRPr="00E67FA7">
        <w:rPr>
          <w:rFonts w:ascii="Arial" w:eastAsia="Times New Roman" w:hAnsi="Arial" w:cs="Arial"/>
          <w:color w:val="323130"/>
          <w:sz w:val="24"/>
          <w:szCs w:val="24"/>
        </w:rPr>
        <w:t xml:space="preserve"> that.</w:t>
      </w:r>
      <w:r w:rsidR="00E67FA7" w:rsidRPr="00E67FA7">
        <w:rPr>
          <w:rFonts w:ascii="Arial" w:eastAsia="Times New Roman" w:hAnsi="Arial" w:cs="Arial"/>
          <w:color w:val="323130"/>
          <w:sz w:val="24"/>
          <w:szCs w:val="24"/>
        </w:rPr>
        <w:t xml:space="preserve"> </w:t>
      </w:r>
      <w:r w:rsidR="00E67FA7" w:rsidRPr="00E67FA7">
        <w:rPr>
          <w:rFonts w:ascii="Arial" w:eastAsia="Times New Roman" w:hAnsi="Arial" w:cs="Arial"/>
          <w:color w:val="323130"/>
          <w:sz w:val="24"/>
          <w:szCs w:val="24"/>
        </w:rPr>
        <w:t xml:space="preserve">There </w:t>
      </w:r>
      <w:r w:rsidR="00E67FA7" w:rsidRPr="00E67FA7">
        <w:rPr>
          <w:rFonts w:ascii="Arial" w:eastAsia="Times New Roman" w:hAnsi="Arial" w:cs="Arial"/>
          <w:color w:val="323130"/>
          <w:sz w:val="24"/>
          <w:szCs w:val="24"/>
        </w:rPr>
        <w:t>were</w:t>
      </w:r>
      <w:r w:rsidR="00E67FA7" w:rsidRPr="00E67FA7">
        <w:rPr>
          <w:rFonts w:ascii="Arial" w:eastAsia="Times New Roman" w:hAnsi="Arial" w:cs="Arial"/>
          <w:color w:val="323130"/>
          <w:sz w:val="24"/>
          <w:szCs w:val="24"/>
        </w:rPr>
        <w:t xml:space="preserve"> some questions </w:t>
      </w:r>
      <w:r w:rsidR="00E67FA7" w:rsidRPr="00E67FA7">
        <w:rPr>
          <w:rFonts w:ascii="Arial" w:eastAsia="Times New Roman" w:hAnsi="Arial" w:cs="Arial"/>
          <w:color w:val="323130"/>
          <w:sz w:val="24"/>
          <w:szCs w:val="24"/>
        </w:rPr>
        <w:t>about</w:t>
      </w:r>
      <w:r w:rsidR="00E67FA7" w:rsidRPr="00E67FA7">
        <w:rPr>
          <w:rFonts w:ascii="Arial" w:eastAsia="Times New Roman" w:hAnsi="Arial" w:cs="Arial"/>
          <w:color w:val="323130"/>
          <w:sz w:val="24"/>
          <w:szCs w:val="24"/>
        </w:rPr>
        <w:t xml:space="preserve"> previously designed and approved courses and course content</w:t>
      </w:r>
      <w:r w:rsidR="00E67FA7" w:rsidRPr="00E67FA7">
        <w:rPr>
          <w:rFonts w:ascii="Arial" w:eastAsia="Times New Roman" w:hAnsi="Arial" w:cs="Arial"/>
          <w:color w:val="323130"/>
          <w:sz w:val="24"/>
          <w:szCs w:val="24"/>
        </w:rPr>
        <w:t>: w</w:t>
      </w:r>
      <w:r w:rsidR="00E67FA7" w:rsidRPr="00E67FA7">
        <w:rPr>
          <w:rFonts w:ascii="Arial" w:eastAsia="Times New Roman" w:hAnsi="Arial" w:cs="Arial"/>
          <w:color w:val="323130"/>
          <w:sz w:val="24"/>
          <w:szCs w:val="24"/>
        </w:rPr>
        <w:t>hat happens when if the course is previously designed and approved, do faculty need to go back and fix it?</w:t>
      </w:r>
      <w:r w:rsidR="00E67FA7" w:rsidRPr="00E67FA7">
        <w:rPr>
          <w:rFonts w:ascii="Arial" w:eastAsia="Times New Roman" w:hAnsi="Arial" w:cs="Arial"/>
          <w:color w:val="323130"/>
          <w:sz w:val="24"/>
          <w:szCs w:val="24"/>
        </w:rPr>
        <w:t xml:space="preserve"> </w:t>
      </w:r>
      <w:r w:rsidR="00E67FA7" w:rsidRPr="00E67FA7">
        <w:rPr>
          <w:rFonts w:ascii="Arial" w:eastAsia="Times New Roman" w:hAnsi="Arial" w:cs="Arial"/>
          <w:color w:val="323130"/>
          <w:sz w:val="24"/>
          <w:szCs w:val="24"/>
        </w:rPr>
        <w:t xml:space="preserve">It all depends on individual basis. Our recommendation is to pull the course that you are going to revise for </w:t>
      </w:r>
      <w:r w:rsidR="00E67FA7" w:rsidRPr="00E67FA7">
        <w:rPr>
          <w:rFonts w:ascii="Arial" w:eastAsia="Times New Roman" w:hAnsi="Arial" w:cs="Arial"/>
          <w:color w:val="323130"/>
          <w:sz w:val="24"/>
          <w:szCs w:val="24"/>
        </w:rPr>
        <w:t>next</w:t>
      </w:r>
      <w:r w:rsidR="00E67FA7" w:rsidRPr="00E67FA7">
        <w:rPr>
          <w:rFonts w:ascii="Arial" w:eastAsia="Times New Roman" w:hAnsi="Arial" w:cs="Arial"/>
          <w:color w:val="323130"/>
          <w:sz w:val="24"/>
          <w:szCs w:val="24"/>
        </w:rPr>
        <w:t xml:space="preserve"> semester and then run the Ally checker in </w:t>
      </w:r>
      <w:r w:rsidR="00E67FA7" w:rsidRPr="00E67FA7">
        <w:rPr>
          <w:rFonts w:ascii="Arial" w:eastAsia="Times New Roman" w:hAnsi="Arial" w:cs="Arial"/>
          <w:color w:val="323130"/>
          <w:sz w:val="24"/>
          <w:szCs w:val="24"/>
        </w:rPr>
        <w:t>D2L</w:t>
      </w:r>
      <w:r w:rsidR="00E67FA7" w:rsidRPr="00E67FA7">
        <w:rPr>
          <w:rFonts w:ascii="Arial" w:eastAsia="Times New Roman" w:hAnsi="Arial" w:cs="Arial"/>
          <w:color w:val="323130"/>
          <w:sz w:val="24"/>
          <w:szCs w:val="24"/>
        </w:rPr>
        <w:t xml:space="preserve"> and if there are any concerns or issues or anything that needs to be rectified, please work with your instructional designer, submit a ticket and they'll be able to help you out. </w:t>
      </w:r>
    </w:p>
    <w:p w14:paraId="779D1697" w14:textId="74357A43" w:rsidR="00485E46" w:rsidRPr="00531C1C" w:rsidRDefault="00485E46" w:rsidP="00485E46">
      <w:pPr>
        <w:pStyle w:val="NoSpacing"/>
        <w:numPr>
          <w:ilvl w:val="0"/>
          <w:numId w:val="3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UITS</w:t>
      </w:r>
      <w:r w:rsidR="00E27B38">
        <w:rPr>
          <w:rFonts w:ascii="Arial" w:eastAsia="Times New Roman" w:hAnsi="Arial" w:cs="Arial"/>
          <w:color w:val="000000"/>
          <w:sz w:val="24"/>
          <w:szCs w:val="24"/>
        </w:rPr>
        <w:t>: none</w:t>
      </w:r>
    </w:p>
    <w:p w14:paraId="60789983" w14:textId="2CBBAE34" w:rsidR="00485E46" w:rsidRPr="00E67FA7" w:rsidRDefault="00485E46" w:rsidP="00EA0B0E">
      <w:pPr>
        <w:pStyle w:val="NoSpacing"/>
        <w:numPr>
          <w:ilvl w:val="0"/>
          <w:numId w:val="33"/>
        </w:numPr>
        <w:spacing w:before="0" w:beforeAutospacing="0" w:after="0" w:afterAutospacing="0"/>
        <w:jc w:val="both"/>
        <w:rPr>
          <w:rFonts w:ascii="Arial" w:eastAsia="Times New Roman" w:hAnsi="Arial" w:cs="Arial"/>
          <w:color w:val="000000"/>
          <w:sz w:val="24"/>
          <w:szCs w:val="24"/>
        </w:rPr>
      </w:pPr>
      <w:r w:rsidRPr="00E67FA7">
        <w:rPr>
          <w:rFonts w:ascii="Arial" w:eastAsia="Times New Roman" w:hAnsi="Arial" w:cs="Arial"/>
          <w:color w:val="000000"/>
          <w:sz w:val="24"/>
          <w:szCs w:val="24"/>
        </w:rPr>
        <w:t>KSU Library</w:t>
      </w:r>
      <w:r w:rsidR="00E27B38" w:rsidRPr="00E67FA7">
        <w:rPr>
          <w:rFonts w:ascii="Arial" w:eastAsia="Times New Roman" w:hAnsi="Arial" w:cs="Arial"/>
          <w:color w:val="000000"/>
          <w:sz w:val="24"/>
          <w:szCs w:val="24"/>
        </w:rPr>
        <w:t>: Karen Doster Greenleaf reports</w:t>
      </w:r>
      <w:r w:rsidR="00E67FA7" w:rsidRPr="00E67FA7">
        <w:rPr>
          <w:rFonts w:ascii="Arial" w:eastAsia="Times New Roman" w:hAnsi="Arial" w:cs="Arial"/>
          <w:color w:val="000000"/>
          <w:sz w:val="24"/>
          <w:szCs w:val="24"/>
        </w:rPr>
        <w:t xml:space="preserve"> that the </w:t>
      </w:r>
      <w:proofErr w:type="gramStart"/>
      <w:r w:rsidR="00E67FA7" w:rsidRPr="00E67FA7">
        <w:rPr>
          <w:rFonts w:ascii="Arial" w:eastAsia="Times New Roman" w:hAnsi="Arial" w:cs="Arial"/>
          <w:color w:val="000000"/>
          <w:sz w:val="24"/>
          <w:szCs w:val="24"/>
        </w:rPr>
        <w:t>Library</w:t>
      </w:r>
      <w:proofErr w:type="gramEnd"/>
      <w:r w:rsidR="00E67FA7" w:rsidRPr="00E67FA7">
        <w:rPr>
          <w:rFonts w:ascii="Arial" w:eastAsia="Times New Roman" w:hAnsi="Arial" w:cs="Arial"/>
          <w:color w:val="000000"/>
          <w:sz w:val="24"/>
          <w:szCs w:val="24"/>
        </w:rPr>
        <w:t xml:space="preserve"> </w:t>
      </w:r>
      <w:r w:rsidR="00E67FA7" w:rsidRPr="00E67FA7">
        <w:rPr>
          <w:rFonts w:ascii="Arial" w:eastAsia="Times New Roman" w:hAnsi="Arial" w:cs="Arial"/>
          <w:color w:val="000000"/>
          <w:sz w:val="24"/>
          <w:szCs w:val="24"/>
        </w:rPr>
        <w:t xml:space="preserve">will not be going live in December with Folio as had initially been planned. </w:t>
      </w:r>
      <w:r w:rsidR="00E67FA7" w:rsidRPr="00E67FA7">
        <w:rPr>
          <w:rFonts w:ascii="Arial" w:eastAsia="Times New Roman" w:hAnsi="Arial" w:cs="Arial"/>
          <w:color w:val="000000"/>
          <w:sz w:val="24"/>
          <w:szCs w:val="24"/>
        </w:rPr>
        <w:t>So,</w:t>
      </w:r>
      <w:r w:rsidR="00E67FA7" w:rsidRPr="00E67FA7">
        <w:rPr>
          <w:rFonts w:ascii="Arial" w:eastAsia="Times New Roman" w:hAnsi="Arial" w:cs="Arial"/>
          <w:color w:val="000000"/>
          <w:sz w:val="24"/>
          <w:szCs w:val="24"/>
        </w:rPr>
        <w:t xml:space="preserve"> what this </w:t>
      </w:r>
      <w:proofErr w:type="gramStart"/>
      <w:r w:rsidR="00E67FA7" w:rsidRPr="00E67FA7">
        <w:rPr>
          <w:rFonts w:ascii="Arial" w:eastAsia="Times New Roman" w:hAnsi="Arial" w:cs="Arial"/>
          <w:color w:val="000000"/>
          <w:sz w:val="24"/>
          <w:szCs w:val="24"/>
        </w:rPr>
        <w:t>means,</w:t>
      </w:r>
      <w:proofErr w:type="gramEnd"/>
      <w:r w:rsidR="00E67FA7" w:rsidRPr="00E67FA7">
        <w:rPr>
          <w:rFonts w:ascii="Arial" w:eastAsia="Times New Roman" w:hAnsi="Arial" w:cs="Arial"/>
          <w:color w:val="000000"/>
          <w:sz w:val="24"/>
          <w:szCs w:val="24"/>
        </w:rPr>
        <w:t xml:space="preserve"> </w:t>
      </w:r>
      <w:proofErr w:type="gramStart"/>
      <w:r w:rsidR="00E67FA7" w:rsidRPr="00E67FA7">
        <w:rPr>
          <w:rFonts w:ascii="Arial" w:eastAsia="Times New Roman" w:hAnsi="Arial" w:cs="Arial"/>
          <w:color w:val="000000"/>
          <w:sz w:val="24"/>
          <w:szCs w:val="24"/>
        </w:rPr>
        <w:t>it's</w:t>
      </w:r>
      <w:proofErr w:type="gramEnd"/>
      <w:r w:rsidR="00E67FA7" w:rsidRPr="00E67FA7">
        <w:rPr>
          <w:rFonts w:ascii="Arial" w:eastAsia="Times New Roman" w:hAnsi="Arial" w:cs="Arial"/>
          <w:color w:val="000000"/>
          <w:sz w:val="24"/>
          <w:szCs w:val="24"/>
        </w:rPr>
        <w:t xml:space="preserve"> </w:t>
      </w:r>
      <w:r w:rsidR="00E67FA7" w:rsidRPr="00E67FA7">
        <w:rPr>
          <w:rFonts w:ascii="Arial" w:eastAsia="Times New Roman" w:hAnsi="Arial" w:cs="Arial"/>
          <w:color w:val="000000"/>
          <w:sz w:val="24"/>
          <w:szCs w:val="24"/>
        </w:rPr>
        <w:t>a</w:t>
      </w:r>
      <w:r w:rsidR="00E67FA7" w:rsidRPr="00E67FA7">
        <w:rPr>
          <w:rFonts w:ascii="Arial" w:eastAsia="Times New Roman" w:hAnsi="Arial" w:cs="Arial"/>
          <w:color w:val="000000"/>
          <w:sz w:val="24"/>
          <w:szCs w:val="24"/>
        </w:rPr>
        <w:t xml:space="preserve"> good thing for our faculty. For those that do have any library content in their D2L course shell, you will not have to worry about massively, very quickly updating your hyperlinks.</w:t>
      </w:r>
      <w:r w:rsidR="00E67FA7" w:rsidRPr="00E67FA7">
        <w:rPr>
          <w:rFonts w:ascii="Arial" w:eastAsia="Times New Roman" w:hAnsi="Arial" w:cs="Arial"/>
          <w:color w:val="000000"/>
          <w:sz w:val="24"/>
          <w:szCs w:val="24"/>
        </w:rPr>
        <w:t xml:space="preserve"> </w:t>
      </w:r>
      <w:r w:rsidR="00E67FA7" w:rsidRPr="00E67FA7">
        <w:rPr>
          <w:rFonts w:ascii="Arial" w:eastAsia="Times New Roman" w:hAnsi="Arial" w:cs="Arial"/>
          <w:color w:val="000000"/>
          <w:sz w:val="24"/>
          <w:szCs w:val="24"/>
        </w:rPr>
        <w:t xml:space="preserve">They should all work fine and be fine starting in January. Any other further communication will come out sometime next </w:t>
      </w:r>
      <w:r w:rsidR="00E67FA7" w:rsidRPr="00E67FA7">
        <w:rPr>
          <w:rFonts w:ascii="Arial" w:eastAsia="Times New Roman" w:hAnsi="Arial" w:cs="Arial"/>
          <w:color w:val="000000"/>
          <w:sz w:val="24"/>
          <w:szCs w:val="24"/>
        </w:rPr>
        <w:t xml:space="preserve">year. If </w:t>
      </w:r>
      <w:r w:rsidR="00E67FA7" w:rsidRPr="00E67FA7">
        <w:rPr>
          <w:rFonts w:ascii="Arial" w:eastAsia="Times New Roman" w:hAnsi="Arial" w:cs="Arial"/>
          <w:color w:val="000000"/>
          <w:sz w:val="24"/>
          <w:szCs w:val="24"/>
        </w:rPr>
        <w:t>anybody has any questions, feel free to reach out to me or Amanda Sexton.</w:t>
      </w:r>
    </w:p>
    <w:p w14:paraId="0DA61DC5" w14:textId="21BD1833" w:rsidR="00485E46" w:rsidRPr="00531C1C" w:rsidRDefault="00485E46" w:rsidP="00485E46">
      <w:pPr>
        <w:pStyle w:val="NoSpacing"/>
        <w:numPr>
          <w:ilvl w:val="0"/>
          <w:numId w:val="3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Registrar’s Office</w:t>
      </w:r>
      <w:r w:rsidR="00E27B38">
        <w:rPr>
          <w:rFonts w:ascii="Arial" w:eastAsia="Times New Roman" w:hAnsi="Arial" w:cs="Arial"/>
          <w:color w:val="000000"/>
          <w:sz w:val="24"/>
          <w:szCs w:val="24"/>
        </w:rPr>
        <w:t>: none</w:t>
      </w:r>
    </w:p>
    <w:p w14:paraId="38D0C69D" w14:textId="32B34593" w:rsidR="00485E46" w:rsidRPr="00531C1C" w:rsidRDefault="00485E46" w:rsidP="00485E46">
      <w:pPr>
        <w:pStyle w:val="NoSpacing"/>
        <w:numPr>
          <w:ilvl w:val="0"/>
          <w:numId w:val="3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Affordable Learning Georgia</w:t>
      </w:r>
      <w:r w:rsidR="00E27B38">
        <w:rPr>
          <w:rFonts w:ascii="Arial" w:eastAsia="Times New Roman" w:hAnsi="Arial" w:cs="Arial"/>
          <w:color w:val="000000"/>
          <w:sz w:val="24"/>
          <w:szCs w:val="24"/>
        </w:rPr>
        <w:t xml:space="preserve">: </w:t>
      </w:r>
      <w:r w:rsidR="00E67FA7">
        <w:rPr>
          <w:rFonts w:ascii="Arial" w:eastAsia="Times New Roman" w:hAnsi="Arial" w:cs="Arial"/>
          <w:color w:val="000000"/>
          <w:sz w:val="24"/>
          <w:szCs w:val="24"/>
        </w:rPr>
        <w:t>none</w:t>
      </w:r>
    </w:p>
    <w:p w14:paraId="54FB41D7" w14:textId="44A9B26E" w:rsidR="00485E46" w:rsidRDefault="00485E46" w:rsidP="00485E46">
      <w:pPr>
        <w:pStyle w:val="NoSpacing"/>
        <w:numPr>
          <w:ilvl w:val="0"/>
          <w:numId w:val="3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College Distance Learning Coordinators</w:t>
      </w:r>
      <w:r w:rsidR="00E27B38">
        <w:rPr>
          <w:rFonts w:ascii="Arial" w:eastAsia="Times New Roman" w:hAnsi="Arial" w:cs="Arial"/>
          <w:color w:val="000000"/>
          <w:sz w:val="24"/>
          <w:szCs w:val="24"/>
        </w:rPr>
        <w:t>: none</w:t>
      </w:r>
    </w:p>
    <w:p w14:paraId="4619BA2F" w14:textId="4EF16CE0" w:rsidR="00485E46" w:rsidRPr="00531C1C" w:rsidRDefault="00485E46" w:rsidP="00485E46">
      <w:pPr>
        <w:pStyle w:val="NoSpacing"/>
        <w:numPr>
          <w:ilvl w:val="0"/>
          <w:numId w:val="3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Other</w:t>
      </w:r>
      <w:r w:rsidR="00E67FA7">
        <w:rPr>
          <w:rFonts w:ascii="Arial" w:eastAsia="Times New Roman" w:hAnsi="Arial" w:cs="Arial"/>
          <w:color w:val="000000"/>
          <w:sz w:val="24"/>
          <w:szCs w:val="24"/>
        </w:rPr>
        <w:t>: none</w:t>
      </w:r>
    </w:p>
    <w:p w14:paraId="6408782F" w14:textId="77777777" w:rsidR="00485E46" w:rsidRPr="00531C1C" w:rsidRDefault="00485E46" w:rsidP="00485E46">
      <w:pPr>
        <w:pStyle w:val="NoSpacing"/>
        <w:spacing w:before="0" w:beforeAutospacing="0" w:after="0" w:afterAutospacing="0"/>
        <w:jc w:val="both"/>
        <w:rPr>
          <w:rFonts w:ascii="Arial" w:eastAsia="Times New Roman" w:hAnsi="Arial" w:cs="Arial"/>
          <w:color w:val="000000"/>
          <w:sz w:val="24"/>
          <w:szCs w:val="24"/>
        </w:rPr>
      </w:pPr>
    </w:p>
    <w:p w14:paraId="33F79E7B" w14:textId="5D6EC15F" w:rsidR="00485E46" w:rsidRPr="00531C1C" w:rsidRDefault="00485E46" w:rsidP="00485E46">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Unfinished Business</w:t>
      </w:r>
      <w:r w:rsidR="00E67FA7">
        <w:rPr>
          <w:rFonts w:ascii="Arial" w:eastAsia="Times New Roman" w:hAnsi="Arial" w:cs="Arial"/>
          <w:color w:val="000000"/>
          <w:sz w:val="24"/>
          <w:szCs w:val="24"/>
        </w:rPr>
        <w:t>: none</w:t>
      </w:r>
    </w:p>
    <w:p w14:paraId="3D87B4BE" w14:textId="77777777" w:rsidR="00485E46" w:rsidRDefault="00485E46" w:rsidP="00485E46">
      <w:pPr>
        <w:pStyle w:val="NoSpacing"/>
        <w:spacing w:before="0" w:beforeAutospacing="0" w:after="0" w:afterAutospacing="0"/>
        <w:jc w:val="both"/>
        <w:rPr>
          <w:rFonts w:ascii="Arial" w:eastAsia="Times New Roman" w:hAnsi="Arial" w:cs="Arial"/>
          <w:color w:val="000000"/>
          <w:sz w:val="24"/>
          <w:szCs w:val="24"/>
        </w:rPr>
      </w:pPr>
    </w:p>
    <w:p w14:paraId="1A2DB19F" w14:textId="77777777" w:rsidR="00485E46" w:rsidRPr="00531C1C" w:rsidRDefault="00485E46" w:rsidP="00485E46">
      <w:pPr>
        <w:pStyle w:val="NoSpacing"/>
        <w:spacing w:before="0" w:beforeAutospacing="0" w:after="0" w:afterAutospacing="0"/>
        <w:ind w:left="720"/>
        <w:jc w:val="both"/>
        <w:rPr>
          <w:rFonts w:ascii="Arial" w:eastAsia="Times New Roman" w:hAnsi="Arial" w:cs="Arial"/>
          <w:color w:val="000000"/>
          <w:sz w:val="24"/>
          <w:szCs w:val="24"/>
        </w:rPr>
      </w:pPr>
    </w:p>
    <w:p w14:paraId="6603D702" w14:textId="77777777" w:rsidR="00485E46" w:rsidRPr="00531C1C" w:rsidRDefault="00485E46" w:rsidP="00485E46">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New Business</w:t>
      </w:r>
    </w:p>
    <w:p w14:paraId="3711288A" w14:textId="2E622107" w:rsidR="00C9295D" w:rsidRPr="00C9295D" w:rsidRDefault="00E67FA7" w:rsidP="00C9295D">
      <w:pPr>
        <w:pStyle w:val="ListParagraph"/>
        <w:numPr>
          <w:ilvl w:val="0"/>
          <w:numId w:val="34"/>
        </w:numPr>
        <w:tabs>
          <w:tab w:val="left" w:pos="1125"/>
        </w:tabs>
        <w:rPr>
          <w:rFonts w:ascii="Arial" w:eastAsia="Times New Roman" w:hAnsi="Arial" w:cs="Arial"/>
          <w:color w:val="000000"/>
          <w:sz w:val="24"/>
          <w:szCs w:val="24"/>
        </w:rPr>
      </w:pPr>
      <w:r w:rsidRPr="00C9295D">
        <w:rPr>
          <w:rFonts w:ascii="Arial" w:eastAsia="Times New Roman" w:hAnsi="Arial" w:cs="Arial"/>
          <w:color w:val="000000"/>
          <w:sz w:val="24"/>
          <w:szCs w:val="24"/>
        </w:rPr>
        <w:t xml:space="preserve">Julie Moore reports </w:t>
      </w:r>
      <w:r w:rsidR="00C9295D" w:rsidRPr="00C9295D">
        <w:rPr>
          <w:rFonts w:ascii="Arial" w:eastAsia="Times New Roman" w:hAnsi="Arial" w:cs="Arial"/>
          <w:color w:val="000000"/>
          <w:sz w:val="24"/>
          <w:szCs w:val="24"/>
        </w:rPr>
        <w:t>at the Oct 2025 DLAC meeting</w:t>
      </w:r>
      <w:r w:rsidR="00C9295D" w:rsidRPr="00C9295D">
        <w:rPr>
          <w:rFonts w:ascii="Arial" w:eastAsia="Times New Roman" w:hAnsi="Arial" w:cs="Arial"/>
          <w:color w:val="000000"/>
          <w:sz w:val="24"/>
          <w:szCs w:val="24"/>
        </w:rPr>
        <w:t xml:space="preserve"> we identified 3 areas that we wanted to get some clarity on or to provide</w:t>
      </w:r>
      <w:r w:rsidR="00C9295D" w:rsidRPr="00C9295D">
        <w:rPr>
          <w:rFonts w:ascii="Arial" w:eastAsia="Times New Roman" w:hAnsi="Arial" w:cs="Arial"/>
          <w:color w:val="000000"/>
          <w:sz w:val="24"/>
          <w:szCs w:val="24"/>
        </w:rPr>
        <w:t xml:space="preserve"> som</w:t>
      </w:r>
      <w:r w:rsidR="00C9295D" w:rsidRPr="00C9295D">
        <w:rPr>
          <w:rFonts w:ascii="Arial" w:eastAsia="Times New Roman" w:hAnsi="Arial" w:cs="Arial"/>
          <w:color w:val="000000"/>
          <w:sz w:val="24"/>
          <w:szCs w:val="24"/>
        </w:rPr>
        <w:t>e suggestions on</w:t>
      </w:r>
      <w:r w:rsidR="00C9295D" w:rsidRPr="00C9295D">
        <w:rPr>
          <w:rFonts w:ascii="Arial" w:eastAsia="Times New Roman" w:hAnsi="Arial" w:cs="Arial"/>
          <w:color w:val="000000"/>
          <w:sz w:val="24"/>
          <w:szCs w:val="24"/>
        </w:rPr>
        <w:t>.</w:t>
      </w:r>
      <w:r w:rsidR="00C9295D">
        <w:rPr>
          <w:rFonts w:ascii="Arial" w:eastAsia="Times New Roman" w:hAnsi="Arial" w:cs="Arial"/>
          <w:color w:val="000000"/>
          <w:sz w:val="24"/>
          <w:szCs w:val="24"/>
        </w:rPr>
        <w:t xml:space="preserve"> </w:t>
      </w:r>
      <w:r w:rsidR="00C9295D" w:rsidRPr="00C9295D">
        <w:rPr>
          <w:rFonts w:ascii="Arial" w:eastAsia="Times New Roman" w:hAnsi="Arial" w:cs="Arial"/>
          <w:color w:val="000000"/>
          <w:sz w:val="24"/>
          <w:szCs w:val="24"/>
        </w:rPr>
        <w:t>So</w:t>
      </w:r>
      <w:r w:rsidR="00C9295D">
        <w:rPr>
          <w:rFonts w:ascii="Arial" w:eastAsia="Times New Roman" w:hAnsi="Arial" w:cs="Arial"/>
          <w:color w:val="000000"/>
          <w:sz w:val="24"/>
          <w:szCs w:val="24"/>
        </w:rPr>
        <w:t>,</w:t>
      </w:r>
      <w:r w:rsidR="00C9295D" w:rsidRPr="00C9295D">
        <w:rPr>
          <w:rFonts w:ascii="Arial" w:eastAsia="Times New Roman" w:hAnsi="Arial" w:cs="Arial"/>
          <w:color w:val="000000"/>
          <w:sz w:val="24"/>
          <w:szCs w:val="24"/>
        </w:rPr>
        <w:t xml:space="preserve"> what we're going to do is divide into three groups and take some time during this meeting to start conversations around those three things.</w:t>
      </w:r>
    </w:p>
    <w:p w14:paraId="07CC17F3" w14:textId="033B14B5" w:rsidR="00C9295D" w:rsidRPr="00C9295D" w:rsidRDefault="00C9295D" w:rsidP="00C9295D">
      <w:pPr>
        <w:pStyle w:val="ListParagraph"/>
        <w:tabs>
          <w:tab w:val="left" w:pos="1125"/>
        </w:tabs>
        <w:ind w:left="1440"/>
        <w:rPr>
          <w:rFonts w:ascii="Arial" w:eastAsia="Times New Roman" w:hAnsi="Arial" w:cs="Arial"/>
          <w:color w:val="000000"/>
          <w:sz w:val="24"/>
          <w:szCs w:val="24"/>
        </w:rPr>
      </w:pPr>
      <w:r w:rsidRPr="00C9295D">
        <w:rPr>
          <w:rFonts w:ascii="Arial" w:eastAsia="Times New Roman" w:hAnsi="Arial" w:cs="Arial"/>
          <w:color w:val="000000"/>
          <w:sz w:val="24"/>
          <w:szCs w:val="24"/>
        </w:rPr>
        <w:lastRenderedPageBreak/>
        <w:t>O</w:t>
      </w:r>
      <w:r w:rsidRPr="00C9295D">
        <w:rPr>
          <w:rFonts w:ascii="Arial" w:eastAsia="Times New Roman" w:hAnsi="Arial" w:cs="Arial"/>
          <w:color w:val="000000"/>
          <w:sz w:val="24"/>
          <w:szCs w:val="24"/>
        </w:rPr>
        <w:t>ne was</w:t>
      </w:r>
      <w:r w:rsidRPr="00C9295D">
        <w:rPr>
          <w:rFonts w:ascii="Arial" w:eastAsia="Times New Roman" w:hAnsi="Arial" w:cs="Arial"/>
          <w:color w:val="000000"/>
          <w:sz w:val="24"/>
          <w:szCs w:val="24"/>
        </w:rPr>
        <w:t>:</w:t>
      </w:r>
      <w:r w:rsidRPr="00C9295D">
        <w:rPr>
          <w:rFonts w:ascii="Arial" w:eastAsia="Times New Roman" w:hAnsi="Arial" w:cs="Arial"/>
          <w:color w:val="000000"/>
          <w:sz w:val="24"/>
          <w:szCs w:val="24"/>
        </w:rPr>
        <w:t xml:space="preserve"> in what way might we participate in the approval of new online programs? So instead of just going through GPCC or UPCC, there might also be an </w:t>
      </w:r>
      <w:r w:rsidRPr="00C9295D">
        <w:rPr>
          <w:rFonts w:ascii="Arial" w:eastAsia="Times New Roman" w:hAnsi="Arial" w:cs="Arial"/>
          <w:color w:val="000000"/>
          <w:sz w:val="24"/>
          <w:szCs w:val="24"/>
        </w:rPr>
        <w:t>opportunity</w:t>
      </w:r>
      <w:r w:rsidRPr="00C9295D">
        <w:rPr>
          <w:rFonts w:ascii="Arial" w:eastAsia="Times New Roman" w:hAnsi="Arial" w:cs="Arial"/>
          <w:color w:val="000000"/>
          <w:sz w:val="24"/>
          <w:szCs w:val="24"/>
        </w:rPr>
        <w:t xml:space="preserve"> there to do some branching</w:t>
      </w:r>
      <w:r w:rsidRPr="00C9295D">
        <w:rPr>
          <w:rFonts w:ascii="Arial" w:eastAsia="Times New Roman" w:hAnsi="Arial" w:cs="Arial"/>
          <w:color w:val="000000"/>
          <w:sz w:val="24"/>
          <w:szCs w:val="24"/>
        </w:rPr>
        <w:t xml:space="preserve"> questions in </w:t>
      </w:r>
      <w:r w:rsidRPr="00C9295D">
        <w:rPr>
          <w:rFonts w:ascii="Arial" w:eastAsia="Times New Roman" w:hAnsi="Arial" w:cs="Arial"/>
          <w:color w:val="000000"/>
          <w:sz w:val="24"/>
          <w:szCs w:val="24"/>
        </w:rPr>
        <w:t xml:space="preserve">that form so that there are questions that are aligned with our program modality change that I'm sure there'd be some differences but similar to those that could get addressed that we could review so we could speak to suggestions on doing this as an online program. So that'll be group one and that group will be facilitated by </w:t>
      </w:r>
      <w:proofErr w:type="spellStart"/>
      <w:r>
        <w:rPr>
          <w:rFonts w:ascii="Arial" w:eastAsia="Times New Roman" w:hAnsi="Arial" w:cs="Arial"/>
          <w:color w:val="000000"/>
          <w:sz w:val="24"/>
          <w:szCs w:val="24"/>
        </w:rPr>
        <w:t>Brichaya</w:t>
      </w:r>
      <w:proofErr w:type="spellEnd"/>
      <w:r>
        <w:rPr>
          <w:rFonts w:ascii="Arial" w:eastAsia="Times New Roman" w:hAnsi="Arial" w:cs="Arial"/>
          <w:color w:val="000000"/>
          <w:sz w:val="24"/>
          <w:szCs w:val="24"/>
        </w:rPr>
        <w:t xml:space="preserve"> Shah</w:t>
      </w:r>
      <w:r w:rsidRPr="00C9295D">
        <w:rPr>
          <w:rFonts w:ascii="Arial" w:eastAsia="Times New Roman" w:hAnsi="Arial" w:cs="Arial"/>
          <w:color w:val="000000"/>
          <w:sz w:val="24"/>
          <w:szCs w:val="24"/>
        </w:rPr>
        <w:t xml:space="preserve">. The second one is </w:t>
      </w:r>
      <w:proofErr w:type="gramStart"/>
      <w:r w:rsidRPr="00C9295D">
        <w:rPr>
          <w:rFonts w:ascii="Arial" w:eastAsia="Times New Roman" w:hAnsi="Arial" w:cs="Arial"/>
          <w:color w:val="000000"/>
          <w:sz w:val="24"/>
          <w:szCs w:val="24"/>
        </w:rPr>
        <w:t>remember</w:t>
      </w:r>
      <w:proofErr w:type="gramEnd"/>
      <w:r w:rsidRPr="00C9295D">
        <w:rPr>
          <w:rFonts w:ascii="Arial" w:eastAsia="Times New Roman" w:hAnsi="Arial" w:cs="Arial"/>
          <w:color w:val="000000"/>
          <w:sz w:val="24"/>
          <w:szCs w:val="24"/>
        </w:rPr>
        <w:t xml:space="preserve"> that we had an instance of a program modality changing not to online, but from online to face to face. And how might we need to modify the program modality change form to accommodate?</w:t>
      </w:r>
      <w:r>
        <w:rPr>
          <w:rFonts w:ascii="Arial" w:eastAsia="Times New Roman" w:hAnsi="Arial" w:cs="Arial"/>
          <w:color w:val="000000"/>
          <w:sz w:val="24"/>
          <w:szCs w:val="24"/>
        </w:rPr>
        <w:t xml:space="preserve"> </w:t>
      </w:r>
      <w:r w:rsidRPr="00C9295D">
        <w:rPr>
          <w:rFonts w:ascii="Arial" w:eastAsia="Times New Roman" w:hAnsi="Arial" w:cs="Arial"/>
          <w:color w:val="000000"/>
          <w:sz w:val="24"/>
          <w:szCs w:val="24"/>
        </w:rPr>
        <w:t xml:space="preserve">So that program modality change form, </w:t>
      </w:r>
      <w:r>
        <w:rPr>
          <w:rFonts w:ascii="Arial" w:eastAsia="Times New Roman" w:hAnsi="Arial" w:cs="Arial"/>
          <w:color w:val="000000"/>
          <w:sz w:val="24"/>
          <w:szCs w:val="24"/>
        </w:rPr>
        <w:t>C</w:t>
      </w:r>
      <w:r w:rsidRPr="00C9295D">
        <w:rPr>
          <w:rFonts w:ascii="Arial" w:eastAsia="Times New Roman" w:hAnsi="Arial" w:cs="Arial"/>
          <w:color w:val="000000"/>
          <w:sz w:val="24"/>
          <w:szCs w:val="24"/>
        </w:rPr>
        <w:t>risten</w:t>
      </w:r>
      <w:r>
        <w:rPr>
          <w:rFonts w:ascii="Arial" w:eastAsia="Times New Roman" w:hAnsi="Arial" w:cs="Arial"/>
          <w:color w:val="000000"/>
          <w:sz w:val="24"/>
          <w:szCs w:val="24"/>
        </w:rPr>
        <w:t xml:space="preserve"> Dutcher</w:t>
      </w:r>
      <w:r w:rsidRPr="00C9295D">
        <w:rPr>
          <w:rFonts w:ascii="Arial" w:eastAsia="Times New Roman" w:hAnsi="Arial" w:cs="Arial"/>
          <w:color w:val="000000"/>
          <w:sz w:val="24"/>
          <w:szCs w:val="24"/>
        </w:rPr>
        <w:t>'s going to facilitate that conversation. And then the last thing we talked about is we probably need to update our bylaws with</w:t>
      </w:r>
      <w:r>
        <w:rPr>
          <w:rFonts w:ascii="Arial" w:eastAsia="Times New Roman" w:hAnsi="Arial" w:cs="Arial"/>
          <w:color w:val="000000"/>
          <w:sz w:val="24"/>
          <w:szCs w:val="24"/>
        </w:rPr>
        <w:t xml:space="preserve"> o</w:t>
      </w:r>
      <w:r w:rsidRPr="00C9295D">
        <w:rPr>
          <w:rFonts w:ascii="Arial" w:eastAsia="Times New Roman" w:hAnsi="Arial" w:cs="Arial"/>
          <w:color w:val="000000"/>
          <w:sz w:val="24"/>
          <w:szCs w:val="24"/>
        </w:rPr>
        <w:t>ur definition of what digital learning means because it's a little nebulous and so Yvonne Earnshaw is going to facilitate that conversation. Lindsey's go</w:t>
      </w:r>
      <w:r>
        <w:rPr>
          <w:rFonts w:ascii="Arial" w:eastAsia="Times New Roman" w:hAnsi="Arial" w:cs="Arial"/>
          <w:color w:val="000000"/>
          <w:sz w:val="24"/>
          <w:szCs w:val="24"/>
        </w:rPr>
        <w:t xml:space="preserve">ing to </w:t>
      </w:r>
      <w:r w:rsidRPr="00C9295D">
        <w:rPr>
          <w:rFonts w:ascii="Arial" w:eastAsia="Times New Roman" w:hAnsi="Arial" w:cs="Arial"/>
          <w:color w:val="000000"/>
          <w:sz w:val="24"/>
          <w:szCs w:val="24"/>
        </w:rPr>
        <w:t xml:space="preserve">break you out into three teams to work on those three items separately. </w:t>
      </w:r>
      <w:proofErr w:type="gramStart"/>
      <w:r>
        <w:rPr>
          <w:rFonts w:ascii="Arial" w:eastAsia="Times New Roman" w:hAnsi="Arial" w:cs="Arial"/>
          <w:color w:val="000000"/>
          <w:sz w:val="24"/>
          <w:szCs w:val="24"/>
        </w:rPr>
        <w:t>Its</w:t>
      </w:r>
      <w:proofErr w:type="gramEnd"/>
      <w:r>
        <w:rPr>
          <w:rFonts w:ascii="Arial" w:eastAsia="Times New Roman" w:hAnsi="Arial" w:cs="Arial"/>
          <w:color w:val="000000"/>
          <w:sz w:val="24"/>
          <w:szCs w:val="24"/>
        </w:rPr>
        <w:t xml:space="preserve"> 12:43pm now, w</w:t>
      </w:r>
      <w:r w:rsidRPr="00C9295D">
        <w:rPr>
          <w:rFonts w:ascii="Arial" w:eastAsia="Times New Roman" w:hAnsi="Arial" w:cs="Arial"/>
          <w:color w:val="000000"/>
          <w:sz w:val="24"/>
          <w:szCs w:val="24"/>
        </w:rPr>
        <w:t>hy don't we come back at</w:t>
      </w:r>
      <w:r>
        <w:rPr>
          <w:rFonts w:ascii="Arial" w:eastAsia="Times New Roman" w:hAnsi="Arial" w:cs="Arial"/>
          <w:color w:val="000000"/>
          <w:sz w:val="24"/>
          <w:szCs w:val="24"/>
        </w:rPr>
        <w:t xml:space="preserve"> 1:20pm</w:t>
      </w:r>
      <w:r w:rsidRPr="00C9295D">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Pr="00C9295D">
        <w:rPr>
          <w:rFonts w:ascii="Arial" w:eastAsia="Times New Roman" w:hAnsi="Arial" w:cs="Arial"/>
          <w:color w:val="000000"/>
          <w:sz w:val="24"/>
          <w:szCs w:val="24"/>
        </w:rPr>
        <w:t>If you finish early, great, that's fine. You can take a little bit of break and come back</w:t>
      </w:r>
      <w:r>
        <w:rPr>
          <w:rFonts w:ascii="Arial" w:eastAsia="Times New Roman" w:hAnsi="Arial" w:cs="Arial"/>
          <w:color w:val="000000"/>
          <w:sz w:val="24"/>
          <w:szCs w:val="24"/>
        </w:rPr>
        <w:t>. W</w:t>
      </w:r>
      <w:r w:rsidRPr="00C9295D">
        <w:rPr>
          <w:rFonts w:ascii="Arial" w:eastAsia="Times New Roman" w:hAnsi="Arial" w:cs="Arial"/>
          <w:color w:val="000000"/>
          <w:sz w:val="24"/>
          <w:szCs w:val="24"/>
        </w:rPr>
        <w:t xml:space="preserve">hy don't we plan on reconvening as a large group at 1:20 and hear from each of </w:t>
      </w:r>
      <w:r w:rsidRPr="00C9295D">
        <w:rPr>
          <w:rFonts w:ascii="Arial" w:eastAsia="Times New Roman" w:hAnsi="Arial" w:cs="Arial"/>
          <w:color w:val="000000"/>
          <w:sz w:val="24"/>
          <w:szCs w:val="24"/>
        </w:rPr>
        <w:t>those three subgroups</w:t>
      </w:r>
      <w:r w:rsidRPr="00C9295D">
        <w:rPr>
          <w:rFonts w:ascii="Arial" w:eastAsia="Times New Roman" w:hAnsi="Arial" w:cs="Arial"/>
          <w:color w:val="000000"/>
          <w:sz w:val="24"/>
          <w:szCs w:val="24"/>
        </w:rPr>
        <w:t>?</w:t>
      </w:r>
    </w:p>
    <w:p w14:paraId="4BE2D663" w14:textId="3F05B70C" w:rsidR="00E67FA7" w:rsidRDefault="00C9295D" w:rsidP="00C9295D">
      <w:pPr>
        <w:pStyle w:val="ListParagraph"/>
        <w:tabs>
          <w:tab w:val="left" w:pos="1125"/>
        </w:tabs>
        <w:ind w:left="1440"/>
        <w:rPr>
          <w:rFonts w:ascii="Arial" w:eastAsia="Times New Roman" w:hAnsi="Arial" w:cs="Arial"/>
          <w:color w:val="000000"/>
          <w:sz w:val="24"/>
          <w:szCs w:val="24"/>
        </w:rPr>
      </w:pPr>
      <w:r w:rsidRPr="00C9295D">
        <w:rPr>
          <w:rFonts w:ascii="Arial" w:eastAsia="Times New Roman" w:hAnsi="Arial" w:cs="Arial"/>
          <w:color w:val="000000"/>
          <w:sz w:val="24"/>
          <w:szCs w:val="24"/>
        </w:rPr>
        <w:t xml:space="preserve">A little bit about your conversation </w:t>
      </w:r>
      <w:r w:rsidRPr="00C9295D">
        <w:rPr>
          <w:rFonts w:ascii="Arial" w:eastAsia="Times New Roman" w:hAnsi="Arial" w:cs="Arial"/>
          <w:color w:val="000000"/>
          <w:sz w:val="24"/>
          <w:szCs w:val="24"/>
        </w:rPr>
        <w:t>and</w:t>
      </w:r>
      <w:r w:rsidRPr="00C9295D">
        <w:rPr>
          <w:rFonts w:ascii="Arial" w:eastAsia="Times New Roman" w:hAnsi="Arial" w:cs="Arial"/>
          <w:color w:val="000000"/>
          <w:sz w:val="24"/>
          <w:szCs w:val="24"/>
        </w:rPr>
        <w:t xml:space="preserve"> what you were able to accomplish and what might still need to happen. If we need to continue this process in January at another deal at our next DLAC meeting, we can certainly do that. </w:t>
      </w:r>
      <w:proofErr w:type="gramStart"/>
      <w:r>
        <w:rPr>
          <w:rFonts w:ascii="Arial" w:eastAsia="Times New Roman" w:hAnsi="Arial" w:cs="Arial"/>
          <w:color w:val="000000"/>
          <w:sz w:val="24"/>
          <w:szCs w:val="24"/>
        </w:rPr>
        <w:t>S</w:t>
      </w:r>
      <w:r w:rsidRPr="00C9295D">
        <w:rPr>
          <w:rFonts w:ascii="Arial" w:eastAsia="Times New Roman" w:hAnsi="Arial" w:cs="Arial"/>
          <w:color w:val="000000"/>
          <w:sz w:val="24"/>
          <w:szCs w:val="24"/>
        </w:rPr>
        <w:t>o</w:t>
      </w:r>
      <w:proofErr w:type="gramEnd"/>
      <w:r w:rsidRPr="00C9295D">
        <w:rPr>
          <w:rFonts w:ascii="Arial" w:eastAsia="Times New Roman" w:hAnsi="Arial" w:cs="Arial"/>
          <w:color w:val="000000"/>
          <w:sz w:val="24"/>
          <w:szCs w:val="24"/>
        </w:rPr>
        <w:t xml:space="preserve"> thank you in advance to </w:t>
      </w:r>
      <w:proofErr w:type="spellStart"/>
      <w:r w:rsidRPr="00C9295D">
        <w:rPr>
          <w:rFonts w:ascii="Arial" w:eastAsia="Times New Roman" w:hAnsi="Arial" w:cs="Arial"/>
          <w:color w:val="000000"/>
          <w:sz w:val="24"/>
          <w:szCs w:val="24"/>
        </w:rPr>
        <w:t>Brich</w:t>
      </w:r>
      <w:r>
        <w:rPr>
          <w:rFonts w:ascii="Arial" w:eastAsia="Times New Roman" w:hAnsi="Arial" w:cs="Arial"/>
          <w:color w:val="000000"/>
          <w:sz w:val="24"/>
          <w:szCs w:val="24"/>
        </w:rPr>
        <w:t>y</w:t>
      </w:r>
      <w:r w:rsidRPr="00C9295D">
        <w:rPr>
          <w:rFonts w:ascii="Arial" w:eastAsia="Times New Roman" w:hAnsi="Arial" w:cs="Arial"/>
          <w:color w:val="000000"/>
          <w:sz w:val="24"/>
          <w:szCs w:val="24"/>
        </w:rPr>
        <w:t>a</w:t>
      </w:r>
      <w:proofErr w:type="spellEnd"/>
      <w:r w:rsidRPr="00C9295D">
        <w:rPr>
          <w:rFonts w:ascii="Arial" w:eastAsia="Times New Roman" w:hAnsi="Arial" w:cs="Arial"/>
          <w:color w:val="000000"/>
          <w:sz w:val="24"/>
          <w:szCs w:val="24"/>
        </w:rPr>
        <w:t xml:space="preserve"> and </w:t>
      </w:r>
      <w:r>
        <w:rPr>
          <w:rFonts w:ascii="Arial" w:eastAsia="Times New Roman" w:hAnsi="Arial" w:cs="Arial"/>
          <w:color w:val="000000"/>
          <w:sz w:val="24"/>
          <w:szCs w:val="24"/>
        </w:rPr>
        <w:t>C</w:t>
      </w:r>
      <w:r w:rsidRPr="00C9295D">
        <w:rPr>
          <w:rFonts w:ascii="Arial" w:eastAsia="Times New Roman" w:hAnsi="Arial" w:cs="Arial"/>
          <w:color w:val="000000"/>
          <w:sz w:val="24"/>
          <w:szCs w:val="24"/>
        </w:rPr>
        <w:t>risten and Yvonne for facilitating those conversations and we will see you back in this space</w:t>
      </w:r>
      <w:r>
        <w:rPr>
          <w:rFonts w:ascii="Arial" w:eastAsia="Times New Roman" w:hAnsi="Arial" w:cs="Arial"/>
          <w:color w:val="000000"/>
          <w:sz w:val="24"/>
          <w:szCs w:val="24"/>
        </w:rPr>
        <w:t xml:space="preserve"> at 1:20pm</w:t>
      </w:r>
      <w:r w:rsidRPr="00C9295D">
        <w:rPr>
          <w:rFonts w:ascii="Arial" w:eastAsia="Times New Roman" w:hAnsi="Arial" w:cs="Arial"/>
          <w:color w:val="000000"/>
          <w:sz w:val="24"/>
          <w:szCs w:val="24"/>
        </w:rPr>
        <w:t>.</w:t>
      </w:r>
    </w:p>
    <w:p w14:paraId="3C5C550C" w14:textId="0B2CAC83" w:rsidR="00485E46" w:rsidRDefault="00485E46" w:rsidP="00485E46">
      <w:pPr>
        <w:pStyle w:val="ListParagraph"/>
        <w:numPr>
          <w:ilvl w:val="0"/>
          <w:numId w:val="34"/>
        </w:numPr>
        <w:tabs>
          <w:tab w:val="left" w:pos="1125"/>
        </w:tabs>
        <w:rPr>
          <w:rFonts w:ascii="Arial" w:eastAsia="Times New Roman" w:hAnsi="Arial" w:cs="Arial"/>
          <w:color w:val="000000"/>
          <w:sz w:val="24"/>
          <w:szCs w:val="24"/>
        </w:rPr>
      </w:pPr>
      <w:r>
        <w:rPr>
          <w:rFonts w:ascii="Arial" w:eastAsia="Times New Roman" w:hAnsi="Arial" w:cs="Arial"/>
          <w:color w:val="000000"/>
          <w:sz w:val="24"/>
          <w:szCs w:val="24"/>
        </w:rPr>
        <w:t>Breakout Work Teams (3 teams: focusing on the New Program form; focusing on the Program Modality Change form and the inclusion of online to face-to-face; focusing on the development of a definition of “Digital Learning” to include in bylaws)</w:t>
      </w:r>
    </w:p>
    <w:p w14:paraId="3B87C062" w14:textId="5415DDA6" w:rsidR="00C9295D" w:rsidRDefault="00C9295D" w:rsidP="00A1248D">
      <w:pPr>
        <w:pStyle w:val="ListParagraph"/>
        <w:numPr>
          <w:ilvl w:val="0"/>
          <w:numId w:val="34"/>
        </w:numPr>
        <w:tabs>
          <w:tab w:val="left" w:pos="1125"/>
        </w:tabs>
        <w:rPr>
          <w:rFonts w:ascii="Arial" w:eastAsia="Times New Roman" w:hAnsi="Arial" w:cs="Arial"/>
          <w:color w:val="000000"/>
          <w:sz w:val="24"/>
          <w:szCs w:val="24"/>
        </w:rPr>
      </w:pPr>
      <w:r w:rsidRPr="00A1248D">
        <w:rPr>
          <w:rFonts w:ascii="Arial" w:eastAsia="Times New Roman" w:hAnsi="Arial" w:cs="Arial"/>
          <w:color w:val="000000"/>
          <w:sz w:val="24"/>
          <w:szCs w:val="24"/>
        </w:rPr>
        <w:t xml:space="preserve">Breakout Reports: Yvonne Earnshaw reports on Defining Digital Learning Group - </w:t>
      </w:r>
      <w:r w:rsidRPr="00A1248D">
        <w:rPr>
          <w:rFonts w:ascii="Arial" w:eastAsia="Times New Roman" w:hAnsi="Arial" w:cs="Arial"/>
          <w:color w:val="000000"/>
          <w:sz w:val="24"/>
          <w:szCs w:val="24"/>
        </w:rPr>
        <w:t>I'm not sure that we have strongly been able to define and here's kind of why</w:t>
      </w:r>
      <w:r w:rsidRPr="00A1248D">
        <w:rPr>
          <w:rFonts w:ascii="Arial" w:eastAsia="Times New Roman" w:hAnsi="Arial" w:cs="Arial"/>
          <w:color w:val="000000"/>
          <w:sz w:val="24"/>
          <w:szCs w:val="24"/>
        </w:rPr>
        <w:t>.</w:t>
      </w:r>
      <w:r w:rsidRPr="00A1248D">
        <w:rPr>
          <w:rFonts w:ascii="Arial" w:eastAsia="Times New Roman" w:hAnsi="Arial" w:cs="Arial"/>
          <w:color w:val="000000"/>
          <w:sz w:val="24"/>
          <w:szCs w:val="24"/>
        </w:rPr>
        <w:t xml:space="preserve"> </w:t>
      </w:r>
      <w:r w:rsidRPr="00A1248D">
        <w:rPr>
          <w:rFonts w:ascii="Arial" w:eastAsia="Times New Roman" w:hAnsi="Arial" w:cs="Arial"/>
          <w:color w:val="000000"/>
          <w:sz w:val="24"/>
          <w:szCs w:val="24"/>
        </w:rPr>
        <w:t>W</w:t>
      </w:r>
      <w:r w:rsidRPr="00A1248D">
        <w:rPr>
          <w:rFonts w:ascii="Arial" w:eastAsia="Times New Roman" w:hAnsi="Arial" w:cs="Arial"/>
          <w:color w:val="000000"/>
          <w:sz w:val="24"/>
          <w:szCs w:val="24"/>
        </w:rPr>
        <w:t xml:space="preserve">e had several questions about digital content. And </w:t>
      </w:r>
      <w:proofErr w:type="gramStart"/>
      <w:r w:rsidRPr="00A1248D">
        <w:rPr>
          <w:rFonts w:ascii="Arial" w:eastAsia="Times New Roman" w:hAnsi="Arial" w:cs="Arial"/>
          <w:color w:val="000000"/>
          <w:sz w:val="24"/>
          <w:szCs w:val="24"/>
        </w:rPr>
        <w:t>so</w:t>
      </w:r>
      <w:proofErr w:type="gramEnd"/>
      <w:r w:rsidRPr="00A1248D">
        <w:rPr>
          <w:rFonts w:ascii="Arial" w:eastAsia="Times New Roman" w:hAnsi="Arial" w:cs="Arial"/>
          <w:color w:val="000000"/>
          <w:sz w:val="24"/>
          <w:szCs w:val="24"/>
        </w:rPr>
        <w:t xml:space="preserve"> in the existing </w:t>
      </w:r>
      <w:r w:rsidRPr="00A1248D">
        <w:rPr>
          <w:rFonts w:ascii="Arial" w:eastAsia="Times New Roman" w:hAnsi="Arial" w:cs="Arial"/>
          <w:color w:val="000000"/>
          <w:sz w:val="24"/>
          <w:szCs w:val="24"/>
        </w:rPr>
        <w:t>bylaws</w:t>
      </w:r>
      <w:r w:rsidRPr="00A1248D">
        <w:rPr>
          <w:rFonts w:ascii="Arial" w:eastAsia="Times New Roman" w:hAnsi="Arial" w:cs="Arial"/>
          <w:color w:val="000000"/>
          <w:sz w:val="24"/>
          <w:szCs w:val="24"/>
        </w:rPr>
        <w:t xml:space="preserve"> it refers to digital learning, which is fine, I think where we're looking for some clarification</w:t>
      </w:r>
      <w:r w:rsidR="00A1248D" w:rsidRPr="00A1248D">
        <w:rPr>
          <w:rFonts w:ascii="Arial" w:eastAsia="Times New Roman" w:hAnsi="Arial" w:cs="Arial"/>
          <w:color w:val="000000"/>
          <w:sz w:val="24"/>
          <w:szCs w:val="24"/>
        </w:rPr>
        <w:t xml:space="preserve"> I</w:t>
      </w:r>
      <w:r w:rsidRPr="00C9295D">
        <w:rPr>
          <w:rFonts w:ascii="Arial" w:eastAsia="Times New Roman" w:hAnsi="Arial" w:cs="Arial"/>
          <w:color w:val="000000"/>
          <w:sz w:val="24"/>
          <w:szCs w:val="24"/>
        </w:rPr>
        <w:t xml:space="preserve">s providing examples of what that looks like because I think a lot of folks think, oh, it's online </w:t>
      </w:r>
      <w:r w:rsidR="00A1248D" w:rsidRPr="00A1248D">
        <w:rPr>
          <w:rFonts w:ascii="Arial" w:eastAsia="Times New Roman" w:hAnsi="Arial" w:cs="Arial"/>
          <w:color w:val="000000"/>
          <w:sz w:val="24"/>
          <w:szCs w:val="24"/>
        </w:rPr>
        <w:t xml:space="preserve">content </w:t>
      </w:r>
      <w:r w:rsidRPr="00C9295D">
        <w:rPr>
          <w:rFonts w:ascii="Arial" w:eastAsia="Times New Roman" w:hAnsi="Arial" w:cs="Arial"/>
          <w:color w:val="000000"/>
          <w:sz w:val="24"/>
          <w:szCs w:val="24"/>
        </w:rPr>
        <w:t xml:space="preserve">and not the digital content. </w:t>
      </w:r>
      <w:r w:rsidR="00A1248D" w:rsidRPr="00A1248D">
        <w:rPr>
          <w:rFonts w:ascii="Arial" w:eastAsia="Times New Roman" w:hAnsi="Arial" w:cs="Arial"/>
          <w:color w:val="000000"/>
          <w:sz w:val="24"/>
          <w:szCs w:val="24"/>
        </w:rPr>
        <w:t>So,</w:t>
      </w:r>
      <w:r w:rsidRPr="00C9295D">
        <w:rPr>
          <w:rFonts w:ascii="Arial" w:eastAsia="Times New Roman" w:hAnsi="Arial" w:cs="Arial"/>
          <w:color w:val="000000"/>
          <w:sz w:val="24"/>
          <w:szCs w:val="24"/>
        </w:rPr>
        <w:t xml:space="preserve"> if we could potentially add something to the bylaws as examples, that might be helpful. Our larger conversation came</w:t>
      </w:r>
      <w:r w:rsidR="00A1248D" w:rsidRPr="00A1248D">
        <w:rPr>
          <w:rFonts w:ascii="Arial" w:eastAsia="Times New Roman" w:hAnsi="Arial" w:cs="Arial"/>
          <w:color w:val="000000"/>
          <w:sz w:val="24"/>
          <w:szCs w:val="24"/>
        </w:rPr>
        <w:t xml:space="preserve"> a</w:t>
      </w:r>
      <w:r w:rsidRPr="00C9295D">
        <w:rPr>
          <w:rFonts w:ascii="Arial" w:eastAsia="Times New Roman" w:hAnsi="Arial" w:cs="Arial"/>
          <w:color w:val="000000"/>
          <w:sz w:val="24"/>
          <w:szCs w:val="24"/>
        </w:rPr>
        <w:t xml:space="preserve">bout some of the things that are coming from the WCAG rule. </w:t>
      </w:r>
      <w:r w:rsidR="00A1248D" w:rsidRPr="00A1248D">
        <w:rPr>
          <w:rFonts w:ascii="Arial" w:eastAsia="Times New Roman" w:hAnsi="Arial" w:cs="Arial"/>
          <w:color w:val="000000"/>
          <w:sz w:val="24"/>
          <w:szCs w:val="24"/>
        </w:rPr>
        <w:t>So,</w:t>
      </w:r>
      <w:r w:rsidRPr="00C9295D">
        <w:rPr>
          <w:rFonts w:ascii="Arial" w:eastAsia="Times New Roman" w:hAnsi="Arial" w:cs="Arial"/>
          <w:color w:val="000000"/>
          <w:sz w:val="24"/>
          <w:szCs w:val="24"/>
        </w:rPr>
        <w:t xml:space="preserve"> for example, we know that as </w:t>
      </w:r>
      <w:r w:rsidR="00A1248D" w:rsidRPr="00A1248D">
        <w:rPr>
          <w:rFonts w:ascii="Arial" w:eastAsia="Times New Roman" w:hAnsi="Arial" w:cs="Arial"/>
          <w:color w:val="000000"/>
          <w:sz w:val="24"/>
          <w:szCs w:val="24"/>
        </w:rPr>
        <w:t>instructors</w:t>
      </w:r>
      <w:r w:rsidRPr="00C9295D">
        <w:rPr>
          <w:rFonts w:ascii="Arial" w:eastAsia="Times New Roman" w:hAnsi="Arial" w:cs="Arial"/>
          <w:color w:val="000000"/>
          <w:sz w:val="24"/>
          <w:szCs w:val="24"/>
        </w:rPr>
        <w:t xml:space="preserve"> we're going to have to ensure that our courses are accessible. But what does that look like for student generated content? </w:t>
      </w:r>
      <w:proofErr w:type="gramStart"/>
      <w:r w:rsidRPr="00C9295D">
        <w:rPr>
          <w:rFonts w:ascii="Arial" w:eastAsia="Times New Roman" w:hAnsi="Arial" w:cs="Arial"/>
          <w:color w:val="000000"/>
          <w:sz w:val="24"/>
          <w:szCs w:val="24"/>
        </w:rPr>
        <w:t>So</w:t>
      </w:r>
      <w:proofErr w:type="gramEnd"/>
      <w:r w:rsidRPr="00C9295D">
        <w:rPr>
          <w:rFonts w:ascii="Arial" w:eastAsia="Times New Roman" w:hAnsi="Arial" w:cs="Arial"/>
          <w:color w:val="000000"/>
          <w:sz w:val="24"/>
          <w:szCs w:val="24"/>
        </w:rPr>
        <w:t xml:space="preserve"> for example, even</w:t>
      </w:r>
      <w:r w:rsidR="00A1248D" w:rsidRPr="00A1248D">
        <w:rPr>
          <w:rFonts w:ascii="Arial" w:eastAsia="Times New Roman" w:hAnsi="Arial" w:cs="Arial"/>
          <w:color w:val="000000"/>
          <w:sz w:val="24"/>
          <w:szCs w:val="24"/>
        </w:rPr>
        <w:t xml:space="preserve"> i</w:t>
      </w:r>
      <w:r w:rsidRPr="00C9295D">
        <w:rPr>
          <w:rFonts w:ascii="Arial" w:eastAsia="Times New Roman" w:hAnsi="Arial" w:cs="Arial"/>
          <w:color w:val="000000"/>
          <w:sz w:val="24"/>
          <w:szCs w:val="24"/>
        </w:rPr>
        <w:t xml:space="preserve">f you teach in a face-to-face class, maybe your students are doing things within the discussion board module or they're creating videos, you know, for instructional design. We do all sorts </w:t>
      </w:r>
      <w:r w:rsidRPr="00C9295D">
        <w:rPr>
          <w:rFonts w:ascii="Arial" w:eastAsia="Times New Roman" w:hAnsi="Arial" w:cs="Arial"/>
          <w:color w:val="000000"/>
          <w:sz w:val="24"/>
          <w:szCs w:val="24"/>
        </w:rPr>
        <w:lastRenderedPageBreak/>
        <w:t xml:space="preserve">of things </w:t>
      </w:r>
      <w:proofErr w:type="gramStart"/>
      <w:r w:rsidRPr="00C9295D">
        <w:rPr>
          <w:rFonts w:ascii="Arial" w:eastAsia="Times New Roman" w:hAnsi="Arial" w:cs="Arial"/>
          <w:color w:val="000000"/>
          <w:sz w:val="24"/>
          <w:szCs w:val="24"/>
        </w:rPr>
        <w:t>in</w:t>
      </w:r>
      <w:proofErr w:type="gramEnd"/>
      <w:r w:rsidRPr="00C9295D">
        <w:rPr>
          <w:rFonts w:ascii="Arial" w:eastAsia="Times New Roman" w:hAnsi="Arial" w:cs="Arial"/>
          <w:color w:val="000000"/>
          <w:sz w:val="24"/>
          <w:szCs w:val="24"/>
        </w:rPr>
        <w:t xml:space="preserve"> software and have portfolios and all of that. </w:t>
      </w:r>
      <w:r w:rsidR="00A1248D" w:rsidRPr="00A1248D">
        <w:rPr>
          <w:rFonts w:ascii="Arial" w:eastAsia="Times New Roman" w:hAnsi="Arial" w:cs="Arial"/>
          <w:color w:val="000000"/>
          <w:sz w:val="24"/>
          <w:szCs w:val="24"/>
        </w:rPr>
        <w:t>So,</w:t>
      </w:r>
      <w:r w:rsidRPr="00C9295D">
        <w:rPr>
          <w:rFonts w:ascii="Arial" w:eastAsia="Times New Roman" w:hAnsi="Arial" w:cs="Arial"/>
          <w:color w:val="000000"/>
          <w:sz w:val="24"/>
          <w:szCs w:val="24"/>
        </w:rPr>
        <w:t xml:space="preserve"> what does that look like in terms of making sure that it's also accessible and </w:t>
      </w:r>
      <w:r w:rsidR="00A1248D">
        <w:rPr>
          <w:rFonts w:ascii="Arial" w:eastAsia="Times New Roman" w:hAnsi="Arial" w:cs="Arial"/>
          <w:color w:val="000000"/>
          <w:sz w:val="24"/>
          <w:szCs w:val="24"/>
        </w:rPr>
        <w:t>s</w:t>
      </w:r>
      <w:r w:rsidRPr="00C9295D">
        <w:rPr>
          <w:rFonts w:ascii="Arial" w:eastAsia="Times New Roman" w:hAnsi="Arial" w:cs="Arial"/>
          <w:color w:val="000000"/>
          <w:sz w:val="24"/>
          <w:szCs w:val="24"/>
        </w:rPr>
        <w:t xml:space="preserve">o Lindsey is </w:t>
      </w:r>
      <w:proofErr w:type="gramStart"/>
      <w:r w:rsidRPr="00C9295D">
        <w:rPr>
          <w:rFonts w:ascii="Arial" w:eastAsia="Times New Roman" w:hAnsi="Arial" w:cs="Arial"/>
          <w:color w:val="000000"/>
          <w:sz w:val="24"/>
          <w:szCs w:val="24"/>
        </w:rPr>
        <w:t>actually reaching</w:t>
      </w:r>
      <w:proofErr w:type="gramEnd"/>
      <w:r w:rsidRPr="00C9295D">
        <w:rPr>
          <w:rFonts w:ascii="Arial" w:eastAsia="Times New Roman" w:hAnsi="Arial" w:cs="Arial"/>
          <w:color w:val="000000"/>
          <w:sz w:val="24"/>
          <w:szCs w:val="24"/>
        </w:rPr>
        <w:t xml:space="preserve"> out to Jason Rodenbeck to get some clarification on that. And then Lindsey also had mentioned that the Accessible Web Essentials course is now available to students as well</w:t>
      </w:r>
      <w:r w:rsidR="00A1248D">
        <w:rPr>
          <w:rFonts w:ascii="Arial" w:eastAsia="Times New Roman" w:hAnsi="Arial" w:cs="Arial"/>
          <w:color w:val="000000"/>
          <w:sz w:val="24"/>
          <w:szCs w:val="24"/>
        </w:rPr>
        <w:t xml:space="preserve">: </w:t>
      </w:r>
      <w:hyperlink r:id="rId13" w:history="1">
        <w:r w:rsidR="00A1248D" w:rsidRPr="006F4021">
          <w:rPr>
            <w:rStyle w:val="Hyperlink"/>
            <w:rFonts w:ascii="Arial" w:eastAsia="Times New Roman" w:hAnsi="Arial" w:cs="Arial"/>
            <w:sz w:val="24"/>
            <w:szCs w:val="24"/>
          </w:rPr>
          <w:t>https://campus.kennesaw.edu/faculty-staff/academic-affairs/curriculum-instruction-assessment/digital-learning-innovations/academic-web-accessibility/basic-accessibility-solutions/students.php</w:t>
        </w:r>
      </w:hyperlink>
    </w:p>
    <w:p w14:paraId="6540076D" w14:textId="41C0ECD4" w:rsidR="00A1248D" w:rsidRDefault="00A1248D" w:rsidP="00A1248D">
      <w:pPr>
        <w:pStyle w:val="ListParagraph"/>
        <w:tabs>
          <w:tab w:val="left" w:pos="1125"/>
        </w:tabs>
        <w:ind w:left="1440"/>
        <w:rPr>
          <w:rFonts w:ascii="Arial" w:eastAsia="Times New Roman" w:hAnsi="Arial" w:cs="Arial"/>
          <w:color w:val="000000"/>
          <w:sz w:val="24"/>
          <w:szCs w:val="24"/>
        </w:rPr>
      </w:pPr>
      <w:r>
        <w:rPr>
          <w:rFonts w:ascii="Arial" w:eastAsia="Times New Roman" w:hAnsi="Arial" w:cs="Arial"/>
          <w:color w:val="000000"/>
          <w:sz w:val="24"/>
          <w:szCs w:val="24"/>
        </w:rPr>
        <w:t xml:space="preserve">-Jessica Stephenson asks: </w:t>
      </w:r>
      <w:r w:rsidRPr="00A1248D">
        <w:rPr>
          <w:rFonts w:ascii="Arial" w:eastAsia="Times New Roman" w:hAnsi="Arial" w:cs="Arial"/>
          <w:color w:val="000000"/>
          <w:sz w:val="24"/>
          <w:szCs w:val="24"/>
        </w:rPr>
        <w:t>I think part of the question of this committee's role hinges on how D</w:t>
      </w:r>
      <w:r>
        <w:rPr>
          <w:rFonts w:ascii="Arial" w:eastAsia="Times New Roman" w:hAnsi="Arial" w:cs="Arial"/>
          <w:color w:val="000000"/>
          <w:sz w:val="24"/>
          <w:szCs w:val="24"/>
        </w:rPr>
        <w:t>L</w:t>
      </w:r>
      <w:r w:rsidRPr="00A1248D">
        <w:rPr>
          <w:rFonts w:ascii="Arial" w:eastAsia="Times New Roman" w:hAnsi="Arial" w:cs="Arial"/>
          <w:color w:val="000000"/>
          <w:sz w:val="24"/>
          <w:szCs w:val="24"/>
        </w:rPr>
        <w:t xml:space="preserve">I is defining digital learning, right? </w:t>
      </w:r>
      <w:r w:rsidRPr="00A1248D">
        <w:rPr>
          <w:rFonts w:ascii="Arial" w:eastAsia="Times New Roman" w:hAnsi="Arial" w:cs="Arial"/>
          <w:color w:val="000000"/>
          <w:sz w:val="24"/>
          <w:szCs w:val="24"/>
        </w:rPr>
        <w:t>So,</w:t>
      </w:r>
      <w:r w:rsidRPr="00A1248D">
        <w:rPr>
          <w:rFonts w:ascii="Arial" w:eastAsia="Times New Roman" w:hAnsi="Arial" w:cs="Arial"/>
          <w:color w:val="000000"/>
          <w:sz w:val="24"/>
          <w:szCs w:val="24"/>
        </w:rPr>
        <w:t xml:space="preserve"> D</w:t>
      </w:r>
      <w:r>
        <w:rPr>
          <w:rFonts w:ascii="Arial" w:eastAsia="Times New Roman" w:hAnsi="Arial" w:cs="Arial"/>
          <w:color w:val="000000"/>
          <w:sz w:val="24"/>
          <w:szCs w:val="24"/>
        </w:rPr>
        <w:t>L</w:t>
      </w:r>
      <w:r w:rsidRPr="00A1248D">
        <w:rPr>
          <w:rFonts w:ascii="Arial" w:eastAsia="Times New Roman" w:hAnsi="Arial" w:cs="Arial"/>
          <w:color w:val="000000"/>
          <w:sz w:val="24"/>
          <w:szCs w:val="24"/>
        </w:rPr>
        <w:t>I went through the name change from distance learning to digital learning.</w:t>
      </w:r>
      <w:r>
        <w:rPr>
          <w:rFonts w:ascii="Arial" w:eastAsia="Times New Roman" w:hAnsi="Arial" w:cs="Arial"/>
          <w:color w:val="000000"/>
          <w:sz w:val="24"/>
          <w:szCs w:val="24"/>
        </w:rPr>
        <w:t xml:space="preserve"> </w:t>
      </w:r>
      <w:r w:rsidRPr="00A1248D">
        <w:rPr>
          <w:rFonts w:ascii="Arial" w:eastAsia="Times New Roman" w:hAnsi="Arial" w:cs="Arial"/>
          <w:color w:val="000000"/>
          <w:sz w:val="24"/>
          <w:szCs w:val="24"/>
        </w:rPr>
        <w:t>And the understanding is we're dealing with online</w:t>
      </w:r>
      <w:r>
        <w:rPr>
          <w:rFonts w:ascii="Arial" w:eastAsia="Times New Roman" w:hAnsi="Arial" w:cs="Arial"/>
          <w:color w:val="000000"/>
          <w:sz w:val="24"/>
          <w:szCs w:val="24"/>
        </w:rPr>
        <w:t xml:space="preserve"> and</w:t>
      </w:r>
      <w:r w:rsidRPr="00A1248D">
        <w:rPr>
          <w:rFonts w:ascii="Arial" w:eastAsia="Times New Roman" w:hAnsi="Arial" w:cs="Arial"/>
          <w:color w:val="000000"/>
          <w:sz w:val="24"/>
          <w:szCs w:val="24"/>
        </w:rPr>
        <w:t xml:space="preserve"> hybrid, but now you know with this new WCAG law that all digital content regardless of modality needs to be compliant. I guess the question is, </w:t>
      </w:r>
      <w:proofErr w:type="gramStart"/>
      <w:r w:rsidRPr="00A1248D">
        <w:rPr>
          <w:rFonts w:ascii="Arial" w:eastAsia="Times New Roman" w:hAnsi="Arial" w:cs="Arial"/>
          <w:color w:val="000000"/>
          <w:sz w:val="24"/>
          <w:szCs w:val="24"/>
        </w:rPr>
        <w:t>is how</w:t>
      </w:r>
      <w:proofErr w:type="gramEnd"/>
      <w:r w:rsidRPr="00A1248D">
        <w:rPr>
          <w:rFonts w:ascii="Arial" w:eastAsia="Times New Roman" w:hAnsi="Arial" w:cs="Arial"/>
          <w:color w:val="000000"/>
          <w:sz w:val="24"/>
          <w:szCs w:val="24"/>
        </w:rPr>
        <w:t xml:space="preserve"> </w:t>
      </w:r>
      <w:proofErr w:type="gramStart"/>
      <w:r w:rsidRPr="00A1248D">
        <w:rPr>
          <w:rFonts w:ascii="Arial" w:eastAsia="Times New Roman" w:hAnsi="Arial" w:cs="Arial"/>
          <w:color w:val="000000"/>
          <w:sz w:val="24"/>
          <w:szCs w:val="24"/>
        </w:rPr>
        <w:t>is D</w:t>
      </w:r>
      <w:r>
        <w:rPr>
          <w:rFonts w:ascii="Arial" w:eastAsia="Times New Roman" w:hAnsi="Arial" w:cs="Arial"/>
          <w:color w:val="000000"/>
          <w:sz w:val="24"/>
          <w:szCs w:val="24"/>
        </w:rPr>
        <w:t>L</w:t>
      </w:r>
      <w:r w:rsidRPr="00A1248D">
        <w:rPr>
          <w:rFonts w:ascii="Arial" w:eastAsia="Times New Roman" w:hAnsi="Arial" w:cs="Arial"/>
          <w:color w:val="000000"/>
          <w:sz w:val="24"/>
          <w:szCs w:val="24"/>
        </w:rPr>
        <w:t>I</w:t>
      </w:r>
      <w:proofErr w:type="gramEnd"/>
      <w:r w:rsidRPr="00A1248D">
        <w:rPr>
          <w:rFonts w:ascii="Arial" w:eastAsia="Times New Roman" w:hAnsi="Arial" w:cs="Arial"/>
          <w:color w:val="000000"/>
          <w:sz w:val="24"/>
          <w:szCs w:val="24"/>
        </w:rPr>
        <w:t>, is D</w:t>
      </w:r>
      <w:r>
        <w:rPr>
          <w:rFonts w:ascii="Arial" w:eastAsia="Times New Roman" w:hAnsi="Arial" w:cs="Arial"/>
          <w:color w:val="000000"/>
          <w:sz w:val="24"/>
          <w:szCs w:val="24"/>
        </w:rPr>
        <w:t>L</w:t>
      </w:r>
      <w:r w:rsidRPr="00A1248D">
        <w:rPr>
          <w:rFonts w:ascii="Arial" w:eastAsia="Times New Roman" w:hAnsi="Arial" w:cs="Arial"/>
          <w:color w:val="000000"/>
          <w:sz w:val="24"/>
          <w:szCs w:val="24"/>
        </w:rPr>
        <w:t xml:space="preserve">I going to be changing how </w:t>
      </w:r>
      <w:proofErr w:type="gramStart"/>
      <w:r w:rsidRPr="00A1248D">
        <w:rPr>
          <w:rFonts w:ascii="Arial" w:eastAsia="Times New Roman" w:hAnsi="Arial" w:cs="Arial"/>
          <w:color w:val="000000"/>
          <w:sz w:val="24"/>
          <w:szCs w:val="24"/>
        </w:rPr>
        <w:t>it's defining</w:t>
      </w:r>
      <w:proofErr w:type="gramEnd"/>
      <w:r>
        <w:rPr>
          <w:rFonts w:ascii="Arial" w:eastAsia="Times New Roman" w:hAnsi="Arial" w:cs="Arial"/>
          <w:color w:val="000000"/>
          <w:sz w:val="24"/>
          <w:szCs w:val="24"/>
        </w:rPr>
        <w:t xml:space="preserve"> </w:t>
      </w:r>
      <w:r w:rsidRPr="00A1248D">
        <w:rPr>
          <w:rFonts w:ascii="Arial" w:eastAsia="Times New Roman" w:hAnsi="Arial" w:cs="Arial"/>
          <w:color w:val="000000"/>
          <w:sz w:val="24"/>
          <w:szCs w:val="24"/>
        </w:rPr>
        <w:t xml:space="preserve">digital learning and what its responsibilities are for oversight. And then this committee would also then need to look at, you know, </w:t>
      </w:r>
      <w:proofErr w:type="gramStart"/>
      <w:r w:rsidRPr="00A1248D">
        <w:rPr>
          <w:rFonts w:ascii="Arial" w:eastAsia="Times New Roman" w:hAnsi="Arial" w:cs="Arial"/>
          <w:color w:val="000000"/>
          <w:sz w:val="24"/>
          <w:szCs w:val="24"/>
        </w:rPr>
        <w:t>are we</w:t>
      </w:r>
      <w:proofErr w:type="gramEnd"/>
      <w:r>
        <w:rPr>
          <w:rFonts w:ascii="Arial" w:eastAsia="Times New Roman" w:hAnsi="Arial" w:cs="Arial"/>
          <w:color w:val="000000"/>
          <w:sz w:val="24"/>
          <w:szCs w:val="24"/>
        </w:rPr>
        <w:t xml:space="preserve"> </w:t>
      </w:r>
      <w:r w:rsidRPr="00A1248D">
        <w:rPr>
          <w:rFonts w:ascii="Arial" w:eastAsia="Times New Roman" w:hAnsi="Arial" w:cs="Arial"/>
          <w:color w:val="000000"/>
          <w:sz w:val="24"/>
          <w:szCs w:val="24"/>
        </w:rPr>
        <w:t>looking and advocating for or considering policy for all digital content regardless of modality?</w:t>
      </w:r>
      <w:r>
        <w:rPr>
          <w:rFonts w:ascii="Arial" w:eastAsia="Times New Roman" w:hAnsi="Arial" w:cs="Arial"/>
          <w:color w:val="000000"/>
          <w:sz w:val="24"/>
          <w:szCs w:val="24"/>
        </w:rPr>
        <w:t xml:space="preserve"> </w:t>
      </w:r>
      <w:r w:rsidRPr="00A1248D">
        <w:rPr>
          <w:rFonts w:ascii="Arial" w:eastAsia="Times New Roman" w:hAnsi="Arial" w:cs="Arial"/>
          <w:color w:val="000000"/>
          <w:sz w:val="24"/>
          <w:szCs w:val="24"/>
        </w:rPr>
        <w:t xml:space="preserve">Because right now </w:t>
      </w:r>
      <w:proofErr w:type="gramStart"/>
      <w:r w:rsidRPr="00A1248D">
        <w:rPr>
          <w:rFonts w:ascii="Arial" w:eastAsia="Times New Roman" w:hAnsi="Arial" w:cs="Arial"/>
          <w:color w:val="000000"/>
          <w:sz w:val="24"/>
          <w:szCs w:val="24"/>
        </w:rPr>
        <w:t>the our</w:t>
      </w:r>
      <w:proofErr w:type="gramEnd"/>
      <w:r w:rsidRPr="00A1248D">
        <w:rPr>
          <w:rFonts w:ascii="Arial" w:eastAsia="Times New Roman" w:hAnsi="Arial" w:cs="Arial"/>
          <w:color w:val="000000"/>
          <w:sz w:val="24"/>
          <w:szCs w:val="24"/>
        </w:rPr>
        <w:t xml:space="preserve"> bylaws for this committee say that we're responsible for looking at policy for digital learning.</w:t>
      </w:r>
    </w:p>
    <w:p w14:paraId="57FBBAB3" w14:textId="636C4ADE" w:rsidR="00C9295D" w:rsidRDefault="00A1248D" w:rsidP="00A1248D">
      <w:pPr>
        <w:pStyle w:val="ListParagraph"/>
        <w:tabs>
          <w:tab w:val="left" w:pos="1125"/>
        </w:tabs>
        <w:ind w:left="1440"/>
        <w:rPr>
          <w:rFonts w:ascii="Arial" w:eastAsia="Times New Roman" w:hAnsi="Arial" w:cs="Arial"/>
          <w:color w:val="000000"/>
          <w:sz w:val="24"/>
          <w:szCs w:val="24"/>
        </w:rPr>
      </w:pPr>
      <w:r>
        <w:rPr>
          <w:rFonts w:ascii="Arial" w:eastAsia="Times New Roman" w:hAnsi="Arial" w:cs="Arial"/>
          <w:color w:val="000000"/>
          <w:sz w:val="24"/>
          <w:szCs w:val="24"/>
        </w:rPr>
        <w:t xml:space="preserve">-Lindsey Salimbot-Skinner responds: </w:t>
      </w:r>
      <w:r w:rsidRPr="00A1248D">
        <w:rPr>
          <w:rFonts w:ascii="Arial" w:eastAsia="Times New Roman" w:hAnsi="Arial" w:cs="Arial"/>
          <w:color w:val="000000"/>
          <w:sz w:val="24"/>
          <w:szCs w:val="24"/>
        </w:rPr>
        <w:t>The context I provided for this group when they were asking about that was that we went, the D</w:t>
      </w:r>
      <w:r>
        <w:rPr>
          <w:rFonts w:ascii="Arial" w:eastAsia="Times New Roman" w:hAnsi="Arial" w:cs="Arial"/>
          <w:color w:val="000000"/>
          <w:sz w:val="24"/>
          <w:szCs w:val="24"/>
        </w:rPr>
        <w:t>L</w:t>
      </w:r>
      <w:r w:rsidRPr="00A1248D">
        <w:rPr>
          <w:rFonts w:ascii="Arial" w:eastAsia="Times New Roman" w:hAnsi="Arial" w:cs="Arial"/>
          <w:color w:val="000000"/>
          <w:sz w:val="24"/>
          <w:szCs w:val="24"/>
        </w:rPr>
        <w:t>I went from being distance learning innovations to digital learning innovations. And as of</w:t>
      </w:r>
      <w:r>
        <w:rPr>
          <w:rFonts w:ascii="Arial" w:eastAsia="Times New Roman" w:hAnsi="Arial" w:cs="Arial"/>
          <w:color w:val="000000"/>
          <w:sz w:val="24"/>
          <w:szCs w:val="24"/>
        </w:rPr>
        <w:t>,</w:t>
      </w:r>
      <w:r w:rsidRPr="00A1248D">
        <w:rPr>
          <w:rFonts w:ascii="Arial" w:eastAsia="Times New Roman" w:hAnsi="Arial" w:cs="Arial"/>
          <w:color w:val="000000"/>
          <w:sz w:val="24"/>
          <w:szCs w:val="24"/>
        </w:rPr>
        <w:t xml:space="preserve"> I think it might have been January this year or perhaps late last year, we switched from serving online and hybrid modalities to serving all modalities.</w:t>
      </w:r>
    </w:p>
    <w:p w14:paraId="02AB3D47" w14:textId="2EE280ED" w:rsidR="00A1248D" w:rsidRDefault="00A1248D" w:rsidP="00A1248D">
      <w:pPr>
        <w:pStyle w:val="ListParagraph"/>
        <w:tabs>
          <w:tab w:val="left" w:pos="1125"/>
        </w:tabs>
        <w:ind w:left="1440"/>
        <w:rPr>
          <w:rFonts w:ascii="Arial" w:eastAsia="Times New Roman" w:hAnsi="Arial" w:cs="Arial"/>
          <w:color w:val="000000"/>
          <w:sz w:val="24"/>
          <w:szCs w:val="24"/>
        </w:rPr>
      </w:pPr>
      <w:r>
        <w:rPr>
          <w:rFonts w:ascii="Arial" w:eastAsia="Times New Roman" w:hAnsi="Arial" w:cs="Arial"/>
          <w:color w:val="000000"/>
          <w:sz w:val="24"/>
          <w:szCs w:val="24"/>
        </w:rPr>
        <w:t>-Julie Moore asks: Yvonne’s group, what would you consider to be next steps?</w:t>
      </w:r>
    </w:p>
    <w:p w14:paraId="2C635FE5" w14:textId="58BA4A7A" w:rsidR="00A1248D" w:rsidRDefault="00A1248D" w:rsidP="00A1248D">
      <w:pPr>
        <w:pStyle w:val="ListParagraph"/>
        <w:tabs>
          <w:tab w:val="left" w:pos="1125"/>
        </w:tabs>
        <w:ind w:left="1440"/>
        <w:rPr>
          <w:rFonts w:ascii="Arial" w:eastAsia="Times New Roman" w:hAnsi="Arial" w:cs="Arial"/>
          <w:color w:val="000000"/>
          <w:sz w:val="24"/>
          <w:szCs w:val="24"/>
        </w:rPr>
      </w:pPr>
      <w:r>
        <w:rPr>
          <w:rFonts w:ascii="Arial" w:eastAsia="Times New Roman" w:hAnsi="Arial" w:cs="Arial"/>
          <w:color w:val="000000"/>
          <w:sz w:val="24"/>
          <w:szCs w:val="24"/>
        </w:rPr>
        <w:t xml:space="preserve">-Yvonne responds: </w:t>
      </w:r>
      <w:r w:rsidRPr="00A1248D">
        <w:rPr>
          <w:rFonts w:ascii="Arial" w:eastAsia="Times New Roman" w:hAnsi="Arial" w:cs="Arial"/>
          <w:color w:val="000000"/>
          <w:sz w:val="24"/>
          <w:szCs w:val="24"/>
        </w:rPr>
        <w:t>I think getting some clarification about like student content and more about the rule and what that looks like and then being able to provide some specific examples I think to be able to put those into</w:t>
      </w:r>
      <w:r>
        <w:rPr>
          <w:rFonts w:ascii="Arial" w:eastAsia="Times New Roman" w:hAnsi="Arial" w:cs="Arial"/>
          <w:color w:val="000000"/>
          <w:sz w:val="24"/>
          <w:szCs w:val="24"/>
        </w:rPr>
        <w:t xml:space="preserve"> e</w:t>
      </w:r>
      <w:r w:rsidRPr="00A1248D">
        <w:rPr>
          <w:rFonts w:ascii="Arial" w:eastAsia="Times New Roman" w:hAnsi="Arial" w:cs="Arial"/>
          <w:color w:val="000000"/>
          <w:sz w:val="24"/>
          <w:szCs w:val="24"/>
        </w:rPr>
        <w:t>ither the bylaws or just in conversation, because some of the things like with DLI, I wasn't aware that it's now covering all modalities and so I think just being able to present that information outside of this committee would be helpful as well.</w:t>
      </w:r>
    </w:p>
    <w:p w14:paraId="01C3D77D" w14:textId="62936E38" w:rsidR="00A1248D" w:rsidRDefault="00A1248D" w:rsidP="00A1248D">
      <w:pPr>
        <w:pStyle w:val="ListParagraph"/>
        <w:tabs>
          <w:tab w:val="left" w:pos="1125"/>
        </w:tabs>
        <w:ind w:left="1440"/>
        <w:rPr>
          <w:rFonts w:ascii="Arial" w:eastAsia="Times New Roman" w:hAnsi="Arial" w:cs="Arial"/>
          <w:color w:val="000000"/>
          <w:sz w:val="24"/>
          <w:szCs w:val="24"/>
        </w:rPr>
      </w:pPr>
      <w:r>
        <w:rPr>
          <w:rFonts w:ascii="Arial" w:eastAsia="Times New Roman" w:hAnsi="Arial" w:cs="Arial"/>
          <w:color w:val="000000"/>
          <w:sz w:val="24"/>
          <w:szCs w:val="24"/>
        </w:rPr>
        <w:t>-Julie Moore responds: Great, thank you a</w:t>
      </w:r>
      <w:r w:rsidRPr="00A1248D">
        <w:rPr>
          <w:rFonts w:ascii="Arial" w:eastAsia="Times New Roman" w:hAnsi="Arial" w:cs="Arial"/>
          <w:color w:val="000000"/>
          <w:sz w:val="24"/>
          <w:szCs w:val="24"/>
        </w:rPr>
        <w:t>nd Lindsey, do I understand that you're reaching out to Jason with regards to the student?</w:t>
      </w:r>
    </w:p>
    <w:p w14:paraId="6ADC8AE3" w14:textId="74DA4E5B" w:rsidR="00A1248D" w:rsidRDefault="00A1248D" w:rsidP="00A1248D">
      <w:pPr>
        <w:pStyle w:val="ListParagraph"/>
        <w:tabs>
          <w:tab w:val="left" w:pos="1125"/>
        </w:tabs>
        <w:ind w:left="1440"/>
        <w:rPr>
          <w:rFonts w:ascii="Arial" w:eastAsia="Times New Roman" w:hAnsi="Arial" w:cs="Arial"/>
          <w:color w:val="000000"/>
          <w:sz w:val="24"/>
          <w:szCs w:val="24"/>
        </w:rPr>
      </w:pPr>
      <w:r>
        <w:rPr>
          <w:rFonts w:ascii="Arial" w:eastAsia="Times New Roman" w:hAnsi="Arial" w:cs="Arial"/>
          <w:color w:val="000000"/>
          <w:sz w:val="24"/>
          <w:szCs w:val="24"/>
        </w:rPr>
        <w:t xml:space="preserve">-Lindsey responds: </w:t>
      </w:r>
      <w:r w:rsidRPr="00A1248D">
        <w:rPr>
          <w:rFonts w:ascii="Arial" w:eastAsia="Times New Roman" w:hAnsi="Arial" w:cs="Arial"/>
          <w:color w:val="000000"/>
          <w:sz w:val="24"/>
          <w:szCs w:val="24"/>
        </w:rPr>
        <w:t>Yeah, I'll ask him right after. And depending on what the answer he gives me is, I'll either just e-mail everyone what I get, or I'll just bring it up next meeting, depending on how long it takes.</w:t>
      </w:r>
    </w:p>
    <w:p w14:paraId="42E33914" w14:textId="77777777" w:rsidR="00A1248D" w:rsidRDefault="00A1248D" w:rsidP="00A1248D">
      <w:pPr>
        <w:pStyle w:val="ListParagraph"/>
        <w:tabs>
          <w:tab w:val="left" w:pos="1125"/>
        </w:tabs>
        <w:ind w:left="1440"/>
        <w:rPr>
          <w:rFonts w:ascii="Arial" w:eastAsia="Times New Roman" w:hAnsi="Arial" w:cs="Arial"/>
          <w:color w:val="000000"/>
          <w:sz w:val="24"/>
          <w:szCs w:val="24"/>
        </w:rPr>
      </w:pPr>
    </w:p>
    <w:p w14:paraId="50A0D2D8" w14:textId="0C7CE509" w:rsidR="00A1248D" w:rsidRDefault="00A1248D" w:rsidP="00A1248D">
      <w:pPr>
        <w:pStyle w:val="ListParagraph"/>
        <w:tabs>
          <w:tab w:val="left" w:pos="1125"/>
        </w:tabs>
        <w:ind w:left="1440"/>
        <w:rPr>
          <w:rFonts w:ascii="Arial" w:eastAsia="Times New Roman" w:hAnsi="Arial" w:cs="Arial"/>
          <w:color w:val="000000"/>
          <w:sz w:val="24"/>
          <w:szCs w:val="24"/>
        </w:rPr>
      </w:pPr>
      <w:r>
        <w:rPr>
          <w:rFonts w:ascii="Arial" w:eastAsia="Times New Roman" w:hAnsi="Arial" w:cs="Arial"/>
          <w:color w:val="000000"/>
          <w:sz w:val="24"/>
          <w:szCs w:val="24"/>
        </w:rPr>
        <w:t xml:space="preserve">Cristen Dutcher </w:t>
      </w:r>
      <w:r w:rsidR="001A0ED3">
        <w:rPr>
          <w:rFonts w:ascii="Arial" w:eastAsia="Times New Roman" w:hAnsi="Arial" w:cs="Arial"/>
          <w:color w:val="000000"/>
          <w:sz w:val="24"/>
          <w:szCs w:val="24"/>
        </w:rPr>
        <w:t xml:space="preserve">shares her screen to show form edits and </w:t>
      </w:r>
      <w:r>
        <w:rPr>
          <w:rFonts w:ascii="Arial" w:eastAsia="Times New Roman" w:hAnsi="Arial" w:cs="Arial"/>
          <w:color w:val="000000"/>
          <w:sz w:val="24"/>
          <w:szCs w:val="24"/>
        </w:rPr>
        <w:t>reports on the Program Modality Modification Form group: W</w:t>
      </w:r>
      <w:r w:rsidRPr="00A1248D">
        <w:rPr>
          <w:rFonts w:ascii="Arial" w:eastAsia="Times New Roman" w:hAnsi="Arial" w:cs="Arial"/>
          <w:color w:val="000000"/>
          <w:sz w:val="24"/>
          <w:szCs w:val="24"/>
        </w:rPr>
        <w:t xml:space="preserve">e have 9 suggested edits to the program modality change form. Some are just deletions, some are additional wording to make this appropriate for all modality changes, </w:t>
      </w:r>
      <w:r w:rsidRPr="00A1248D">
        <w:rPr>
          <w:rFonts w:ascii="Arial" w:eastAsia="Times New Roman" w:hAnsi="Arial" w:cs="Arial"/>
          <w:color w:val="000000"/>
          <w:sz w:val="24"/>
          <w:szCs w:val="24"/>
        </w:rPr>
        <w:lastRenderedPageBreak/>
        <w:t>including those that are goin</w:t>
      </w:r>
      <w:r>
        <w:rPr>
          <w:rFonts w:ascii="Arial" w:eastAsia="Times New Roman" w:hAnsi="Arial" w:cs="Arial"/>
          <w:color w:val="000000"/>
          <w:sz w:val="24"/>
          <w:szCs w:val="24"/>
        </w:rPr>
        <w:t xml:space="preserve">g </w:t>
      </w:r>
      <w:r w:rsidRPr="00A1248D">
        <w:rPr>
          <w:rFonts w:ascii="Arial" w:eastAsia="Times New Roman" w:hAnsi="Arial" w:cs="Arial"/>
          <w:color w:val="000000"/>
          <w:sz w:val="24"/>
          <w:szCs w:val="24"/>
        </w:rPr>
        <w:t xml:space="preserve">to </w:t>
      </w:r>
      <w:proofErr w:type="gramStart"/>
      <w:r w:rsidRPr="00A1248D">
        <w:rPr>
          <w:rFonts w:ascii="Arial" w:eastAsia="Times New Roman" w:hAnsi="Arial" w:cs="Arial"/>
          <w:color w:val="000000"/>
          <w:sz w:val="24"/>
          <w:szCs w:val="24"/>
        </w:rPr>
        <w:t>face</w:t>
      </w:r>
      <w:proofErr w:type="gramEnd"/>
      <w:r w:rsidRPr="00A1248D">
        <w:rPr>
          <w:rFonts w:ascii="Arial" w:eastAsia="Times New Roman" w:hAnsi="Arial" w:cs="Arial"/>
          <w:color w:val="000000"/>
          <w:sz w:val="24"/>
          <w:szCs w:val="24"/>
        </w:rPr>
        <w:t xml:space="preserve"> to face for their entire program. Just little things that would make it more inclusive for a </w:t>
      </w:r>
      <w:r w:rsidRPr="00A1248D">
        <w:rPr>
          <w:rFonts w:ascii="Arial" w:eastAsia="Times New Roman" w:hAnsi="Arial" w:cs="Arial"/>
          <w:color w:val="000000"/>
          <w:sz w:val="24"/>
          <w:szCs w:val="24"/>
        </w:rPr>
        <w:t>face-to-face</w:t>
      </w:r>
      <w:r w:rsidRPr="00A1248D">
        <w:rPr>
          <w:rFonts w:ascii="Arial" w:eastAsia="Times New Roman" w:hAnsi="Arial" w:cs="Arial"/>
          <w:color w:val="000000"/>
          <w:sz w:val="24"/>
          <w:szCs w:val="24"/>
        </w:rPr>
        <w:t xml:space="preserve"> program. One of the biggest things though is </w:t>
      </w:r>
      <w:r>
        <w:rPr>
          <w:rFonts w:ascii="Arial" w:eastAsia="Times New Roman" w:hAnsi="Arial" w:cs="Arial"/>
          <w:color w:val="000000"/>
          <w:sz w:val="24"/>
          <w:szCs w:val="24"/>
        </w:rPr>
        <w:t xml:space="preserve">item </w:t>
      </w:r>
      <w:r w:rsidRPr="00A1248D">
        <w:rPr>
          <w:rFonts w:ascii="Arial" w:eastAsia="Times New Roman" w:hAnsi="Arial" w:cs="Arial"/>
          <w:color w:val="000000"/>
          <w:sz w:val="24"/>
          <w:szCs w:val="24"/>
        </w:rPr>
        <w:t>2</w:t>
      </w:r>
      <w:r>
        <w:rPr>
          <w:rFonts w:ascii="Arial" w:eastAsia="Times New Roman" w:hAnsi="Arial" w:cs="Arial"/>
          <w:color w:val="000000"/>
          <w:sz w:val="24"/>
          <w:szCs w:val="24"/>
        </w:rPr>
        <w:t>g</w:t>
      </w:r>
      <w:r w:rsidRPr="00A1248D">
        <w:rPr>
          <w:rFonts w:ascii="Arial" w:eastAsia="Times New Roman" w:hAnsi="Arial" w:cs="Arial"/>
          <w:color w:val="000000"/>
          <w:sz w:val="24"/>
          <w:szCs w:val="24"/>
        </w:rPr>
        <w:t xml:space="preserve"> here, which talks about the teach out plan. So anytime you're switching from </w:t>
      </w:r>
      <w:r>
        <w:rPr>
          <w:rFonts w:ascii="Arial" w:eastAsia="Times New Roman" w:hAnsi="Arial" w:cs="Arial"/>
          <w:color w:val="000000"/>
          <w:sz w:val="24"/>
          <w:szCs w:val="24"/>
        </w:rPr>
        <w:t xml:space="preserve">one </w:t>
      </w:r>
      <w:r w:rsidRPr="00A1248D">
        <w:rPr>
          <w:rFonts w:ascii="Arial" w:eastAsia="Times New Roman" w:hAnsi="Arial" w:cs="Arial"/>
          <w:color w:val="000000"/>
          <w:sz w:val="24"/>
          <w:szCs w:val="24"/>
        </w:rPr>
        <w:t xml:space="preserve">modality to another, you </w:t>
      </w:r>
      <w:r w:rsidR="001A0ED3" w:rsidRPr="00A1248D">
        <w:rPr>
          <w:rFonts w:ascii="Arial" w:eastAsia="Times New Roman" w:hAnsi="Arial" w:cs="Arial"/>
          <w:color w:val="000000"/>
          <w:sz w:val="24"/>
          <w:szCs w:val="24"/>
        </w:rPr>
        <w:t>must</w:t>
      </w:r>
      <w:r w:rsidRPr="00A1248D">
        <w:rPr>
          <w:rFonts w:ascii="Arial" w:eastAsia="Times New Roman" w:hAnsi="Arial" w:cs="Arial"/>
          <w:color w:val="000000"/>
          <w:sz w:val="24"/>
          <w:szCs w:val="24"/>
        </w:rPr>
        <w:t xml:space="preserve"> consider the students</w:t>
      </w:r>
      <w:r>
        <w:rPr>
          <w:rFonts w:ascii="Arial" w:eastAsia="Times New Roman" w:hAnsi="Arial" w:cs="Arial"/>
          <w:color w:val="000000"/>
          <w:sz w:val="24"/>
          <w:szCs w:val="24"/>
        </w:rPr>
        <w:t xml:space="preserve"> that</w:t>
      </w:r>
      <w:r w:rsidRPr="00A1248D">
        <w:rPr>
          <w:rFonts w:ascii="Arial" w:eastAsia="Times New Roman" w:hAnsi="Arial" w:cs="Arial"/>
          <w:color w:val="000000"/>
          <w:sz w:val="24"/>
          <w:szCs w:val="24"/>
        </w:rPr>
        <w:t xml:space="preserve"> signed up in that original modality, and can they continue in that original modality until their courses are complete? We think this is the most important question, so perhaps it should be moved higher into the form. Right </w:t>
      </w:r>
      <w:r w:rsidRPr="00A1248D">
        <w:rPr>
          <w:rFonts w:ascii="Arial" w:eastAsia="Times New Roman" w:hAnsi="Arial" w:cs="Arial"/>
          <w:color w:val="000000"/>
          <w:sz w:val="24"/>
          <w:szCs w:val="24"/>
        </w:rPr>
        <w:t>now,</w:t>
      </w:r>
      <w:r w:rsidRPr="00A1248D">
        <w:rPr>
          <w:rFonts w:ascii="Arial" w:eastAsia="Times New Roman" w:hAnsi="Arial" w:cs="Arial"/>
          <w:color w:val="000000"/>
          <w:sz w:val="24"/>
          <w:szCs w:val="24"/>
        </w:rPr>
        <w:t xml:space="preserve"> it's part of the </w:t>
      </w:r>
      <w:r>
        <w:rPr>
          <w:rFonts w:ascii="Arial" w:eastAsia="Times New Roman" w:hAnsi="Arial" w:cs="Arial"/>
          <w:color w:val="000000"/>
          <w:sz w:val="24"/>
          <w:szCs w:val="24"/>
        </w:rPr>
        <w:t>J</w:t>
      </w:r>
      <w:r w:rsidRPr="00A1248D">
        <w:rPr>
          <w:rFonts w:ascii="Arial" w:eastAsia="Times New Roman" w:hAnsi="Arial" w:cs="Arial"/>
          <w:color w:val="000000"/>
          <w:sz w:val="24"/>
          <w:szCs w:val="24"/>
        </w:rPr>
        <w:t xml:space="preserve">ustification section, but maybe it should be </w:t>
      </w:r>
      <w:r w:rsidRPr="00A1248D">
        <w:rPr>
          <w:rFonts w:ascii="Arial" w:eastAsia="Times New Roman" w:hAnsi="Arial" w:cs="Arial"/>
          <w:color w:val="000000"/>
          <w:sz w:val="24"/>
          <w:szCs w:val="24"/>
        </w:rPr>
        <w:t>moved</w:t>
      </w:r>
      <w:r>
        <w:rPr>
          <w:rFonts w:ascii="Arial" w:eastAsia="Times New Roman" w:hAnsi="Arial" w:cs="Arial"/>
          <w:color w:val="000000"/>
          <w:sz w:val="24"/>
          <w:szCs w:val="24"/>
        </w:rPr>
        <w:t xml:space="preserve"> h</w:t>
      </w:r>
      <w:r w:rsidRPr="00A1248D">
        <w:rPr>
          <w:rFonts w:ascii="Arial" w:eastAsia="Times New Roman" w:hAnsi="Arial" w:cs="Arial"/>
          <w:color w:val="000000"/>
          <w:sz w:val="24"/>
          <w:szCs w:val="24"/>
        </w:rPr>
        <w:t xml:space="preserve">ere to Section 1, which just talks about modality change so that we can ensure that program originators are considering this very greatly. Then the section that is </w:t>
      </w:r>
      <w:r w:rsidRPr="00A1248D">
        <w:rPr>
          <w:rFonts w:ascii="Arial" w:eastAsia="Times New Roman" w:hAnsi="Arial" w:cs="Arial"/>
          <w:color w:val="000000"/>
          <w:sz w:val="24"/>
          <w:szCs w:val="24"/>
        </w:rPr>
        <w:t>optional,</w:t>
      </w:r>
      <w:r w:rsidRPr="00A1248D">
        <w:rPr>
          <w:rFonts w:ascii="Arial" w:eastAsia="Times New Roman" w:hAnsi="Arial" w:cs="Arial"/>
          <w:color w:val="000000"/>
          <w:sz w:val="24"/>
          <w:szCs w:val="24"/>
        </w:rPr>
        <w:t xml:space="preserve"> if a program is adding online or hybrid modality, we think these questions are important</w:t>
      </w:r>
      <w:r>
        <w:rPr>
          <w:rFonts w:ascii="Arial" w:eastAsia="Times New Roman" w:hAnsi="Arial" w:cs="Arial"/>
          <w:color w:val="000000"/>
          <w:sz w:val="24"/>
          <w:szCs w:val="24"/>
        </w:rPr>
        <w:t xml:space="preserve"> fo</w:t>
      </w:r>
      <w:r w:rsidRPr="00A1248D">
        <w:rPr>
          <w:rFonts w:ascii="Arial" w:eastAsia="Times New Roman" w:hAnsi="Arial" w:cs="Arial"/>
          <w:color w:val="000000"/>
          <w:sz w:val="24"/>
          <w:szCs w:val="24"/>
        </w:rPr>
        <w:t xml:space="preserve">r a new face to face program as well. </w:t>
      </w:r>
      <w:r w:rsidRPr="00A1248D">
        <w:rPr>
          <w:rFonts w:ascii="Arial" w:eastAsia="Times New Roman" w:hAnsi="Arial" w:cs="Arial"/>
          <w:color w:val="000000"/>
          <w:sz w:val="24"/>
          <w:szCs w:val="24"/>
        </w:rPr>
        <w:t>So,</w:t>
      </w:r>
      <w:r w:rsidRPr="00A1248D">
        <w:rPr>
          <w:rFonts w:ascii="Arial" w:eastAsia="Times New Roman" w:hAnsi="Arial" w:cs="Arial"/>
          <w:color w:val="000000"/>
          <w:sz w:val="24"/>
          <w:szCs w:val="24"/>
        </w:rPr>
        <w:t xml:space="preserve"> we are recommending that this section be mandatory and we've included slight changes in some of the questions to make them inclusive of </w:t>
      </w:r>
      <w:r w:rsidR="001A0ED3" w:rsidRPr="00A1248D">
        <w:rPr>
          <w:rFonts w:ascii="Arial" w:eastAsia="Times New Roman" w:hAnsi="Arial" w:cs="Arial"/>
          <w:color w:val="000000"/>
          <w:sz w:val="24"/>
          <w:szCs w:val="24"/>
        </w:rPr>
        <w:t>face-to-face</w:t>
      </w:r>
      <w:r w:rsidRPr="00A1248D">
        <w:rPr>
          <w:rFonts w:ascii="Arial" w:eastAsia="Times New Roman" w:hAnsi="Arial" w:cs="Arial"/>
          <w:color w:val="000000"/>
          <w:sz w:val="24"/>
          <w:szCs w:val="24"/>
        </w:rPr>
        <w:t xml:space="preserve"> programs as well. And then there was a need for a slight edit here in the section about accessibility</w:t>
      </w:r>
      <w:r>
        <w:rPr>
          <w:rFonts w:ascii="Arial" w:eastAsia="Times New Roman" w:hAnsi="Arial" w:cs="Arial"/>
          <w:color w:val="000000"/>
          <w:sz w:val="24"/>
          <w:szCs w:val="24"/>
        </w:rPr>
        <w:t>, n</w:t>
      </w:r>
      <w:r w:rsidRPr="00A1248D">
        <w:rPr>
          <w:rFonts w:ascii="Arial" w:eastAsia="Times New Roman" w:hAnsi="Arial" w:cs="Arial"/>
          <w:color w:val="000000"/>
          <w:sz w:val="24"/>
          <w:szCs w:val="24"/>
        </w:rPr>
        <w:t>ow with the new WCAG rule, we think this language should be changed to all digital content must be accessible and contain substantiv</w:t>
      </w:r>
      <w:r w:rsidR="001A0ED3">
        <w:rPr>
          <w:rFonts w:ascii="Arial" w:eastAsia="Times New Roman" w:hAnsi="Arial" w:cs="Arial"/>
          <w:color w:val="000000"/>
          <w:sz w:val="24"/>
          <w:szCs w:val="24"/>
        </w:rPr>
        <w:t>e, etc</w:t>
      </w:r>
      <w:r w:rsidRPr="00A1248D">
        <w:rPr>
          <w:rFonts w:ascii="Arial" w:eastAsia="Times New Roman" w:hAnsi="Arial" w:cs="Arial"/>
          <w:color w:val="000000"/>
          <w:sz w:val="24"/>
          <w:szCs w:val="24"/>
        </w:rPr>
        <w:t xml:space="preserve">. </w:t>
      </w:r>
      <w:r w:rsidR="001A0ED3" w:rsidRPr="00A1248D">
        <w:rPr>
          <w:rFonts w:ascii="Arial" w:eastAsia="Times New Roman" w:hAnsi="Arial" w:cs="Arial"/>
          <w:color w:val="000000"/>
          <w:sz w:val="24"/>
          <w:szCs w:val="24"/>
        </w:rPr>
        <w:t>So,</w:t>
      </w:r>
      <w:r w:rsidRPr="00A1248D">
        <w:rPr>
          <w:rFonts w:ascii="Arial" w:eastAsia="Times New Roman" w:hAnsi="Arial" w:cs="Arial"/>
          <w:color w:val="000000"/>
          <w:sz w:val="24"/>
          <w:szCs w:val="24"/>
        </w:rPr>
        <w:t xml:space="preserve"> Julie, what would be the next step? </w:t>
      </w:r>
      <w:r w:rsidR="001A0ED3">
        <w:rPr>
          <w:rFonts w:ascii="Arial" w:eastAsia="Times New Roman" w:hAnsi="Arial" w:cs="Arial"/>
          <w:color w:val="000000"/>
          <w:sz w:val="24"/>
          <w:szCs w:val="24"/>
        </w:rPr>
        <w:t>Should I send these changes to you or h</w:t>
      </w:r>
      <w:r w:rsidRPr="00A1248D">
        <w:rPr>
          <w:rFonts w:ascii="Arial" w:eastAsia="Times New Roman" w:hAnsi="Arial" w:cs="Arial"/>
          <w:color w:val="000000"/>
          <w:sz w:val="24"/>
          <w:szCs w:val="24"/>
        </w:rPr>
        <w:t>ow do we proceed?</w:t>
      </w:r>
    </w:p>
    <w:p w14:paraId="2F5290C8" w14:textId="3DAA416C" w:rsidR="001A0ED3" w:rsidRDefault="001A0ED3" w:rsidP="001A0ED3">
      <w:pPr>
        <w:pStyle w:val="ListParagraph"/>
        <w:tabs>
          <w:tab w:val="left" w:pos="1125"/>
        </w:tabs>
        <w:ind w:left="1440"/>
        <w:rPr>
          <w:rFonts w:ascii="Arial" w:eastAsia="Times New Roman" w:hAnsi="Arial" w:cs="Arial"/>
          <w:color w:val="000000"/>
          <w:sz w:val="24"/>
          <w:szCs w:val="24"/>
        </w:rPr>
      </w:pPr>
      <w:r>
        <w:rPr>
          <w:rFonts w:ascii="Arial" w:eastAsia="Times New Roman" w:hAnsi="Arial" w:cs="Arial"/>
          <w:color w:val="000000"/>
          <w:sz w:val="24"/>
          <w:szCs w:val="24"/>
        </w:rPr>
        <w:t xml:space="preserve">-Julie Moore </w:t>
      </w:r>
      <w:proofErr w:type="gramStart"/>
      <w:r>
        <w:rPr>
          <w:rFonts w:ascii="Arial" w:eastAsia="Times New Roman" w:hAnsi="Arial" w:cs="Arial"/>
          <w:color w:val="000000"/>
          <w:sz w:val="24"/>
          <w:szCs w:val="24"/>
        </w:rPr>
        <w:t>responds:</w:t>
      </w:r>
      <w:proofErr w:type="gramEnd"/>
      <w:r>
        <w:rPr>
          <w:rFonts w:ascii="Arial" w:eastAsia="Times New Roman" w:hAnsi="Arial" w:cs="Arial"/>
          <w:color w:val="000000"/>
          <w:sz w:val="24"/>
          <w:szCs w:val="24"/>
        </w:rPr>
        <w:t xml:space="preserve"> </w:t>
      </w:r>
      <w:r w:rsidRPr="001A0ED3">
        <w:rPr>
          <w:rFonts w:ascii="Arial" w:eastAsia="Times New Roman" w:hAnsi="Arial" w:cs="Arial"/>
          <w:color w:val="000000"/>
          <w:sz w:val="24"/>
          <w:szCs w:val="24"/>
        </w:rPr>
        <w:t>send them to me and I'll ask Anissa what she would suggest. I don't know if there is a window for getting things changed on the forms that we need to meet or what. I think since we're not meeting in December</w:t>
      </w:r>
      <w:r>
        <w:rPr>
          <w:rFonts w:ascii="Arial" w:eastAsia="Times New Roman" w:hAnsi="Arial" w:cs="Arial"/>
          <w:color w:val="000000"/>
          <w:sz w:val="24"/>
          <w:szCs w:val="24"/>
        </w:rPr>
        <w:t xml:space="preserve">, </w:t>
      </w:r>
      <w:r w:rsidRPr="001A0ED3">
        <w:rPr>
          <w:rFonts w:ascii="Arial" w:eastAsia="Times New Roman" w:hAnsi="Arial" w:cs="Arial"/>
          <w:color w:val="000000"/>
          <w:sz w:val="24"/>
          <w:szCs w:val="24"/>
        </w:rPr>
        <w:t xml:space="preserve">I would like to get it into the </w:t>
      </w:r>
      <w:proofErr w:type="gramStart"/>
      <w:r w:rsidRPr="001A0ED3">
        <w:rPr>
          <w:rFonts w:ascii="Arial" w:eastAsia="Times New Roman" w:hAnsi="Arial" w:cs="Arial"/>
          <w:color w:val="000000"/>
          <w:sz w:val="24"/>
          <w:szCs w:val="24"/>
        </w:rPr>
        <w:t>minutes that</w:t>
      </w:r>
      <w:proofErr w:type="gramEnd"/>
      <w:r w:rsidRPr="001A0ED3">
        <w:rPr>
          <w:rFonts w:ascii="Arial" w:eastAsia="Times New Roman" w:hAnsi="Arial" w:cs="Arial"/>
          <w:color w:val="000000"/>
          <w:sz w:val="24"/>
          <w:szCs w:val="24"/>
        </w:rPr>
        <w:t xml:space="preserve"> that we as a group accept these </w:t>
      </w:r>
      <w:r>
        <w:rPr>
          <w:rFonts w:ascii="Arial" w:eastAsia="Times New Roman" w:hAnsi="Arial" w:cs="Arial"/>
          <w:color w:val="000000"/>
          <w:sz w:val="24"/>
          <w:szCs w:val="24"/>
        </w:rPr>
        <w:t>a</w:t>
      </w:r>
      <w:r w:rsidRPr="001A0ED3">
        <w:rPr>
          <w:rFonts w:ascii="Arial" w:eastAsia="Times New Roman" w:hAnsi="Arial" w:cs="Arial"/>
          <w:color w:val="000000"/>
          <w:sz w:val="24"/>
          <w:szCs w:val="24"/>
        </w:rPr>
        <w:t>s potential changes</w:t>
      </w:r>
      <w:r>
        <w:rPr>
          <w:rFonts w:ascii="Arial" w:eastAsia="Times New Roman" w:hAnsi="Arial" w:cs="Arial"/>
          <w:color w:val="000000"/>
          <w:sz w:val="24"/>
          <w:szCs w:val="24"/>
        </w:rPr>
        <w:t xml:space="preserve"> on the form</w:t>
      </w:r>
      <w:r w:rsidRPr="001A0ED3">
        <w:rPr>
          <w:rFonts w:ascii="Arial" w:eastAsia="Times New Roman" w:hAnsi="Arial" w:cs="Arial"/>
          <w:color w:val="000000"/>
          <w:sz w:val="24"/>
          <w:szCs w:val="24"/>
        </w:rPr>
        <w:t xml:space="preserve"> so that I can move it forward if it needs to be moved forward in a timely manner before the </w:t>
      </w:r>
      <w:r>
        <w:rPr>
          <w:rFonts w:ascii="Arial" w:eastAsia="Times New Roman" w:hAnsi="Arial" w:cs="Arial"/>
          <w:color w:val="000000"/>
          <w:sz w:val="24"/>
          <w:szCs w:val="24"/>
        </w:rPr>
        <w:t>fir</w:t>
      </w:r>
      <w:r w:rsidRPr="001A0ED3">
        <w:rPr>
          <w:rFonts w:ascii="Arial" w:eastAsia="Times New Roman" w:hAnsi="Arial" w:cs="Arial"/>
          <w:color w:val="000000"/>
          <w:sz w:val="24"/>
          <w:szCs w:val="24"/>
        </w:rPr>
        <w:t xml:space="preserve">st of the year. </w:t>
      </w:r>
      <w:r w:rsidRPr="001A0ED3">
        <w:rPr>
          <w:rFonts w:ascii="Arial" w:eastAsia="Times New Roman" w:hAnsi="Arial" w:cs="Arial"/>
          <w:color w:val="000000"/>
          <w:sz w:val="24"/>
          <w:szCs w:val="24"/>
        </w:rPr>
        <w:t>So,</w:t>
      </w:r>
      <w:r w:rsidRPr="001A0ED3">
        <w:rPr>
          <w:rFonts w:ascii="Arial" w:eastAsia="Times New Roman" w:hAnsi="Arial" w:cs="Arial"/>
          <w:color w:val="000000"/>
          <w:sz w:val="24"/>
          <w:szCs w:val="24"/>
        </w:rPr>
        <w:t xml:space="preserve"> I would entertain a motion to accept</w:t>
      </w:r>
      <w:r>
        <w:rPr>
          <w:rFonts w:ascii="Arial" w:eastAsia="Times New Roman" w:hAnsi="Arial" w:cs="Arial"/>
          <w:color w:val="000000"/>
          <w:sz w:val="24"/>
          <w:szCs w:val="24"/>
        </w:rPr>
        <w:t xml:space="preserve"> Cristen’s </w:t>
      </w:r>
      <w:r w:rsidRPr="001A0ED3">
        <w:rPr>
          <w:rFonts w:ascii="Arial" w:eastAsia="Times New Roman" w:hAnsi="Arial" w:cs="Arial"/>
          <w:color w:val="000000"/>
          <w:sz w:val="24"/>
          <w:szCs w:val="24"/>
        </w:rPr>
        <w:t>report with the suggested modifications to the program modality change form. Would anyone be willing to make that motion?</w:t>
      </w:r>
    </w:p>
    <w:p w14:paraId="5C15612E" w14:textId="64B03E7E" w:rsidR="001A0ED3" w:rsidRDefault="001A0ED3" w:rsidP="001A0ED3">
      <w:pPr>
        <w:pStyle w:val="ListParagraph"/>
        <w:tabs>
          <w:tab w:val="left" w:pos="1125"/>
        </w:tabs>
        <w:ind w:left="1440"/>
        <w:rPr>
          <w:rFonts w:ascii="Arial" w:eastAsia="Times New Roman" w:hAnsi="Arial" w:cs="Arial"/>
          <w:color w:val="000000"/>
          <w:sz w:val="24"/>
          <w:szCs w:val="24"/>
        </w:rPr>
      </w:pPr>
      <w:r>
        <w:rPr>
          <w:rFonts w:ascii="Arial" w:eastAsia="Times New Roman" w:hAnsi="Arial" w:cs="Arial"/>
          <w:color w:val="000000"/>
          <w:sz w:val="24"/>
          <w:szCs w:val="24"/>
        </w:rPr>
        <w:t>-Christopher Welty moves to accept the group’s suggested changes to the program modality change form.</w:t>
      </w:r>
    </w:p>
    <w:p w14:paraId="1ECF7972" w14:textId="451E2B56" w:rsidR="001A0ED3" w:rsidRDefault="001A0ED3" w:rsidP="001A0ED3">
      <w:pPr>
        <w:pStyle w:val="ListParagraph"/>
        <w:tabs>
          <w:tab w:val="left" w:pos="1125"/>
        </w:tabs>
        <w:ind w:left="1440"/>
        <w:rPr>
          <w:rFonts w:ascii="Arial" w:eastAsia="Times New Roman" w:hAnsi="Arial" w:cs="Arial"/>
          <w:color w:val="000000"/>
          <w:sz w:val="24"/>
          <w:szCs w:val="24"/>
        </w:rPr>
      </w:pPr>
      <w:r>
        <w:rPr>
          <w:rFonts w:ascii="Arial" w:eastAsia="Times New Roman" w:hAnsi="Arial" w:cs="Arial"/>
          <w:color w:val="000000"/>
          <w:sz w:val="24"/>
          <w:szCs w:val="24"/>
        </w:rPr>
        <w:t>-</w:t>
      </w:r>
      <w:proofErr w:type="spellStart"/>
      <w:r>
        <w:rPr>
          <w:rFonts w:ascii="Arial" w:eastAsia="Times New Roman" w:hAnsi="Arial" w:cs="Arial"/>
          <w:color w:val="000000"/>
          <w:sz w:val="24"/>
          <w:szCs w:val="24"/>
        </w:rPr>
        <w:t>Pengcheng</w:t>
      </w:r>
      <w:proofErr w:type="spellEnd"/>
      <w:r>
        <w:rPr>
          <w:rFonts w:ascii="Arial" w:eastAsia="Times New Roman" w:hAnsi="Arial" w:cs="Arial"/>
          <w:color w:val="000000"/>
          <w:sz w:val="24"/>
          <w:szCs w:val="24"/>
        </w:rPr>
        <w:t xml:space="preserve"> Xiao and Greg Wiles second the motion.</w:t>
      </w:r>
    </w:p>
    <w:p w14:paraId="7C80011E" w14:textId="361D19DE" w:rsidR="001A0ED3" w:rsidRDefault="001A0ED3" w:rsidP="001A0ED3">
      <w:pPr>
        <w:pStyle w:val="ListParagraph"/>
        <w:tabs>
          <w:tab w:val="left" w:pos="1125"/>
        </w:tabs>
        <w:ind w:left="1440"/>
        <w:rPr>
          <w:rFonts w:ascii="Arial" w:eastAsia="Times New Roman" w:hAnsi="Arial" w:cs="Arial"/>
          <w:color w:val="000000"/>
          <w:sz w:val="24"/>
          <w:szCs w:val="24"/>
        </w:rPr>
      </w:pPr>
      <w:r>
        <w:rPr>
          <w:rFonts w:ascii="Arial" w:eastAsia="Times New Roman" w:hAnsi="Arial" w:cs="Arial"/>
          <w:color w:val="000000"/>
          <w:sz w:val="24"/>
          <w:szCs w:val="24"/>
        </w:rPr>
        <w:t xml:space="preserve">-The vote passes to accept suggested form changes. </w:t>
      </w:r>
    </w:p>
    <w:p w14:paraId="6462293F" w14:textId="77777777" w:rsidR="001A0ED3" w:rsidRDefault="001A0ED3" w:rsidP="001A0ED3">
      <w:pPr>
        <w:pStyle w:val="ListParagraph"/>
        <w:tabs>
          <w:tab w:val="left" w:pos="1125"/>
        </w:tabs>
        <w:ind w:left="1440"/>
        <w:rPr>
          <w:rFonts w:ascii="Arial" w:eastAsia="Times New Roman" w:hAnsi="Arial" w:cs="Arial"/>
          <w:color w:val="000000"/>
          <w:sz w:val="24"/>
          <w:szCs w:val="24"/>
        </w:rPr>
      </w:pPr>
    </w:p>
    <w:p w14:paraId="316AF21E" w14:textId="189FEB5F" w:rsidR="001A0ED3" w:rsidRDefault="001A0ED3" w:rsidP="001A0ED3">
      <w:pPr>
        <w:pStyle w:val="ListParagraph"/>
        <w:tabs>
          <w:tab w:val="left" w:pos="1125"/>
        </w:tabs>
        <w:ind w:left="1440"/>
        <w:rPr>
          <w:rFonts w:ascii="Arial" w:eastAsia="Times New Roman" w:hAnsi="Arial" w:cs="Arial"/>
          <w:color w:val="000000"/>
          <w:sz w:val="24"/>
          <w:szCs w:val="24"/>
        </w:rPr>
      </w:pPr>
      <w:r>
        <w:rPr>
          <w:rFonts w:ascii="Arial" w:eastAsia="Times New Roman" w:hAnsi="Arial" w:cs="Arial"/>
          <w:color w:val="000000"/>
          <w:sz w:val="24"/>
          <w:szCs w:val="24"/>
        </w:rPr>
        <w:t xml:space="preserve">Peter Fielding reports on New Program group: </w:t>
      </w:r>
      <w:r w:rsidRPr="001A0ED3">
        <w:rPr>
          <w:rFonts w:ascii="Arial" w:eastAsia="Times New Roman" w:hAnsi="Arial" w:cs="Arial"/>
          <w:color w:val="000000"/>
          <w:sz w:val="24"/>
          <w:szCs w:val="24"/>
        </w:rPr>
        <w:t xml:space="preserve">Our topic was to talk about </w:t>
      </w:r>
      <w:r>
        <w:rPr>
          <w:rFonts w:ascii="Arial" w:eastAsia="Times New Roman" w:hAnsi="Arial" w:cs="Arial"/>
          <w:color w:val="000000"/>
          <w:sz w:val="24"/>
          <w:szCs w:val="24"/>
        </w:rPr>
        <w:t>the new program form</w:t>
      </w:r>
      <w:r w:rsidRPr="001A0ED3">
        <w:rPr>
          <w:rFonts w:ascii="Arial" w:eastAsia="Times New Roman" w:hAnsi="Arial" w:cs="Arial"/>
          <w:color w:val="000000"/>
          <w:sz w:val="24"/>
          <w:szCs w:val="24"/>
        </w:rPr>
        <w:t xml:space="preserve">. For those not familiar with </w:t>
      </w:r>
      <w:proofErr w:type="spellStart"/>
      <w:r>
        <w:rPr>
          <w:rFonts w:ascii="Arial" w:eastAsia="Times New Roman" w:hAnsi="Arial" w:cs="Arial"/>
          <w:color w:val="000000"/>
          <w:sz w:val="24"/>
          <w:szCs w:val="24"/>
        </w:rPr>
        <w:t>C</w:t>
      </w:r>
      <w:r w:rsidRPr="001A0ED3">
        <w:rPr>
          <w:rFonts w:ascii="Arial" w:eastAsia="Times New Roman" w:hAnsi="Arial" w:cs="Arial"/>
          <w:color w:val="000000"/>
          <w:sz w:val="24"/>
          <w:szCs w:val="24"/>
        </w:rPr>
        <w:t>urriculog</w:t>
      </w:r>
      <w:proofErr w:type="spellEnd"/>
      <w:r w:rsidRPr="001A0ED3">
        <w:rPr>
          <w:rFonts w:ascii="Arial" w:eastAsia="Times New Roman" w:hAnsi="Arial" w:cs="Arial"/>
          <w:color w:val="000000"/>
          <w:sz w:val="24"/>
          <w:szCs w:val="24"/>
        </w:rPr>
        <w:t>, there's a specific section on it where you tick off and indicate the mode</w:t>
      </w:r>
      <w:r>
        <w:rPr>
          <w:rFonts w:ascii="Arial" w:eastAsia="Times New Roman" w:hAnsi="Arial" w:cs="Arial"/>
          <w:color w:val="000000"/>
          <w:sz w:val="24"/>
          <w:szCs w:val="24"/>
        </w:rPr>
        <w:t xml:space="preserve"> that</w:t>
      </w:r>
      <w:r w:rsidRPr="001A0ED3">
        <w:rPr>
          <w:rFonts w:ascii="Arial" w:eastAsia="Times New Roman" w:hAnsi="Arial" w:cs="Arial"/>
          <w:color w:val="000000"/>
          <w:sz w:val="24"/>
          <w:szCs w:val="24"/>
        </w:rPr>
        <w:t xml:space="preserve"> you're proposing a program of study</w:t>
      </w:r>
      <w:r>
        <w:rPr>
          <w:rFonts w:ascii="Arial" w:eastAsia="Times New Roman" w:hAnsi="Arial" w:cs="Arial"/>
          <w:color w:val="000000"/>
          <w:sz w:val="24"/>
          <w:szCs w:val="24"/>
        </w:rPr>
        <w:t xml:space="preserve"> to be in</w:t>
      </w:r>
      <w:r w:rsidRPr="001A0ED3">
        <w:rPr>
          <w:rFonts w:ascii="Arial" w:eastAsia="Times New Roman" w:hAnsi="Arial" w:cs="Arial"/>
          <w:color w:val="000000"/>
          <w:sz w:val="24"/>
          <w:szCs w:val="24"/>
        </w:rPr>
        <w:t xml:space="preserve">. Currently there's some challenges with </w:t>
      </w:r>
      <w:r w:rsidRPr="001A0ED3">
        <w:rPr>
          <w:rFonts w:ascii="Arial" w:eastAsia="Times New Roman" w:hAnsi="Arial" w:cs="Arial"/>
          <w:color w:val="000000"/>
          <w:sz w:val="24"/>
          <w:szCs w:val="24"/>
        </w:rPr>
        <w:t>someone</w:t>
      </w:r>
      <w:r w:rsidRPr="001A0ED3">
        <w:rPr>
          <w:rFonts w:ascii="Arial" w:eastAsia="Times New Roman" w:hAnsi="Arial" w:cs="Arial"/>
          <w:color w:val="000000"/>
          <w:sz w:val="24"/>
          <w:szCs w:val="24"/>
        </w:rPr>
        <w:t xml:space="preserve"> trying to do a fully online one and we talked a little bit and we're suggesting that perhaps DLAC review could be woven into the </w:t>
      </w:r>
      <w:r>
        <w:rPr>
          <w:rFonts w:ascii="Arial" w:eastAsia="Times New Roman" w:hAnsi="Arial" w:cs="Arial"/>
          <w:color w:val="000000"/>
          <w:sz w:val="24"/>
          <w:szCs w:val="24"/>
        </w:rPr>
        <w:t>c</w:t>
      </w:r>
      <w:r w:rsidRPr="001A0ED3">
        <w:rPr>
          <w:rFonts w:ascii="Arial" w:eastAsia="Times New Roman" w:hAnsi="Arial" w:cs="Arial"/>
          <w:color w:val="000000"/>
          <w:sz w:val="24"/>
          <w:szCs w:val="24"/>
        </w:rPr>
        <w:t>urriculum routing as the way EPCC is for teacher preparation programs outside of Bagwell College of Education. So that at the outset, if someone is proposing a program of study that involves a hybrid or online component with it, that could auto route it to include</w:t>
      </w:r>
      <w:r>
        <w:rPr>
          <w:rFonts w:ascii="Arial" w:eastAsia="Times New Roman" w:hAnsi="Arial" w:cs="Arial"/>
          <w:color w:val="000000"/>
          <w:sz w:val="24"/>
          <w:szCs w:val="24"/>
        </w:rPr>
        <w:t xml:space="preserve"> t</w:t>
      </w:r>
      <w:r w:rsidRPr="001A0ED3">
        <w:rPr>
          <w:rFonts w:ascii="Arial" w:eastAsia="Times New Roman" w:hAnsi="Arial" w:cs="Arial"/>
          <w:color w:val="000000"/>
          <w:sz w:val="24"/>
          <w:szCs w:val="24"/>
        </w:rPr>
        <w:t xml:space="preserve">he layer when we look at the curriculum proposals to date that have that option for UPCC, </w:t>
      </w:r>
      <w:r w:rsidRPr="001A0ED3">
        <w:rPr>
          <w:rFonts w:ascii="Arial" w:eastAsia="Times New Roman" w:hAnsi="Arial" w:cs="Arial"/>
          <w:color w:val="000000"/>
          <w:sz w:val="24"/>
          <w:szCs w:val="24"/>
        </w:rPr>
        <w:lastRenderedPageBreak/>
        <w:t>it's a little dotted circle that then gets highlighted and selected. This would be a request to consult with Anissa Vega about the value and worth of this to avoid having a whole separate change of program form for a change of modality</w:t>
      </w:r>
      <w:r>
        <w:rPr>
          <w:rFonts w:ascii="Arial" w:eastAsia="Times New Roman" w:hAnsi="Arial" w:cs="Arial"/>
          <w:color w:val="000000"/>
          <w:sz w:val="24"/>
          <w:szCs w:val="24"/>
        </w:rPr>
        <w:t>. W</w:t>
      </w:r>
      <w:r w:rsidRPr="001A0ED3">
        <w:rPr>
          <w:rFonts w:ascii="Arial" w:eastAsia="Times New Roman" w:hAnsi="Arial" w:cs="Arial"/>
          <w:color w:val="000000"/>
          <w:sz w:val="24"/>
          <w:szCs w:val="24"/>
        </w:rPr>
        <w:t xml:space="preserve">e're just trying to leverage what's already working in </w:t>
      </w:r>
      <w:proofErr w:type="spellStart"/>
      <w:r>
        <w:rPr>
          <w:rFonts w:ascii="Arial" w:eastAsia="Times New Roman" w:hAnsi="Arial" w:cs="Arial"/>
          <w:color w:val="000000"/>
          <w:sz w:val="24"/>
          <w:szCs w:val="24"/>
        </w:rPr>
        <w:t>C</w:t>
      </w:r>
      <w:r w:rsidRPr="001A0ED3">
        <w:rPr>
          <w:rFonts w:ascii="Arial" w:eastAsia="Times New Roman" w:hAnsi="Arial" w:cs="Arial"/>
          <w:color w:val="000000"/>
          <w:sz w:val="24"/>
          <w:szCs w:val="24"/>
        </w:rPr>
        <w:t>urriculog</w:t>
      </w:r>
      <w:proofErr w:type="spellEnd"/>
      <w:r w:rsidRPr="001A0ED3">
        <w:rPr>
          <w:rFonts w:ascii="Arial" w:eastAsia="Times New Roman" w:hAnsi="Arial" w:cs="Arial"/>
          <w:color w:val="000000"/>
          <w:sz w:val="24"/>
          <w:szCs w:val="24"/>
        </w:rPr>
        <w:t xml:space="preserve"> and just refining it a little bit to include this. We do want to be respectful that no one wants to go through the whole </w:t>
      </w:r>
      <w:proofErr w:type="spellStart"/>
      <w:r>
        <w:rPr>
          <w:rFonts w:ascii="Arial" w:eastAsia="Times New Roman" w:hAnsi="Arial" w:cs="Arial"/>
          <w:color w:val="000000"/>
          <w:sz w:val="24"/>
          <w:szCs w:val="24"/>
        </w:rPr>
        <w:t>C</w:t>
      </w:r>
      <w:r w:rsidRPr="001A0ED3">
        <w:rPr>
          <w:rFonts w:ascii="Arial" w:eastAsia="Times New Roman" w:hAnsi="Arial" w:cs="Arial"/>
          <w:color w:val="000000"/>
          <w:sz w:val="24"/>
          <w:szCs w:val="24"/>
        </w:rPr>
        <w:t>urriculog</w:t>
      </w:r>
      <w:proofErr w:type="spellEnd"/>
      <w:r w:rsidRPr="001A0ED3">
        <w:rPr>
          <w:rFonts w:ascii="Arial" w:eastAsia="Times New Roman" w:hAnsi="Arial" w:cs="Arial"/>
          <w:color w:val="000000"/>
          <w:sz w:val="24"/>
          <w:szCs w:val="24"/>
        </w:rPr>
        <w:t xml:space="preserve"> </w:t>
      </w:r>
      <w:r>
        <w:rPr>
          <w:rFonts w:ascii="Arial" w:eastAsia="Times New Roman" w:hAnsi="Arial" w:cs="Arial"/>
          <w:color w:val="000000"/>
          <w:sz w:val="24"/>
          <w:szCs w:val="24"/>
        </w:rPr>
        <w:t>process</w:t>
      </w:r>
      <w:r w:rsidRPr="001A0ED3">
        <w:rPr>
          <w:rFonts w:ascii="Arial" w:eastAsia="Times New Roman" w:hAnsi="Arial" w:cs="Arial"/>
          <w:color w:val="000000"/>
          <w:sz w:val="24"/>
          <w:szCs w:val="24"/>
        </w:rPr>
        <w:t xml:space="preserve"> twice for a single proposal and that's really what this is seeking</w:t>
      </w:r>
      <w:r>
        <w:rPr>
          <w:rFonts w:ascii="Arial" w:eastAsia="Times New Roman" w:hAnsi="Arial" w:cs="Arial"/>
          <w:color w:val="000000"/>
          <w:sz w:val="24"/>
          <w:szCs w:val="24"/>
        </w:rPr>
        <w:t xml:space="preserve"> s</w:t>
      </w:r>
      <w:r w:rsidRPr="001A0ED3">
        <w:rPr>
          <w:rFonts w:ascii="Arial" w:eastAsia="Times New Roman" w:hAnsi="Arial" w:cs="Arial"/>
          <w:color w:val="000000"/>
          <w:sz w:val="24"/>
          <w:szCs w:val="24"/>
        </w:rPr>
        <w:t>upport for.</w:t>
      </w:r>
    </w:p>
    <w:p w14:paraId="072A333D" w14:textId="7861AD96" w:rsidR="001A0ED3" w:rsidRDefault="001A0ED3" w:rsidP="001A0ED3">
      <w:pPr>
        <w:pStyle w:val="ListParagraph"/>
        <w:tabs>
          <w:tab w:val="left" w:pos="1125"/>
        </w:tabs>
        <w:ind w:left="1440"/>
        <w:rPr>
          <w:rFonts w:ascii="Arial" w:eastAsia="Times New Roman" w:hAnsi="Arial" w:cs="Arial"/>
          <w:color w:val="000000"/>
          <w:sz w:val="24"/>
          <w:szCs w:val="24"/>
        </w:rPr>
      </w:pPr>
      <w:r>
        <w:rPr>
          <w:rFonts w:ascii="Arial" w:eastAsia="Times New Roman" w:hAnsi="Arial" w:cs="Arial"/>
          <w:color w:val="000000"/>
          <w:sz w:val="24"/>
          <w:szCs w:val="24"/>
        </w:rPr>
        <w:t>-Julie Moore comments: C</w:t>
      </w:r>
      <w:r w:rsidRPr="001A0ED3">
        <w:rPr>
          <w:rFonts w:ascii="Arial" w:eastAsia="Times New Roman" w:hAnsi="Arial" w:cs="Arial"/>
          <w:color w:val="000000"/>
          <w:sz w:val="24"/>
          <w:szCs w:val="24"/>
        </w:rPr>
        <w:t>an you write up exactly what your suggestions would be for me so I can take that to Aniss</w:t>
      </w:r>
      <w:r>
        <w:rPr>
          <w:rFonts w:ascii="Arial" w:eastAsia="Times New Roman" w:hAnsi="Arial" w:cs="Arial"/>
          <w:color w:val="000000"/>
          <w:sz w:val="24"/>
          <w:szCs w:val="24"/>
        </w:rPr>
        <w:t>a</w:t>
      </w:r>
      <w:r w:rsidRPr="001A0ED3">
        <w:rPr>
          <w:rFonts w:ascii="Arial" w:eastAsia="Times New Roman" w:hAnsi="Arial" w:cs="Arial"/>
          <w:color w:val="000000"/>
          <w:sz w:val="24"/>
          <w:szCs w:val="24"/>
        </w:rPr>
        <w:t xml:space="preserve">? And then I </w:t>
      </w:r>
      <w:proofErr w:type="gramStart"/>
      <w:r w:rsidRPr="001A0ED3">
        <w:rPr>
          <w:rFonts w:ascii="Arial" w:eastAsia="Times New Roman" w:hAnsi="Arial" w:cs="Arial"/>
          <w:color w:val="000000"/>
          <w:sz w:val="24"/>
          <w:szCs w:val="24"/>
        </w:rPr>
        <w:t>think</w:t>
      </w:r>
      <w:proofErr w:type="gramEnd"/>
      <w:r w:rsidRPr="001A0ED3">
        <w:rPr>
          <w:rFonts w:ascii="Arial" w:eastAsia="Times New Roman" w:hAnsi="Arial" w:cs="Arial"/>
          <w:color w:val="000000"/>
          <w:sz w:val="24"/>
          <w:szCs w:val="24"/>
        </w:rPr>
        <w:t xml:space="preserve"> what we'll need to do, I don't think we can move quite as fast on this one because it involves other group</w:t>
      </w:r>
      <w:r>
        <w:rPr>
          <w:rFonts w:ascii="Arial" w:eastAsia="Times New Roman" w:hAnsi="Arial" w:cs="Arial"/>
          <w:color w:val="000000"/>
          <w:sz w:val="24"/>
          <w:szCs w:val="24"/>
        </w:rPr>
        <w:t>s a</w:t>
      </w:r>
      <w:r w:rsidRPr="001A0ED3">
        <w:rPr>
          <w:rFonts w:ascii="Arial" w:eastAsia="Times New Roman" w:hAnsi="Arial" w:cs="Arial"/>
          <w:color w:val="000000"/>
          <w:sz w:val="24"/>
          <w:szCs w:val="24"/>
        </w:rPr>
        <w:t>s well. So if we are all of the mind that we would like to have an opportunity to ask some questions of those new programs that are going to be online and we kind of figured that out last time, then I'l</w:t>
      </w:r>
      <w:r>
        <w:rPr>
          <w:rFonts w:ascii="Arial" w:eastAsia="Times New Roman" w:hAnsi="Arial" w:cs="Arial"/>
          <w:color w:val="000000"/>
          <w:sz w:val="24"/>
          <w:szCs w:val="24"/>
        </w:rPr>
        <w:t xml:space="preserve">l </w:t>
      </w:r>
      <w:r w:rsidRPr="001A0ED3">
        <w:rPr>
          <w:rFonts w:ascii="Arial" w:eastAsia="Times New Roman" w:hAnsi="Arial" w:cs="Arial"/>
          <w:color w:val="000000"/>
          <w:sz w:val="24"/>
          <w:szCs w:val="24"/>
        </w:rPr>
        <w:t xml:space="preserve">take what your proposal is </w:t>
      </w:r>
      <w:r>
        <w:rPr>
          <w:rFonts w:ascii="Arial" w:eastAsia="Times New Roman" w:hAnsi="Arial" w:cs="Arial"/>
          <w:color w:val="000000"/>
          <w:sz w:val="24"/>
          <w:szCs w:val="24"/>
        </w:rPr>
        <w:t>to Anissa and</w:t>
      </w:r>
      <w:r w:rsidRPr="001A0ED3">
        <w:rPr>
          <w:rFonts w:ascii="Arial" w:eastAsia="Times New Roman" w:hAnsi="Arial" w:cs="Arial"/>
          <w:color w:val="000000"/>
          <w:sz w:val="24"/>
          <w:szCs w:val="24"/>
        </w:rPr>
        <w:t xml:space="preserve"> see how best</w:t>
      </w:r>
      <w:r>
        <w:rPr>
          <w:rFonts w:ascii="Arial" w:eastAsia="Times New Roman" w:hAnsi="Arial" w:cs="Arial"/>
          <w:color w:val="000000"/>
          <w:sz w:val="24"/>
          <w:szCs w:val="24"/>
        </w:rPr>
        <w:t>,</w:t>
      </w:r>
      <w:r w:rsidRPr="001A0ED3">
        <w:rPr>
          <w:rFonts w:ascii="Arial" w:eastAsia="Times New Roman" w:hAnsi="Arial" w:cs="Arial"/>
          <w:color w:val="000000"/>
          <w:sz w:val="24"/>
          <w:szCs w:val="24"/>
        </w:rPr>
        <w:t xml:space="preserve"> because my guess is it's going to have to go through UPCC and GPCC to get to get their approval </w:t>
      </w:r>
      <w:r w:rsidR="002E7D88">
        <w:rPr>
          <w:rFonts w:ascii="Arial" w:eastAsia="Times New Roman" w:hAnsi="Arial" w:cs="Arial"/>
          <w:color w:val="000000"/>
          <w:sz w:val="24"/>
          <w:szCs w:val="24"/>
        </w:rPr>
        <w:t>before</w:t>
      </w:r>
      <w:r w:rsidRPr="001A0ED3">
        <w:rPr>
          <w:rFonts w:ascii="Arial" w:eastAsia="Times New Roman" w:hAnsi="Arial" w:cs="Arial"/>
          <w:color w:val="000000"/>
          <w:sz w:val="24"/>
          <w:szCs w:val="24"/>
        </w:rPr>
        <w:t xml:space="preserve"> us sticking our nose in the business</w:t>
      </w:r>
      <w:r w:rsidR="002E7D88">
        <w:rPr>
          <w:rFonts w:ascii="Arial" w:eastAsia="Times New Roman" w:hAnsi="Arial" w:cs="Arial"/>
          <w:color w:val="000000"/>
          <w:sz w:val="24"/>
          <w:szCs w:val="24"/>
        </w:rPr>
        <w:t>.</w:t>
      </w:r>
    </w:p>
    <w:p w14:paraId="5A0BE645" w14:textId="77777777" w:rsidR="002E7D88" w:rsidRDefault="002E7D88" w:rsidP="002E7D88">
      <w:pPr>
        <w:pStyle w:val="ListParagraph"/>
        <w:tabs>
          <w:tab w:val="left" w:pos="1125"/>
        </w:tabs>
        <w:ind w:left="1440"/>
        <w:rPr>
          <w:rFonts w:ascii="Arial" w:eastAsia="Times New Roman" w:hAnsi="Arial" w:cs="Arial"/>
          <w:color w:val="000000"/>
          <w:sz w:val="24"/>
          <w:szCs w:val="24"/>
        </w:rPr>
      </w:pPr>
      <w:r>
        <w:rPr>
          <w:rFonts w:ascii="Arial" w:eastAsia="Times New Roman" w:hAnsi="Arial" w:cs="Arial"/>
          <w:color w:val="000000"/>
          <w:sz w:val="24"/>
          <w:szCs w:val="24"/>
        </w:rPr>
        <w:t xml:space="preserve">-Peter types in the chat: </w:t>
      </w:r>
    </w:p>
    <w:p w14:paraId="2ED1E911" w14:textId="7AB37282" w:rsidR="002E7D88" w:rsidRPr="002E7D88" w:rsidRDefault="002E7D88" w:rsidP="002E7D88">
      <w:pPr>
        <w:pStyle w:val="ListParagraph"/>
        <w:tabs>
          <w:tab w:val="left" w:pos="1125"/>
        </w:tabs>
        <w:ind w:left="1440"/>
        <w:rPr>
          <w:rFonts w:ascii="Arial" w:eastAsia="Times New Roman" w:hAnsi="Arial" w:cs="Arial"/>
          <w:color w:val="000000"/>
          <w:sz w:val="24"/>
          <w:szCs w:val="24"/>
        </w:rPr>
      </w:pPr>
      <w:r w:rsidRPr="002E7D88">
        <w:rPr>
          <w:rFonts w:ascii="Arial" w:eastAsia="Times New Roman" w:hAnsi="Arial" w:cs="Arial"/>
          <w:color w:val="000000"/>
          <w:sz w:val="24"/>
          <w:szCs w:val="24"/>
        </w:rPr>
        <w:t>New Proposal 11/18/2025</w:t>
      </w:r>
      <w:r>
        <w:rPr>
          <w:rFonts w:ascii="Arial" w:eastAsia="Times New Roman" w:hAnsi="Arial" w:cs="Arial"/>
          <w:color w:val="000000"/>
          <w:sz w:val="24"/>
          <w:szCs w:val="24"/>
        </w:rPr>
        <w:t xml:space="preserve"> </w:t>
      </w:r>
      <w:r w:rsidRPr="002E7D88">
        <w:rPr>
          <w:rFonts w:ascii="Arial" w:eastAsia="Times New Roman" w:hAnsi="Arial" w:cs="Arial"/>
          <w:color w:val="000000"/>
          <w:sz w:val="24"/>
          <w:szCs w:val="24"/>
        </w:rPr>
        <w:t>Program of Study - New v25.0</w:t>
      </w:r>
    </w:p>
    <w:p w14:paraId="45E6FAAE" w14:textId="77777777" w:rsidR="002E7D88" w:rsidRPr="002E7D88" w:rsidRDefault="002E7D88" w:rsidP="002E7D88">
      <w:pPr>
        <w:pStyle w:val="ListParagraph"/>
        <w:tabs>
          <w:tab w:val="left" w:pos="1125"/>
        </w:tabs>
        <w:ind w:left="1440"/>
        <w:rPr>
          <w:rFonts w:ascii="Arial" w:eastAsia="Times New Roman" w:hAnsi="Arial" w:cs="Arial"/>
          <w:color w:val="000000"/>
          <w:sz w:val="24"/>
          <w:szCs w:val="24"/>
        </w:rPr>
      </w:pPr>
      <w:r w:rsidRPr="002E7D88">
        <w:rPr>
          <w:rFonts w:ascii="Arial" w:eastAsia="Times New Roman" w:hAnsi="Arial" w:cs="Arial"/>
          <w:color w:val="000000"/>
          <w:sz w:val="24"/>
          <w:szCs w:val="24"/>
        </w:rPr>
        <w:t xml:space="preserve">3. b. Program Modality: (check all that </w:t>
      </w:r>
      <w:proofErr w:type="gramStart"/>
      <w:r w:rsidRPr="002E7D88">
        <w:rPr>
          <w:rFonts w:ascii="Arial" w:eastAsia="Times New Roman" w:hAnsi="Arial" w:cs="Arial"/>
          <w:color w:val="000000"/>
          <w:sz w:val="24"/>
          <w:szCs w:val="24"/>
        </w:rPr>
        <w:t>apply)*</w:t>
      </w:r>
      <w:proofErr w:type="gramEnd"/>
    </w:p>
    <w:p w14:paraId="492BC651" w14:textId="77777777" w:rsidR="002E7D88" w:rsidRPr="002E7D88" w:rsidRDefault="002E7D88" w:rsidP="002E7D88">
      <w:pPr>
        <w:pStyle w:val="ListParagraph"/>
        <w:tabs>
          <w:tab w:val="left" w:pos="1125"/>
        </w:tabs>
        <w:ind w:left="1440"/>
        <w:rPr>
          <w:rFonts w:ascii="Arial" w:eastAsia="Times New Roman" w:hAnsi="Arial" w:cs="Arial"/>
          <w:color w:val="000000"/>
          <w:sz w:val="24"/>
          <w:szCs w:val="24"/>
        </w:rPr>
      </w:pPr>
      <w:r w:rsidRPr="002E7D88">
        <w:rPr>
          <w:rFonts w:ascii="Arial" w:eastAsia="Times New Roman" w:hAnsi="Arial" w:cs="Arial"/>
          <w:color w:val="000000"/>
          <w:sz w:val="24"/>
          <w:szCs w:val="24"/>
        </w:rPr>
        <w:t>-Fully On Campus - A program that has a fully on-campus path to graduation, which may include the option to take some online courses.</w:t>
      </w:r>
    </w:p>
    <w:p w14:paraId="2F63FADA" w14:textId="77777777" w:rsidR="002E7D88" w:rsidRPr="002E7D88" w:rsidRDefault="002E7D88" w:rsidP="002E7D88">
      <w:pPr>
        <w:pStyle w:val="ListParagraph"/>
        <w:tabs>
          <w:tab w:val="left" w:pos="1125"/>
        </w:tabs>
        <w:ind w:left="1440"/>
        <w:rPr>
          <w:rFonts w:ascii="Arial" w:eastAsia="Times New Roman" w:hAnsi="Arial" w:cs="Arial"/>
          <w:color w:val="000000"/>
          <w:sz w:val="24"/>
          <w:szCs w:val="24"/>
        </w:rPr>
      </w:pPr>
      <w:r w:rsidRPr="002E7D88">
        <w:rPr>
          <w:rFonts w:ascii="Arial" w:eastAsia="Times New Roman" w:hAnsi="Arial" w:cs="Arial"/>
          <w:color w:val="000000"/>
          <w:sz w:val="24"/>
          <w:szCs w:val="24"/>
        </w:rPr>
        <w:t>-Fully Online - A program that has a fully online path to graduation.</w:t>
      </w:r>
    </w:p>
    <w:p w14:paraId="44EB8286" w14:textId="29326B75" w:rsidR="002E7D88" w:rsidRPr="002E7D88" w:rsidRDefault="002E7D88" w:rsidP="002E7D88">
      <w:pPr>
        <w:pStyle w:val="ListParagraph"/>
        <w:tabs>
          <w:tab w:val="left" w:pos="1125"/>
        </w:tabs>
        <w:ind w:left="1440"/>
        <w:rPr>
          <w:rFonts w:ascii="Arial" w:eastAsia="Times New Roman" w:hAnsi="Arial" w:cs="Arial"/>
          <w:color w:val="000000"/>
          <w:sz w:val="24"/>
          <w:szCs w:val="24"/>
        </w:rPr>
      </w:pPr>
      <w:r w:rsidRPr="002E7D88">
        <w:rPr>
          <w:rFonts w:ascii="Arial" w:eastAsia="Times New Roman" w:hAnsi="Arial" w:cs="Arial"/>
          <w:color w:val="000000"/>
          <w:sz w:val="24"/>
          <w:szCs w:val="24"/>
        </w:rPr>
        <w:t>-Hybrid - A program in which students are required to take courses both on-campus and online in order meet graduation requirements.  </w:t>
      </w:r>
    </w:p>
    <w:p w14:paraId="19FB1E1B" w14:textId="77777777" w:rsidR="002E7D88" w:rsidRPr="002E7D88" w:rsidRDefault="002E7D88" w:rsidP="002E7D88">
      <w:pPr>
        <w:pStyle w:val="ListParagraph"/>
        <w:tabs>
          <w:tab w:val="left" w:pos="1125"/>
        </w:tabs>
        <w:ind w:left="1440"/>
        <w:rPr>
          <w:rFonts w:ascii="Arial" w:eastAsia="Times New Roman" w:hAnsi="Arial" w:cs="Arial"/>
          <w:color w:val="000000"/>
          <w:sz w:val="24"/>
          <w:szCs w:val="24"/>
        </w:rPr>
      </w:pPr>
      <w:r w:rsidRPr="002E7D88">
        <w:rPr>
          <w:rFonts w:ascii="Arial" w:eastAsia="Times New Roman" w:hAnsi="Arial" w:cs="Arial"/>
          <w:color w:val="000000"/>
          <w:sz w:val="24"/>
          <w:szCs w:val="24"/>
        </w:rPr>
        <w:t>New Program form</w:t>
      </w:r>
    </w:p>
    <w:p w14:paraId="51BEB9F7" w14:textId="77777777" w:rsidR="002E7D88" w:rsidRPr="002E7D88" w:rsidRDefault="002E7D88" w:rsidP="002E7D88">
      <w:pPr>
        <w:pStyle w:val="ListParagraph"/>
        <w:tabs>
          <w:tab w:val="left" w:pos="1125"/>
        </w:tabs>
        <w:ind w:left="1440"/>
        <w:rPr>
          <w:rFonts w:ascii="Arial" w:eastAsia="Times New Roman" w:hAnsi="Arial" w:cs="Arial"/>
          <w:color w:val="000000"/>
          <w:sz w:val="24"/>
          <w:szCs w:val="24"/>
        </w:rPr>
      </w:pPr>
      <w:r w:rsidRPr="002E7D88">
        <w:rPr>
          <w:rFonts w:ascii="Arial" w:eastAsia="Times New Roman" w:hAnsi="Arial" w:cs="Arial"/>
          <w:color w:val="000000"/>
          <w:sz w:val="24"/>
          <w:szCs w:val="24"/>
        </w:rPr>
        <w:t>Branching logic would absolutely help. If the New Program of Study form indicates the program is ‘fully online,’ the workflow should automatically trigger DLAC review rather than requiring a separate Modality Change Form later. This prevents duplicating review steps, ensures early communication, and aligns with adding of EPCC review as needed for non-BCOE teacher preparation programs. Adding a few targeted questions based on the selected modality would streamline the process, clarify expectations early, and ultimately save time for everyone involved. Additionally, any targeted questions based on the modality selected should include department-chair–level questions that help clarify readiness, resources, and expectations for the proposed modality.</w:t>
      </w:r>
    </w:p>
    <w:p w14:paraId="1CF10F80" w14:textId="77777777" w:rsidR="002E7D88" w:rsidRPr="002E7D88" w:rsidRDefault="002E7D88" w:rsidP="002E7D88">
      <w:pPr>
        <w:pStyle w:val="ListParagraph"/>
        <w:tabs>
          <w:tab w:val="left" w:pos="1125"/>
        </w:tabs>
        <w:ind w:left="1440"/>
        <w:rPr>
          <w:rFonts w:ascii="Arial" w:eastAsia="Times New Roman" w:hAnsi="Arial" w:cs="Arial"/>
          <w:color w:val="000000"/>
          <w:sz w:val="24"/>
          <w:szCs w:val="24"/>
        </w:rPr>
      </w:pPr>
      <w:r w:rsidRPr="002E7D88">
        <w:rPr>
          <w:rFonts w:ascii="Arial" w:eastAsia="Times New Roman" w:hAnsi="Arial" w:cs="Arial"/>
          <w:color w:val="000000"/>
          <w:sz w:val="24"/>
          <w:szCs w:val="24"/>
        </w:rPr>
        <w:t> </w:t>
      </w:r>
    </w:p>
    <w:p w14:paraId="7947544A" w14:textId="152DF9BE" w:rsidR="002E7D88" w:rsidRPr="002E7D88" w:rsidRDefault="002E7D88" w:rsidP="002E7D88">
      <w:pPr>
        <w:pStyle w:val="ListParagraph"/>
        <w:tabs>
          <w:tab w:val="left" w:pos="1125"/>
        </w:tabs>
        <w:ind w:left="1440"/>
        <w:rPr>
          <w:rFonts w:ascii="Arial" w:eastAsia="Times New Roman" w:hAnsi="Arial" w:cs="Arial"/>
          <w:color w:val="000000"/>
          <w:sz w:val="24"/>
          <w:szCs w:val="24"/>
        </w:rPr>
      </w:pPr>
      <w:r>
        <w:rPr>
          <w:rFonts w:ascii="Arial" w:eastAsia="Times New Roman" w:hAnsi="Arial" w:cs="Arial"/>
          <w:color w:val="000000"/>
          <w:sz w:val="24"/>
          <w:szCs w:val="24"/>
        </w:rPr>
        <w:t xml:space="preserve">-Julie responds </w:t>
      </w:r>
      <w:r w:rsidRPr="002E7D88">
        <w:rPr>
          <w:rFonts w:ascii="Arial" w:eastAsia="Times New Roman" w:hAnsi="Arial" w:cs="Arial"/>
          <w:color w:val="000000"/>
          <w:sz w:val="24"/>
          <w:szCs w:val="24"/>
        </w:rPr>
        <w:t>thank you</w:t>
      </w:r>
      <w:r>
        <w:rPr>
          <w:rFonts w:ascii="Arial" w:eastAsia="Times New Roman" w:hAnsi="Arial" w:cs="Arial"/>
          <w:color w:val="000000"/>
          <w:sz w:val="24"/>
          <w:szCs w:val="24"/>
        </w:rPr>
        <w:t xml:space="preserve"> all</w:t>
      </w:r>
      <w:r w:rsidRPr="002E7D88">
        <w:rPr>
          <w:rFonts w:ascii="Arial" w:eastAsia="Times New Roman" w:hAnsi="Arial" w:cs="Arial"/>
          <w:color w:val="000000"/>
          <w:sz w:val="24"/>
          <w:szCs w:val="24"/>
        </w:rPr>
        <w:t xml:space="preserve"> for your excellent work today. I appreciate you putting your </w:t>
      </w:r>
      <w:proofErr w:type="gramStart"/>
      <w:r w:rsidRPr="002E7D88">
        <w:rPr>
          <w:rFonts w:ascii="Arial" w:eastAsia="Times New Roman" w:hAnsi="Arial" w:cs="Arial"/>
          <w:color w:val="000000"/>
          <w:sz w:val="24"/>
          <w:szCs w:val="24"/>
        </w:rPr>
        <w:t>minds</w:t>
      </w:r>
      <w:proofErr w:type="gramEnd"/>
      <w:r w:rsidRPr="002E7D88">
        <w:rPr>
          <w:rFonts w:ascii="Arial" w:eastAsia="Times New Roman" w:hAnsi="Arial" w:cs="Arial"/>
          <w:color w:val="000000"/>
          <w:sz w:val="24"/>
          <w:szCs w:val="24"/>
        </w:rPr>
        <w:t xml:space="preserve"> in on what it is that we need to be doing and how we may be able to be helping folks as they move through the various processes.</w:t>
      </w:r>
      <w:r>
        <w:rPr>
          <w:rFonts w:ascii="Arial" w:eastAsia="Times New Roman" w:hAnsi="Arial" w:cs="Arial"/>
          <w:color w:val="000000"/>
          <w:sz w:val="24"/>
          <w:szCs w:val="24"/>
        </w:rPr>
        <w:t xml:space="preserve"> </w:t>
      </w:r>
      <w:r w:rsidRPr="002E7D88">
        <w:rPr>
          <w:rFonts w:ascii="Arial" w:eastAsia="Times New Roman" w:hAnsi="Arial" w:cs="Arial"/>
          <w:color w:val="000000"/>
          <w:sz w:val="24"/>
          <w:szCs w:val="24"/>
        </w:rPr>
        <w:t xml:space="preserve">Just a reminder, we do not have a DLAC either executive committee or general </w:t>
      </w:r>
      <w:proofErr w:type="gramStart"/>
      <w:r w:rsidRPr="002E7D88">
        <w:rPr>
          <w:rFonts w:ascii="Arial" w:eastAsia="Times New Roman" w:hAnsi="Arial" w:cs="Arial"/>
          <w:color w:val="000000"/>
          <w:sz w:val="24"/>
          <w:szCs w:val="24"/>
        </w:rPr>
        <w:t>meeting</w:t>
      </w:r>
      <w:proofErr w:type="gramEnd"/>
      <w:r w:rsidRPr="002E7D88">
        <w:rPr>
          <w:rFonts w:ascii="Arial" w:eastAsia="Times New Roman" w:hAnsi="Arial" w:cs="Arial"/>
          <w:color w:val="000000"/>
          <w:sz w:val="24"/>
          <w:szCs w:val="24"/>
        </w:rPr>
        <w:t xml:space="preserve"> in December. </w:t>
      </w:r>
      <w:proofErr w:type="gramStart"/>
      <w:r w:rsidRPr="002E7D88">
        <w:rPr>
          <w:rFonts w:ascii="Arial" w:eastAsia="Times New Roman" w:hAnsi="Arial" w:cs="Arial"/>
          <w:color w:val="000000"/>
          <w:sz w:val="24"/>
          <w:szCs w:val="24"/>
        </w:rPr>
        <w:t>So</w:t>
      </w:r>
      <w:proofErr w:type="gramEnd"/>
      <w:r w:rsidRPr="002E7D88">
        <w:rPr>
          <w:rFonts w:ascii="Arial" w:eastAsia="Times New Roman" w:hAnsi="Arial" w:cs="Arial"/>
          <w:color w:val="000000"/>
          <w:sz w:val="24"/>
          <w:szCs w:val="24"/>
        </w:rPr>
        <w:t xml:space="preserve"> I hope everyone has a fantastic holiday season</w:t>
      </w:r>
      <w:r>
        <w:rPr>
          <w:rFonts w:ascii="Arial" w:eastAsia="Times New Roman" w:hAnsi="Arial" w:cs="Arial"/>
          <w:color w:val="000000"/>
          <w:sz w:val="24"/>
          <w:szCs w:val="24"/>
        </w:rPr>
        <w:t xml:space="preserve"> a</w:t>
      </w:r>
      <w:r w:rsidRPr="002E7D88">
        <w:rPr>
          <w:rFonts w:ascii="Arial" w:eastAsia="Times New Roman" w:hAnsi="Arial" w:cs="Arial"/>
          <w:color w:val="000000"/>
          <w:sz w:val="24"/>
          <w:szCs w:val="24"/>
        </w:rPr>
        <w:t xml:space="preserve">nd get some respite and </w:t>
      </w:r>
      <w:r>
        <w:rPr>
          <w:rFonts w:ascii="Arial" w:eastAsia="Times New Roman" w:hAnsi="Arial" w:cs="Arial"/>
          <w:color w:val="000000"/>
          <w:sz w:val="24"/>
          <w:szCs w:val="24"/>
        </w:rPr>
        <w:t>t</w:t>
      </w:r>
      <w:r w:rsidRPr="002E7D88">
        <w:rPr>
          <w:rFonts w:ascii="Arial" w:eastAsia="Times New Roman" w:hAnsi="Arial" w:cs="Arial"/>
          <w:color w:val="000000"/>
          <w:sz w:val="24"/>
          <w:szCs w:val="24"/>
        </w:rPr>
        <w:t xml:space="preserve">he Executive Committee meeting is scheduled for January 6th at 12:30 and then our next General Committee meeting is scheduled for January 20th at 12:30. </w:t>
      </w:r>
      <w:r w:rsidRPr="002E7D88">
        <w:rPr>
          <w:rFonts w:ascii="Arial" w:eastAsia="Times New Roman" w:hAnsi="Arial" w:cs="Arial"/>
          <w:color w:val="000000"/>
          <w:sz w:val="24"/>
          <w:szCs w:val="24"/>
        </w:rPr>
        <w:lastRenderedPageBreak/>
        <w:t>If you have anything that you believe you would that that you or your college</w:t>
      </w:r>
      <w:r>
        <w:rPr>
          <w:rFonts w:ascii="Arial" w:eastAsia="Times New Roman" w:hAnsi="Arial" w:cs="Arial"/>
          <w:color w:val="000000"/>
          <w:sz w:val="24"/>
          <w:szCs w:val="24"/>
        </w:rPr>
        <w:t xml:space="preserve"> o</w:t>
      </w:r>
      <w:r w:rsidRPr="002E7D88">
        <w:rPr>
          <w:rFonts w:ascii="Arial" w:eastAsia="Times New Roman" w:hAnsi="Arial" w:cs="Arial"/>
          <w:color w:val="000000"/>
          <w:sz w:val="24"/>
          <w:szCs w:val="24"/>
        </w:rPr>
        <w:t>r work unit would like for us to discuss or provide feedback on or take on</w:t>
      </w:r>
      <w:r>
        <w:rPr>
          <w:rFonts w:ascii="Arial" w:eastAsia="Times New Roman" w:hAnsi="Arial" w:cs="Arial"/>
          <w:color w:val="000000"/>
          <w:sz w:val="24"/>
          <w:szCs w:val="24"/>
        </w:rPr>
        <w:t>, p</w:t>
      </w:r>
      <w:r w:rsidRPr="002E7D88">
        <w:rPr>
          <w:rFonts w:ascii="Arial" w:eastAsia="Times New Roman" w:hAnsi="Arial" w:cs="Arial"/>
          <w:color w:val="000000"/>
          <w:sz w:val="24"/>
          <w:szCs w:val="24"/>
        </w:rPr>
        <w:t xml:space="preserve">lease make sure you send that to myself or Lindsey by January 6th before that executive meeting because that's where we set the agenda. </w:t>
      </w:r>
      <w:r w:rsidRPr="002E7D88">
        <w:rPr>
          <w:rFonts w:ascii="Arial" w:eastAsia="Times New Roman" w:hAnsi="Arial" w:cs="Arial"/>
          <w:color w:val="000000"/>
          <w:sz w:val="24"/>
          <w:szCs w:val="24"/>
        </w:rPr>
        <w:t>So,</w:t>
      </w:r>
      <w:r w:rsidRPr="002E7D88">
        <w:rPr>
          <w:rFonts w:ascii="Arial" w:eastAsia="Times New Roman" w:hAnsi="Arial" w:cs="Arial"/>
          <w:color w:val="000000"/>
          <w:sz w:val="24"/>
          <w:szCs w:val="24"/>
        </w:rPr>
        <w:t xml:space="preserve"> and I will come back with a report</w:t>
      </w:r>
      <w:r>
        <w:rPr>
          <w:rFonts w:ascii="Arial" w:eastAsia="Times New Roman" w:hAnsi="Arial" w:cs="Arial"/>
          <w:color w:val="000000"/>
          <w:sz w:val="24"/>
          <w:szCs w:val="24"/>
        </w:rPr>
        <w:t xml:space="preserve"> p</w:t>
      </w:r>
      <w:r w:rsidRPr="002E7D88">
        <w:rPr>
          <w:rFonts w:ascii="Arial" w:eastAsia="Times New Roman" w:hAnsi="Arial" w:cs="Arial"/>
          <w:color w:val="000000"/>
          <w:sz w:val="24"/>
          <w:szCs w:val="24"/>
        </w:rPr>
        <w:t xml:space="preserve">articularly on the </w:t>
      </w:r>
      <w:r>
        <w:rPr>
          <w:rFonts w:ascii="Arial" w:eastAsia="Times New Roman" w:hAnsi="Arial" w:cs="Arial"/>
          <w:color w:val="000000"/>
          <w:sz w:val="24"/>
          <w:szCs w:val="24"/>
        </w:rPr>
        <w:t>Program Modality Change Form and New Program Form groups</w:t>
      </w:r>
      <w:r w:rsidRPr="002E7D88">
        <w:rPr>
          <w:rFonts w:ascii="Arial" w:eastAsia="Times New Roman" w:hAnsi="Arial" w:cs="Arial"/>
          <w:color w:val="000000"/>
          <w:sz w:val="24"/>
          <w:szCs w:val="24"/>
        </w:rPr>
        <w:t xml:space="preserve"> on where we are with that, with those changes and processes. </w:t>
      </w:r>
    </w:p>
    <w:p w14:paraId="3D3787B9" w14:textId="389DA80D" w:rsidR="00485E46" w:rsidRPr="00531C1C" w:rsidRDefault="002E7D88" w:rsidP="002E7D88">
      <w:pPr>
        <w:pStyle w:val="ListParagraph"/>
        <w:tabs>
          <w:tab w:val="left" w:pos="1125"/>
        </w:tabs>
        <w:ind w:left="1440"/>
        <w:rPr>
          <w:rFonts w:ascii="Arial" w:eastAsia="Times New Roman" w:hAnsi="Arial" w:cs="Arial"/>
          <w:color w:val="000000"/>
          <w:sz w:val="24"/>
          <w:szCs w:val="24"/>
        </w:rPr>
      </w:pPr>
      <w:r w:rsidRPr="002E7D88">
        <w:rPr>
          <w:rFonts w:ascii="Arial" w:eastAsia="Times New Roman" w:hAnsi="Arial" w:cs="Arial"/>
          <w:color w:val="000000"/>
          <w:sz w:val="24"/>
          <w:szCs w:val="24"/>
        </w:rPr>
        <mc:AlternateContent>
          <mc:Choice Requires="wps">
            <w:drawing>
              <wp:inline distT="0" distB="0" distL="0" distR="0" wp14:anchorId="441874D8" wp14:editId="3ABB2F9B">
                <wp:extent cx="304800" cy="304800"/>
                <wp:effectExtent l="0" t="0" r="0" b="0"/>
                <wp:docPr id="209005794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BAF14B"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65EA04C" w14:textId="77777777" w:rsidR="00485E46" w:rsidRPr="00531C1C" w:rsidRDefault="00485E46" w:rsidP="00485E46">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531C1C">
        <w:rPr>
          <w:rFonts w:ascii="Arial" w:eastAsia="Times New Roman" w:hAnsi="Arial" w:cs="Arial"/>
          <w:color w:val="000000"/>
          <w:sz w:val="24"/>
          <w:szCs w:val="24"/>
        </w:rPr>
        <w:t>Announcements </w:t>
      </w:r>
    </w:p>
    <w:p w14:paraId="47384027" w14:textId="687E8878" w:rsidR="00485E46" w:rsidRPr="007D1539" w:rsidRDefault="00485E46" w:rsidP="00485E46">
      <w:pPr>
        <w:pStyle w:val="ListParagraph"/>
        <w:numPr>
          <w:ilvl w:val="0"/>
          <w:numId w:val="26"/>
        </w:numPr>
        <w:rPr>
          <w:rFonts w:ascii="Arial" w:hAnsi="Arial" w:cs="Arial"/>
          <w:sz w:val="24"/>
          <w:szCs w:val="24"/>
        </w:rPr>
      </w:pPr>
      <w:r w:rsidRPr="007D1539">
        <w:rPr>
          <w:rFonts w:ascii="Arial" w:hAnsi="Arial" w:cs="Arial"/>
          <w:sz w:val="24"/>
          <w:szCs w:val="24"/>
        </w:rPr>
        <w:t>Next DLAC Executive Committee meeting: January 6, 202</w:t>
      </w:r>
      <w:r w:rsidR="00C00F3B">
        <w:rPr>
          <w:rFonts w:ascii="Arial" w:hAnsi="Arial" w:cs="Arial"/>
          <w:sz w:val="24"/>
          <w:szCs w:val="24"/>
        </w:rPr>
        <w:t>6</w:t>
      </w:r>
    </w:p>
    <w:p w14:paraId="5401E904" w14:textId="7775F412" w:rsidR="00485E46" w:rsidRPr="007D1539" w:rsidRDefault="00485E46" w:rsidP="00485E46">
      <w:pPr>
        <w:pStyle w:val="ListParagraph"/>
        <w:numPr>
          <w:ilvl w:val="0"/>
          <w:numId w:val="26"/>
        </w:numPr>
        <w:rPr>
          <w:rFonts w:ascii="Arial" w:hAnsi="Arial" w:cs="Arial"/>
          <w:sz w:val="24"/>
          <w:szCs w:val="24"/>
        </w:rPr>
      </w:pPr>
      <w:r w:rsidRPr="007D1539">
        <w:rPr>
          <w:rFonts w:ascii="Arial" w:hAnsi="Arial" w:cs="Arial"/>
          <w:sz w:val="24"/>
          <w:szCs w:val="24"/>
        </w:rPr>
        <w:t>Next DLAC General Committee meeting: January 20, 202</w:t>
      </w:r>
      <w:r w:rsidR="00C00F3B">
        <w:rPr>
          <w:rFonts w:ascii="Arial" w:hAnsi="Arial" w:cs="Arial"/>
          <w:sz w:val="24"/>
          <w:szCs w:val="24"/>
        </w:rPr>
        <w:t>6</w:t>
      </w:r>
    </w:p>
    <w:p w14:paraId="685517EA" w14:textId="77777777" w:rsidR="00485E46" w:rsidRDefault="00485E46" w:rsidP="00485E46">
      <w:pPr>
        <w:ind w:left="1080"/>
      </w:pPr>
      <w:r w:rsidRPr="00531C1C">
        <w:rPr>
          <w:rFonts w:ascii="Arial" w:hAnsi="Arial" w:cs="Arial"/>
          <w:sz w:val="24"/>
          <w:szCs w:val="24"/>
        </w:rPr>
        <w:t xml:space="preserve">Meeting schedules with links, agendas, and minutes can be found on the DLAC website: </w:t>
      </w:r>
      <w:hyperlink r:id="rId14" w:history="1">
        <w:r w:rsidRPr="003B0FB2">
          <w:rPr>
            <w:rStyle w:val="Hyperlink"/>
            <w:rFonts w:ascii="Arial" w:hAnsi="Arial" w:cs="Arial"/>
            <w:sz w:val="24"/>
            <w:szCs w:val="24"/>
          </w:rPr>
          <w:t>https://www.kennesaw.edu/academic-affairs/curriculum-instruction-assessment/academic-program-planning-development/committees/digital-learning-advisory-committee.php</w:t>
        </w:r>
      </w:hyperlink>
    </w:p>
    <w:p w14:paraId="23836791" w14:textId="77777777" w:rsidR="00485E46" w:rsidRPr="00531C1C" w:rsidRDefault="00485E46" w:rsidP="00485E46">
      <w:pPr>
        <w:ind w:left="1080"/>
        <w:rPr>
          <w:rFonts w:ascii="Arial" w:eastAsia="Times New Roman" w:hAnsi="Arial" w:cs="Arial"/>
          <w:color w:val="000000"/>
          <w:sz w:val="24"/>
          <w:szCs w:val="24"/>
        </w:rPr>
      </w:pPr>
    </w:p>
    <w:p w14:paraId="0328ED50" w14:textId="77777777" w:rsidR="00485E46" w:rsidRPr="00531C1C" w:rsidRDefault="00485E46" w:rsidP="00485E46">
      <w:pPr>
        <w:pStyle w:val="ListParagraph"/>
        <w:numPr>
          <w:ilvl w:val="0"/>
          <w:numId w:val="3"/>
        </w:numPr>
        <w:rPr>
          <w:rFonts w:ascii="Arial" w:hAnsi="Arial" w:cs="Arial"/>
          <w:sz w:val="24"/>
          <w:szCs w:val="24"/>
        </w:rPr>
      </w:pPr>
      <w:r w:rsidRPr="00531C1C">
        <w:rPr>
          <w:rFonts w:ascii="Arial" w:hAnsi="Arial" w:cs="Arial"/>
          <w:sz w:val="24"/>
          <w:szCs w:val="24"/>
        </w:rPr>
        <w:t>Adjournment</w:t>
      </w:r>
    </w:p>
    <w:p w14:paraId="5424BC0D" w14:textId="77777777" w:rsidR="00485E46" w:rsidRPr="00531C1C" w:rsidRDefault="00485E46" w:rsidP="00485E46">
      <w:pPr>
        <w:spacing w:after="160" w:line="259" w:lineRule="auto"/>
        <w:rPr>
          <w:rFonts w:ascii="Arial" w:hAnsi="Arial" w:cs="Arial"/>
          <w:sz w:val="24"/>
          <w:szCs w:val="24"/>
        </w:rPr>
      </w:pPr>
      <w:r w:rsidRPr="00531C1C">
        <w:rPr>
          <w:rFonts w:ascii="Arial" w:hAnsi="Arial" w:cs="Arial"/>
          <w:sz w:val="24"/>
          <w:szCs w:val="24"/>
        </w:rPr>
        <w:br w:type="page"/>
      </w:r>
    </w:p>
    <w:p w14:paraId="204F1C17" w14:textId="77777777" w:rsidR="00485E46" w:rsidRPr="00531C1C" w:rsidRDefault="00485E46" w:rsidP="00485E46">
      <w:pPr>
        <w:jc w:val="center"/>
        <w:rPr>
          <w:rFonts w:ascii="Arial" w:hAnsi="Arial" w:cs="Arial"/>
          <w:sz w:val="24"/>
          <w:szCs w:val="24"/>
        </w:rPr>
      </w:pPr>
      <w:r w:rsidRPr="00531C1C">
        <w:rPr>
          <w:rFonts w:ascii="Arial" w:hAnsi="Arial" w:cs="Arial"/>
          <w:sz w:val="24"/>
          <w:szCs w:val="24"/>
        </w:rPr>
        <w:lastRenderedPageBreak/>
        <w:t xml:space="preserve">Attendance </w:t>
      </w:r>
    </w:p>
    <w:p w14:paraId="15F54EE9" w14:textId="77777777" w:rsidR="00485E46" w:rsidRPr="00531C1C" w:rsidRDefault="00485E46" w:rsidP="00485E46">
      <w:pPr>
        <w:jc w:val="center"/>
        <w:rPr>
          <w:rFonts w:ascii="Arial" w:hAnsi="Arial" w:cs="Arial"/>
          <w:sz w:val="24"/>
          <w:szCs w:val="24"/>
        </w:rPr>
      </w:pPr>
    </w:p>
    <w:tbl>
      <w:tblPr>
        <w:tblStyle w:val="TableGrid"/>
        <w:tblW w:w="0" w:type="auto"/>
        <w:tblLook w:val="04A0" w:firstRow="1" w:lastRow="0" w:firstColumn="1" w:lastColumn="0" w:noHBand="0" w:noVBand="1"/>
      </w:tblPr>
      <w:tblGrid>
        <w:gridCol w:w="2383"/>
        <w:gridCol w:w="2350"/>
        <w:gridCol w:w="2204"/>
        <w:gridCol w:w="2413"/>
      </w:tblGrid>
      <w:tr w:rsidR="00485E46" w:rsidRPr="00531C1C" w14:paraId="624FC5A0" w14:textId="77777777" w:rsidTr="00AF4D31">
        <w:tc>
          <w:tcPr>
            <w:tcW w:w="2383" w:type="dxa"/>
          </w:tcPr>
          <w:p w14:paraId="7EE10F17"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Name</w:t>
            </w:r>
          </w:p>
        </w:tc>
        <w:tc>
          <w:tcPr>
            <w:tcW w:w="2350" w:type="dxa"/>
          </w:tcPr>
          <w:p w14:paraId="1B0CEC61"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Area</w:t>
            </w:r>
          </w:p>
        </w:tc>
        <w:tc>
          <w:tcPr>
            <w:tcW w:w="2204" w:type="dxa"/>
          </w:tcPr>
          <w:p w14:paraId="59D50500"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Attendance</w:t>
            </w:r>
          </w:p>
        </w:tc>
        <w:tc>
          <w:tcPr>
            <w:tcW w:w="2413" w:type="dxa"/>
          </w:tcPr>
          <w:p w14:paraId="5C2DC0F1"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Voting Status</w:t>
            </w:r>
          </w:p>
        </w:tc>
      </w:tr>
      <w:tr w:rsidR="00485E46" w:rsidRPr="00531C1C" w14:paraId="31B3E046" w14:textId="77777777" w:rsidTr="00AF4D31">
        <w:tc>
          <w:tcPr>
            <w:tcW w:w="2383" w:type="dxa"/>
          </w:tcPr>
          <w:p w14:paraId="295D706E" w14:textId="77777777" w:rsidR="00485E46" w:rsidRPr="00531C1C" w:rsidRDefault="00485E46" w:rsidP="00AF4D31">
            <w:pPr>
              <w:jc w:val="center"/>
              <w:rPr>
                <w:rFonts w:ascii="Arial" w:hAnsi="Arial" w:cs="Arial"/>
                <w:sz w:val="24"/>
                <w:szCs w:val="24"/>
              </w:rPr>
            </w:pPr>
            <w:r>
              <w:rPr>
                <w:rFonts w:ascii="Arial" w:hAnsi="Arial" w:cs="Arial"/>
                <w:sz w:val="24"/>
                <w:szCs w:val="24"/>
              </w:rPr>
              <w:t>Yvonne Earnshaw</w:t>
            </w:r>
          </w:p>
        </w:tc>
        <w:tc>
          <w:tcPr>
            <w:tcW w:w="2350" w:type="dxa"/>
          </w:tcPr>
          <w:p w14:paraId="00AEF59F"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BCOE</w:t>
            </w:r>
          </w:p>
        </w:tc>
        <w:tc>
          <w:tcPr>
            <w:tcW w:w="2204" w:type="dxa"/>
          </w:tcPr>
          <w:p w14:paraId="53117714" w14:textId="4276FBE0" w:rsidR="00485E46" w:rsidRPr="00531C1C" w:rsidRDefault="00AA54D5" w:rsidP="00AF4D31">
            <w:pPr>
              <w:jc w:val="center"/>
              <w:rPr>
                <w:rFonts w:ascii="Arial" w:hAnsi="Arial" w:cs="Arial"/>
                <w:sz w:val="24"/>
                <w:szCs w:val="24"/>
              </w:rPr>
            </w:pPr>
            <w:r>
              <w:rPr>
                <w:rFonts w:ascii="Arial" w:hAnsi="Arial" w:cs="Arial"/>
                <w:sz w:val="24"/>
                <w:szCs w:val="24"/>
              </w:rPr>
              <w:t>X</w:t>
            </w:r>
          </w:p>
        </w:tc>
        <w:tc>
          <w:tcPr>
            <w:tcW w:w="2413" w:type="dxa"/>
          </w:tcPr>
          <w:p w14:paraId="60121B72"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Voting</w:t>
            </w:r>
          </w:p>
        </w:tc>
      </w:tr>
      <w:tr w:rsidR="00485E46" w:rsidRPr="00531C1C" w14:paraId="17037AC8" w14:textId="77777777" w:rsidTr="00AF4D31">
        <w:tc>
          <w:tcPr>
            <w:tcW w:w="2383" w:type="dxa"/>
          </w:tcPr>
          <w:p w14:paraId="5CAF9A92"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Julie Moore</w:t>
            </w:r>
          </w:p>
        </w:tc>
        <w:tc>
          <w:tcPr>
            <w:tcW w:w="2350" w:type="dxa"/>
          </w:tcPr>
          <w:p w14:paraId="57C9B545"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BCOE</w:t>
            </w:r>
          </w:p>
        </w:tc>
        <w:tc>
          <w:tcPr>
            <w:tcW w:w="2204" w:type="dxa"/>
          </w:tcPr>
          <w:p w14:paraId="703BF6EC" w14:textId="69A9A5FA" w:rsidR="00485E46" w:rsidRPr="00531C1C" w:rsidRDefault="00AA54D5" w:rsidP="00AF4D31">
            <w:pPr>
              <w:jc w:val="center"/>
              <w:rPr>
                <w:rFonts w:ascii="Arial" w:hAnsi="Arial" w:cs="Arial"/>
                <w:sz w:val="24"/>
                <w:szCs w:val="24"/>
              </w:rPr>
            </w:pPr>
            <w:r>
              <w:rPr>
                <w:rFonts w:ascii="Arial" w:hAnsi="Arial" w:cs="Arial"/>
                <w:sz w:val="24"/>
                <w:szCs w:val="24"/>
              </w:rPr>
              <w:t>X</w:t>
            </w:r>
          </w:p>
        </w:tc>
        <w:tc>
          <w:tcPr>
            <w:tcW w:w="2413" w:type="dxa"/>
          </w:tcPr>
          <w:p w14:paraId="477CBA4A"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Voting</w:t>
            </w:r>
          </w:p>
        </w:tc>
      </w:tr>
      <w:tr w:rsidR="00485E46" w:rsidRPr="00531C1C" w14:paraId="064B6BF5" w14:textId="77777777" w:rsidTr="00AF4D31">
        <w:tc>
          <w:tcPr>
            <w:tcW w:w="2383" w:type="dxa"/>
          </w:tcPr>
          <w:p w14:paraId="7B8A1296"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Deborah Mixon-Brookshire</w:t>
            </w:r>
          </w:p>
        </w:tc>
        <w:tc>
          <w:tcPr>
            <w:tcW w:w="2350" w:type="dxa"/>
          </w:tcPr>
          <w:p w14:paraId="7AF7ECB7"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COLES</w:t>
            </w:r>
          </w:p>
        </w:tc>
        <w:tc>
          <w:tcPr>
            <w:tcW w:w="2204" w:type="dxa"/>
          </w:tcPr>
          <w:p w14:paraId="14411BCC" w14:textId="77777777" w:rsidR="00485E46" w:rsidRPr="00531C1C" w:rsidRDefault="00485E46" w:rsidP="00AF4D31">
            <w:pPr>
              <w:jc w:val="center"/>
              <w:rPr>
                <w:rFonts w:ascii="Arial" w:hAnsi="Arial" w:cs="Arial"/>
                <w:sz w:val="24"/>
                <w:szCs w:val="24"/>
              </w:rPr>
            </w:pPr>
          </w:p>
        </w:tc>
        <w:tc>
          <w:tcPr>
            <w:tcW w:w="2413" w:type="dxa"/>
          </w:tcPr>
          <w:p w14:paraId="20D42991"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Voting</w:t>
            </w:r>
          </w:p>
        </w:tc>
      </w:tr>
      <w:tr w:rsidR="00485E46" w:rsidRPr="00531C1C" w14:paraId="09E3164C" w14:textId="77777777" w:rsidTr="00AF4D31">
        <w:tc>
          <w:tcPr>
            <w:tcW w:w="2383" w:type="dxa"/>
          </w:tcPr>
          <w:p w14:paraId="16794609"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Cristen Dutcher</w:t>
            </w:r>
          </w:p>
        </w:tc>
        <w:tc>
          <w:tcPr>
            <w:tcW w:w="2350" w:type="dxa"/>
          </w:tcPr>
          <w:p w14:paraId="45808B4E"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COLES</w:t>
            </w:r>
          </w:p>
        </w:tc>
        <w:tc>
          <w:tcPr>
            <w:tcW w:w="2204" w:type="dxa"/>
          </w:tcPr>
          <w:p w14:paraId="6F6D067A" w14:textId="3671AFEE" w:rsidR="00485E46" w:rsidRPr="00531C1C" w:rsidRDefault="00AA54D5" w:rsidP="00AF4D31">
            <w:pPr>
              <w:jc w:val="center"/>
              <w:rPr>
                <w:rFonts w:ascii="Arial" w:hAnsi="Arial" w:cs="Arial"/>
                <w:sz w:val="24"/>
                <w:szCs w:val="24"/>
              </w:rPr>
            </w:pPr>
            <w:r>
              <w:rPr>
                <w:rFonts w:ascii="Arial" w:hAnsi="Arial" w:cs="Arial"/>
                <w:sz w:val="24"/>
                <w:szCs w:val="24"/>
              </w:rPr>
              <w:t>X</w:t>
            </w:r>
          </w:p>
        </w:tc>
        <w:tc>
          <w:tcPr>
            <w:tcW w:w="2413" w:type="dxa"/>
          </w:tcPr>
          <w:p w14:paraId="449E59AD"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Voting</w:t>
            </w:r>
          </w:p>
        </w:tc>
      </w:tr>
      <w:tr w:rsidR="00485E46" w:rsidRPr="00531C1C" w14:paraId="71CF05AD" w14:textId="77777777" w:rsidTr="00AF4D31">
        <w:tc>
          <w:tcPr>
            <w:tcW w:w="2383" w:type="dxa"/>
          </w:tcPr>
          <w:p w14:paraId="67DB09EB"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Christopher Welty</w:t>
            </w:r>
          </w:p>
        </w:tc>
        <w:tc>
          <w:tcPr>
            <w:tcW w:w="2350" w:type="dxa"/>
          </w:tcPr>
          <w:p w14:paraId="591871EF"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CACM</w:t>
            </w:r>
          </w:p>
        </w:tc>
        <w:tc>
          <w:tcPr>
            <w:tcW w:w="2204" w:type="dxa"/>
          </w:tcPr>
          <w:p w14:paraId="19D7B771" w14:textId="46112DE4" w:rsidR="00485E46" w:rsidRPr="00531C1C" w:rsidRDefault="00AA54D5" w:rsidP="00AF4D31">
            <w:pPr>
              <w:jc w:val="center"/>
              <w:rPr>
                <w:rFonts w:ascii="Arial" w:hAnsi="Arial" w:cs="Arial"/>
                <w:sz w:val="24"/>
                <w:szCs w:val="24"/>
              </w:rPr>
            </w:pPr>
            <w:r>
              <w:rPr>
                <w:rFonts w:ascii="Arial" w:hAnsi="Arial" w:cs="Arial"/>
                <w:sz w:val="24"/>
                <w:szCs w:val="24"/>
              </w:rPr>
              <w:t>X</w:t>
            </w:r>
          </w:p>
        </w:tc>
        <w:tc>
          <w:tcPr>
            <w:tcW w:w="2413" w:type="dxa"/>
          </w:tcPr>
          <w:p w14:paraId="03A526D2"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Voting</w:t>
            </w:r>
          </w:p>
        </w:tc>
      </w:tr>
      <w:tr w:rsidR="00485E46" w:rsidRPr="00531C1C" w14:paraId="3B6CFDC9" w14:textId="77777777" w:rsidTr="00AF4D31">
        <w:tc>
          <w:tcPr>
            <w:tcW w:w="2383" w:type="dxa"/>
          </w:tcPr>
          <w:p w14:paraId="2E19B150"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Hussein Abaza</w:t>
            </w:r>
          </w:p>
        </w:tc>
        <w:tc>
          <w:tcPr>
            <w:tcW w:w="2350" w:type="dxa"/>
          </w:tcPr>
          <w:p w14:paraId="2AB42075"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CACM</w:t>
            </w:r>
          </w:p>
        </w:tc>
        <w:tc>
          <w:tcPr>
            <w:tcW w:w="2204" w:type="dxa"/>
          </w:tcPr>
          <w:p w14:paraId="5B4DEC8A" w14:textId="742803A6" w:rsidR="00485E46" w:rsidRPr="00531C1C" w:rsidRDefault="00C9295D" w:rsidP="00AF4D31">
            <w:pPr>
              <w:jc w:val="center"/>
              <w:rPr>
                <w:rFonts w:ascii="Arial" w:hAnsi="Arial" w:cs="Arial"/>
                <w:sz w:val="24"/>
                <w:szCs w:val="24"/>
              </w:rPr>
            </w:pPr>
            <w:r>
              <w:rPr>
                <w:rFonts w:ascii="Arial" w:hAnsi="Arial" w:cs="Arial"/>
                <w:sz w:val="24"/>
                <w:szCs w:val="24"/>
              </w:rPr>
              <w:t>X</w:t>
            </w:r>
          </w:p>
        </w:tc>
        <w:tc>
          <w:tcPr>
            <w:tcW w:w="2413" w:type="dxa"/>
          </w:tcPr>
          <w:p w14:paraId="57784146"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Voting</w:t>
            </w:r>
          </w:p>
        </w:tc>
      </w:tr>
      <w:tr w:rsidR="00485E46" w:rsidRPr="00531C1C" w14:paraId="5B3DF600" w14:textId="77777777" w:rsidTr="00AF4D31">
        <w:tc>
          <w:tcPr>
            <w:tcW w:w="2383" w:type="dxa"/>
          </w:tcPr>
          <w:p w14:paraId="5F50DC50"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Zhigang Li</w:t>
            </w:r>
          </w:p>
        </w:tc>
        <w:tc>
          <w:tcPr>
            <w:tcW w:w="2350" w:type="dxa"/>
          </w:tcPr>
          <w:p w14:paraId="3C20D02A"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CCSE</w:t>
            </w:r>
          </w:p>
        </w:tc>
        <w:tc>
          <w:tcPr>
            <w:tcW w:w="2204" w:type="dxa"/>
          </w:tcPr>
          <w:p w14:paraId="51DEB2B3" w14:textId="1C1A6683" w:rsidR="00485E46" w:rsidRPr="00531C1C" w:rsidRDefault="00AA54D5" w:rsidP="00AF4D31">
            <w:pPr>
              <w:jc w:val="center"/>
              <w:rPr>
                <w:rFonts w:ascii="Arial" w:hAnsi="Arial" w:cs="Arial"/>
                <w:sz w:val="24"/>
                <w:szCs w:val="24"/>
              </w:rPr>
            </w:pPr>
            <w:r>
              <w:rPr>
                <w:rFonts w:ascii="Arial" w:hAnsi="Arial" w:cs="Arial"/>
                <w:sz w:val="24"/>
                <w:szCs w:val="24"/>
              </w:rPr>
              <w:t>X</w:t>
            </w:r>
          </w:p>
        </w:tc>
        <w:tc>
          <w:tcPr>
            <w:tcW w:w="2413" w:type="dxa"/>
          </w:tcPr>
          <w:p w14:paraId="677A55E4"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Voting</w:t>
            </w:r>
          </w:p>
        </w:tc>
      </w:tr>
      <w:tr w:rsidR="00485E46" w:rsidRPr="00531C1C" w14:paraId="64E88BCE" w14:textId="77777777" w:rsidTr="00AF4D31">
        <w:tc>
          <w:tcPr>
            <w:tcW w:w="2383" w:type="dxa"/>
          </w:tcPr>
          <w:p w14:paraId="73134699"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Svetlana Peltsverger</w:t>
            </w:r>
          </w:p>
        </w:tc>
        <w:tc>
          <w:tcPr>
            <w:tcW w:w="2350" w:type="dxa"/>
          </w:tcPr>
          <w:p w14:paraId="45884B4D"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CCSE</w:t>
            </w:r>
          </w:p>
        </w:tc>
        <w:tc>
          <w:tcPr>
            <w:tcW w:w="2204" w:type="dxa"/>
          </w:tcPr>
          <w:p w14:paraId="18BD9C39" w14:textId="77777777" w:rsidR="00485E46" w:rsidRPr="00531C1C" w:rsidRDefault="00485E46" w:rsidP="00AF4D31">
            <w:pPr>
              <w:jc w:val="center"/>
              <w:rPr>
                <w:rFonts w:ascii="Arial" w:hAnsi="Arial" w:cs="Arial"/>
                <w:sz w:val="24"/>
                <w:szCs w:val="24"/>
              </w:rPr>
            </w:pPr>
          </w:p>
        </w:tc>
        <w:tc>
          <w:tcPr>
            <w:tcW w:w="2413" w:type="dxa"/>
          </w:tcPr>
          <w:p w14:paraId="3D1EE29E"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Voting</w:t>
            </w:r>
          </w:p>
        </w:tc>
      </w:tr>
      <w:tr w:rsidR="00485E46" w:rsidRPr="00531C1C" w14:paraId="5159473C" w14:textId="77777777" w:rsidTr="00AF4D31">
        <w:tc>
          <w:tcPr>
            <w:tcW w:w="2383" w:type="dxa"/>
          </w:tcPr>
          <w:p w14:paraId="484857D2"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Joy Brookshire</w:t>
            </w:r>
          </w:p>
        </w:tc>
        <w:tc>
          <w:tcPr>
            <w:tcW w:w="2350" w:type="dxa"/>
          </w:tcPr>
          <w:p w14:paraId="1A5DE20B"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CSM</w:t>
            </w:r>
          </w:p>
        </w:tc>
        <w:tc>
          <w:tcPr>
            <w:tcW w:w="2204" w:type="dxa"/>
          </w:tcPr>
          <w:p w14:paraId="1EB56FCD" w14:textId="77777777" w:rsidR="00485E46" w:rsidRPr="00531C1C" w:rsidRDefault="00485E46" w:rsidP="00AF4D31">
            <w:pPr>
              <w:jc w:val="center"/>
              <w:rPr>
                <w:rFonts w:ascii="Arial" w:hAnsi="Arial" w:cs="Arial"/>
                <w:sz w:val="24"/>
                <w:szCs w:val="24"/>
              </w:rPr>
            </w:pPr>
          </w:p>
        </w:tc>
        <w:tc>
          <w:tcPr>
            <w:tcW w:w="2413" w:type="dxa"/>
          </w:tcPr>
          <w:p w14:paraId="318EE0F8"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Voting</w:t>
            </w:r>
          </w:p>
        </w:tc>
      </w:tr>
      <w:tr w:rsidR="00485E46" w:rsidRPr="00531C1C" w14:paraId="1CF7C3F9" w14:textId="77777777" w:rsidTr="00AF4D31">
        <w:tc>
          <w:tcPr>
            <w:tcW w:w="2383" w:type="dxa"/>
          </w:tcPr>
          <w:p w14:paraId="690EAB07" w14:textId="77777777" w:rsidR="00485E46" w:rsidRPr="00531C1C" w:rsidRDefault="00485E46" w:rsidP="00AF4D31">
            <w:pPr>
              <w:jc w:val="center"/>
              <w:rPr>
                <w:rFonts w:ascii="Arial" w:hAnsi="Arial" w:cs="Arial"/>
                <w:sz w:val="24"/>
                <w:szCs w:val="24"/>
              </w:rPr>
            </w:pPr>
            <w:proofErr w:type="spellStart"/>
            <w:r>
              <w:rPr>
                <w:rFonts w:ascii="Arial" w:hAnsi="Arial" w:cs="Arial"/>
                <w:sz w:val="24"/>
                <w:szCs w:val="24"/>
              </w:rPr>
              <w:t>Pengcheng</w:t>
            </w:r>
            <w:proofErr w:type="spellEnd"/>
            <w:r>
              <w:rPr>
                <w:rFonts w:ascii="Arial" w:hAnsi="Arial" w:cs="Arial"/>
                <w:sz w:val="24"/>
                <w:szCs w:val="24"/>
              </w:rPr>
              <w:t xml:space="preserve"> Xiao</w:t>
            </w:r>
          </w:p>
        </w:tc>
        <w:tc>
          <w:tcPr>
            <w:tcW w:w="2350" w:type="dxa"/>
          </w:tcPr>
          <w:p w14:paraId="72C40A66"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CSM</w:t>
            </w:r>
          </w:p>
        </w:tc>
        <w:tc>
          <w:tcPr>
            <w:tcW w:w="2204" w:type="dxa"/>
          </w:tcPr>
          <w:p w14:paraId="65CFE99B" w14:textId="3BDB6B88" w:rsidR="00485E46" w:rsidRPr="00531C1C" w:rsidRDefault="00AA54D5" w:rsidP="00AF4D31">
            <w:pPr>
              <w:jc w:val="center"/>
              <w:rPr>
                <w:rFonts w:ascii="Arial" w:hAnsi="Arial" w:cs="Arial"/>
                <w:sz w:val="24"/>
                <w:szCs w:val="24"/>
              </w:rPr>
            </w:pPr>
            <w:r>
              <w:rPr>
                <w:rFonts w:ascii="Arial" w:hAnsi="Arial" w:cs="Arial"/>
                <w:sz w:val="24"/>
                <w:szCs w:val="24"/>
              </w:rPr>
              <w:t>X</w:t>
            </w:r>
          </w:p>
        </w:tc>
        <w:tc>
          <w:tcPr>
            <w:tcW w:w="2413" w:type="dxa"/>
          </w:tcPr>
          <w:p w14:paraId="7441D791"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Voting</w:t>
            </w:r>
          </w:p>
        </w:tc>
      </w:tr>
      <w:tr w:rsidR="00485E46" w:rsidRPr="00531C1C" w14:paraId="1853BBAB" w14:textId="77777777" w:rsidTr="00AF4D31">
        <w:tc>
          <w:tcPr>
            <w:tcW w:w="2383" w:type="dxa"/>
          </w:tcPr>
          <w:p w14:paraId="6825E951" w14:textId="77777777" w:rsidR="00485E46" w:rsidRPr="00531C1C" w:rsidRDefault="00485E46" w:rsidP="00AF4D31">
            <w:pPr>
              <w:jc w:val="center"/>
              <w:rPr>
                <w:rFonts w:ascii="Arial" w:hAnsi="Arial" w:cs="Arial"/>
                <w:sz w:val="24"/>
                <w:szCs w:val="24"/>
              </w:rPr>
            </w:pPr>
            <w:r>
              <w:rPr>
                <w:rFonts w:ascii="Arial" w:hAnsi="Arial" w:cs="Arial"/>
                <w:sz w:val="24"/>
                <w:szCs w:val="24"/>
              </w:rPr>
              <w:t>Jessica Stephenson</w:t>
            </w:r>
          </w:p>
        </w:tc>
        <w:tc>
          <w:tcPr>
            <w:tcW w:w="2350" w:type="dxa"/>
          </w:tcPr>
          <w:p w14:paraId="1174BBAB" w14:textId="77777777" w:rsidR="00485E46" w:rsidRPr="00531C1C" w:rsidRDefault="00485E46" w:rsidP="00AF4D31">
            <w:pPr>
              <w:jc w:val="center"/>
              <w:rPr>
                <w:rFonts w:ascii="Arial" w:hAnsi="Arial" w:cs="Arial"/>
                <w:sz w:val="24"/>
                <w:szCs w:val="24"/>
              </w:rPr>
            </w:pPr>
            <w:r>
              <w:rPr>
                <w:rFonts w:ascii="Arial" w:hAnsi="Arial" w:cs="Arial"/>
                <w:sz w:val="24"/>
                <w:szCs w:val="24"/>
              </w:rPr>
              <w:t>GCA</w:t>
            </w:r>
          </w:p>
        </w:tc>
        <w:tc>
          <w:tcPr>
            <w:tcW w:w="2204" w:type="dxa"/>
          </w:tcPr>
          <w:p w14:paraId="46505089" w14:textId="2C514D5A" w:rsidR="00485E46" w:rsidRPr="00531C1C" w:rsidRDefault="00AA54D5" w:rsidP="00AF4D31">
            <w:pPr>
              <w:jc w:val="center"/>
              <w:rPr>
                <w:rFonts w:ascii="Arial" w:hAnsi="Arial" w:cs="Arial"/>
                <w:sz w:val="24"/>
                <w:szCs w:val="24"/>
              </w:rPr>
            </w:pPr>
            <w:r>
              <w:rPr>
                <w:rFonts w:ascii="Arial" w:hAnsi="Arial" w:cs="Arial"/>
                <w:sz w:val="24"/>
                <w:szCs w:val="24"/>
              </w:rPr>
              <w:t>X</w:t>
            </w:r>
          </w:p>
        </w:tc>
        <w:tc>
          <w:tcPr>
            <w:tcW w:w="2413" w:type="dxa"/>
          </w:tcPr>
          <w:p w14:paraId="122E6134"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Voting</w:t>
            </w:r>
          </w:p>
        </w:tc>
      </w:tr>
      <w:tr w:rsidR="00485E46" w:rsidRPr="00531C1C" w14:paraId="39F67EA8" w14:textId="77777777" w:rsidTr="00AF4D31">
        <w:tc>
          <w:tcPr>
            <w:tcW w:w="2383" w:type="dxa"/>
          </w:tcPr>
          <w:p w14:paraId="5F53564D"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Peter Fielding</w:t>
            </w:r>
          </w:p>
        </w:tc>
        <w:tc>
          <w:tcPr>
            <w:tcW w:w="2350" w:type="dxa"/>
          </w:tcPr>
          <w:p w14:paraId="1B22B73E" w14:textId="77777777" w:rsidR="00485E46" w:rsidRPr="00531C1C" w:rsidRDefault="00485E46" w:rsidP="00AF4D31">
            <w:pPr>
              <w:jc w:val="center"/>
              <w:rPr>
                <w:rFonts w:ascii="Arial" w:hAnsi="Arial" w:cs="Arial"/>
                <w:sz w:val="24"/>
                <w:szCs w:val="24"/>
              </w:rPr>
            </w:pPr>
            <w:r>
              <w:rPr>
                <w:rFonts w:ascii="Arial" w:hAnsi="Arial" w:cs="Arial"/>
                <w:sz w:val="24"/>
                <w:szCs w:val="24"/>
              </w:rPr>
              <w:t>GCA</w:t>
            </w:r>
          </w:p>
        </w:tc>
        <w:tc>
          <w:tcPr>
            <w:tcW w:w="2204" w:type="dxa"/>
          </w:tcPr>
          <w:p w14:paraId="1DDC9540" w14:textId="6BB9263B" w:rsidR="00485E46" w:rsidRPr="00531C1C" w:rsidRDefault="00AA54D5" w:rsidP="00AF4D31">
            <w:pPr>
              <w:jc w:val="center"/>
              <w:rPr>
                <w:rFonts w:ascii="Arial" w:hAnsi="Arial" w:cs="Arial"/>
                <w:sz w:val="24"/>
                <w:szCs w:val="24"/>
              </w:rPr>
            </w:pPr>
            <w:r>
              <w:rPr>
                <w:rFonts w:ascii="Arial" w:hAnsi="Arial" w:cs="Arial"/>
                <w:sz w:val="24"/>
                <w:szCs w:val="24"/>
              </w:rPr>
              <w:t>X</w:t>
            </w:r>
          </w:p>
        </w:tc>
        <w:tc>
          <w:tcPr>
            <w:tcW w:w="2413" w:type="dxa"/>
          </w:tcPr>
          <w:p w14:paraId="325675EB"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Voting</w:t>
            </w:r>
          </w:p>
        </w:tc>
      </w:tr>
      <w:tr w:rsidR="00485E46" w:rsidRPr="00531C1C" w14:paraId="6072C26A" w14:textId="77777777" w:rsidTr="00AF4D31">
        <w:tc>
          <w:tcPr>
            <w:tcW w:w="2383" w:type="dxa"/>
          </w:tcPr>
          <w:p w14:paraId="4065B50B" w14:textId="77777777" w:rsidR="00485E46" w:rsidRPr="00531C1C" w:rsidRDefault="00485E46" w:rsidP="00AF4D31">
            <w:pPr>
              <w:jc w:val="center"/>
              <w:rPr>
                <w:rFonts w:ascii="Arial" w:hAnsi="Arial" w:cs="Arial"/>
                <w:sz w:val="24"/>
                <w:szCs w:val="24"/>
              </w:rPr>
            </w:pPr>
            <w:r>
              <w:rPr>
                <w:rFonts w:ascii="Arial" w:hAnsi="Arial" w:cs="Arial"/>
                <w:sz w:val="24"/>
                <w:szCs w:val="24"/>
              </w:rPr>
              <w:t>Brian Etheridge</w:t>
            </w:r>
          </w:p>
        </w:tc>
        <w:tc>
          <w:tcPr>
            <w:tcW w:w="2350" w:type="dxa"/>
          </w:tcPr>
          <w:p w14:paraId="18DF41D0" w14:textId="77777777" w:rsidR="00485E46" w:rsidRPr="00531C1C" w:rsidRDefault="00485E46" w:rsidP="00AF4D31">
            <w:pPr>
              <w:jc w:val="center"/>
              <w:rPr>
                <w:rFonts w:ascii="Arial" w:hAnsi="Arial" w:cs="Arial"/>
                <w:sz w:val="24"/>
                <w:szCs w:val="24"/>
              </w:rPr>
            </w:pPr>
            <w:r>
              <w:rPr>
                <w:rFonts w:ascii="Arial" w:hAnsi="Arial" w:cs="Arial"/>
                <w:sz w:val="24"/>
                <w:szCs w:val="24"/>
              </w:rPr>
              <w:t>KSU JOURNEY</w:t>
            </w:r>
          </w:p>
        </w:tc>
        <w:tc>
          <w:tcPr>
            <w:tcW w:w="2204" w:type="dxa"/>
          </w:tcPr>
          <w:p w14:paraId="47EC81BC" w14:textId="77777777" w:rsidR="00485E46" w:rsidRPr="00531C1C" w:rsidRDefault="00485E46" w:rsidP="00AF4D31">
            <w:pPr>
              <w:jc w:val="center"/>
              <w:rPr>
                <w:rFonts w:ascii="Arial" w:hAnsi="Arial" w:cs="Arial"/>
                <w:sz w:val="24"/>
                <w:szCs w:val="24"/>
              </w:rPr>
            </w:pPr>
          </w:p>
        </w:tc>
        <w:tc>
          <w:tcPr>
            <w:tcW w:w="2413" w:type="dxa"/>
          </w:tcPr>
          <w:p w14:paraId="5739D37A" w14:textId="77777777" w:rsidR="00485E46" w:rsidRPr="00531C1C" w:rsidRDefault="00485E46" w:rsidP="00AF4D31">
            <w:pPr>
              <w:jc w:val="center"/>
              <w:rPr>
                <w:rFonts w:ascii="Arial" w:hAnsi="Arial" w:cs="Arial"/>
                <w:sz w:val="24"/>
                <w:szCs w:val="24"/>
              </w:rPr>
            </w:pPr>
            <w:r>
              <w:rPr>
                <w:rFonts w:ascii="Arial" w:hAnsi="Arial" w:cs="Arial"/>
                <w:sz w:val="24"/>
                <w:szCs w:val="24"/>
              </w:rPr>
              <w:t>Voting</w:t>
            </w:r>
          </w:p>
        </w:tc>
      </w:tr>
      <w:tr w:rsidR="00485E46" w:rsidRPr="00531C1C" w14:paraId="224A8633" w14:textId="77777777" w:rsidTr="00AF4D31">
        <w:tc>
          <w:tcPr>
            <w:tcW w:w="2383" w:type="dxa"/>
          </w:tcPr>
          <w:p w14:paraId="2D994735"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Uli Ingram</w:t>
            </w:r>
          </w:p>
        </w:tc>
        <w:tc>
          <w:tcPr>
            <w:tcW w:w="2350" w:type="dxa"/>
          </w:tcPr>
          <w:p w14:paraId="6C4D88E7"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RCHSS</w:t>
            </w:r>
          </w:p>
        </w:tc>
        <w:tc>
          <w:tcPr>
            <w:tcW w:w="2204" w:type="dxa"/>
          </w:tcPr>
          <w:p w14:paraId="7589FF26" w14:textId="77777777" w:rsidR="00485E46" w:rsidRPr="00531C1C" w:rsidRDefault="00485E46" w:rsidP="00AF4D31">
            <w:pPr>
              <w:jc w:val="center"/>
              <w:rPr>
                <w:rFonts w:ascii="Arial" w:hAnsi="Arial" w:cs="Arial"/>
                <w:sz w:val="24"/>
                <w:szCs w:val="24"/>
              </w:rPr>
            </w:pPr>
          </w:p>
        </w:tc>
        <w:tc>
          <w:tcPr>
            <w:tcW w:w="2413" w:type="dxa"/>
          </w:tcPr>
          <w:p w14:paraId="4A0E511C"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Voting</w:t>
            </w:r>
          </w:p>
        </w:tc>
      </w:tr>
      <w:tr w:rsidR="00485E46" w:rsidRPr="00531C1C" w14:paraId="16843052" w14:textId="77777777" w:rsidTr="00AF4D31">
        <w:tc>
          <w:tcPr>
            <w:tcW w:w="2383" w:type="dxa"/>
          </w:tcPr>
          <w:p w14:paraId="200B2301"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 xml:space="preserve">Kris </w:t>
            </w:r>
            <w:proofErr w:type="spellStart"/>
            <w:r w:rsidRPr="00531C1C">
              <w:rPr>
                <w:rFonts w:ascii="Arial" w:hAnsi="Arial" w:cs="Arial"/>
                <w:sz w:val="24"/>
                <w:szCs w:val="24"/>
              </w:rPr>
              <w:t>DuRocher</w:t>
            </w:r>
            <w:proofErr w:type="spellEnd"/>
          </w:p>
        </w:tc>
        <w:tc>
          <w:tcPr>
            <w:tcW w:w="2350" w:type="dxa"/>
          </w:tcPr>
          <w:p w14:paraId="664A93FC"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RCHSS</w:t>
            </w:r>
          </w:p>
        </w:tc>
        <w:tc>
          <w:tcPr>
            <w:tcW w:w="2204" w:type="dxa"/>
          </w:tcPr>
          <w:p w14:paraId="561C1458" w14:textId="38FC9FDE" w:rsidR="00485E46" w:rsidRPr="00531C1C" w:rsidRDefault="00AA54D5" w:rsidP="00AF4D31">
            <w:pPr>
              <w:jc w:val="center"/>
              <w:rPr>
                <w:rFonts w:ascii="Arial" w:hAnsi="Arial" w:cs="Arial"/>
                <w:sz w:val="24"/>
                <w:szCs w:val="24"/>
              </w:rPr>
            </w:pPr>
            <w:r>
              <w:rPr>
                <w:rFonts w:ascii="Arial" w:hAnsi="Arial" w:cs="Arial"/>
                <w:sz w:val="24"/>
                <w:szCs w:val="24"/>
              </w:rPr>
              <w:t>X</w:t>
            </w:r>
          </w:p>
        </w:tc>
        <w:tc>
          <w:tcPr>
            <w:tcW w:w="2413" w:type="dxa"/>
          </w:tcPr>
          <w:p w14:paraId="0E456018"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Voting</w:t>
            </w:r>
          </w:p>
        </w:tc>
      </w:tr>
      <w:tr w:rsidR="00485E46" w:rsidRPr="00531C1C" w14:paraId="1021F727" w14:textId="77777777" w:rsidTr="00AF4D31">
        <w:tc>
          <w:tcPr>
            <w:tcW w:w="2383" w:type="dxa"/>
          </w:tcPr>
          <w:p w14:paraId="683E64B9"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Turaj Ashuri</w:t>
            </w:r>
          </w:p>
        </w:tc>
        <w:tc>
          <w:tcPr>
            <w:tcW w:w="2350" w:type="dxa"/>
          </w:tcPr>
          <w:p w14:paraId="3CAAEA1E"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SPCEET</w:t>
            </w:r>
          </w:p>
        </w:tc>
        <w:tc>
          <w:tcPr>
            <w:tcW w:w="2204" w:type="dxa"/>
          </w:tcPr>
          <w:p w14:paraId="03E463BC" w14:textId="77777777" w:rsidR="00485E46" w:rsidRPr="00531C1C" w:rsidRDefault="00485E46" w:rsidP="00AF4D31">
            <w:pPr>
              <w:jc w:val="center"/>
              <w:rPr>
                <w:rFonts w:ascii="Arial" w:hAnsi="Arial" w:cs="Arial"/>
                <w:sz w:val="24"/>
                <w:szCs w:val="24"/>
              </w:rPr>
            </w:pPr>
          </w:p>
        </w:tc>
        <w:tc>
          <w:tcPr>
            <w:tcW w:w="2413" w:type="dxa"/>
          </w:tcPr>
          <w:p w14:paraId="6BD2C6CF"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Voting</w:t>
            </w:r>
          </w:p>
        </w:tc>
      </w:tr>
      <w:tr w:rsidR="00485E46" w:rsidRPr="00531C1C" w14:paraId="0098505A" w14:textId="77777777" w:rsidTr="00AF4D31">
        <w:tc>
          <w:tcPr>
            <w:tcW w:w="2383" w:type="dxa"/>
          </w:tcPr>
          <w:p w14:paraId="021341B4" w14:textId="77777777" w:rsidR="00485E46" w:rsidRPr="00531C1C" w:rsidRDefault="00485E46" w:rsidP="00AF4D31">
            <w:pPr>
              <w:jc w:val="center"/>
              <w:rPr>
                <w:rFonts w:ascii="Arial" w:hAnsi="Arial" w:cs="Arial"/>
                <w:sz w:val="24"/>
                <w:szCs w:val="24"/>
              </w:rPr>
            </w:pPr>
            <w:r>
              <w:rPr>
                <w:rFonts w:ascii="Arial" w:hAnsi="Arial" w:cs="Arial"/>
                <w:sz w:val="24"/>
                <w:szCs w:val="24"/>
              </w:rPr>
              <w:t>Greg Wiles</w:t>
            </w:r>
          </w:p>
        </w:tc>
        <w:tc>
          <w:tcPr>
            <w:tcW w:w="2350" w:type="dxa"/>
          </w:tcPr>
          <w:p w14:paraId="37CC4226"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SPCEET</w:t>
            </w:r>
          </w:p>
        </w:tc>
        <w:tc>
          <w:tcPr>
            <w:tcW w:w="2204" w:type="dxa"/>
          </w:tcPr>
          <w:p w14:paraId="321288A5" w14:textId="4E8DD9FE" w:rsidR="00485E46" w:rsidRPr="00531C1C" w:rsidRDefault="00AA54D5" w:rsidP="00AF4D31">
            <w:pPr>
              <w:jc w:val="center"/>
              <w:rPr>
                <w:rFonts w:ascii="Arial" w:hAnsi="Arial" w:cs="Arial"/>
                <w:sz w:val="24"/>
                <w:szCs w:val="24"/>
              </w:rPr>
            </w:pPr>
            <w:r>
              <w:rPr>
                <w:rFonts w:ascii="Arial" w:hAnsi="Arial" w:cs="Arial"/>
                <w:sz w:val="24"/>
                <w:szCs w:val="24"/>
              </w:rPr>
              <w:t>X</w:t>
            </w:r>
          </w:p>
        </w:tc>
        <w:tc>
          <w:tcPr>
            <w:tcW w:w="2413" w:type="dxa"/>
          </w:tcPr>
          <w:p w14:paraId="0C10EE72"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Voting</w:t>
            </w:r>
          </w:p>
        </w:tc>
      </w:tr>
      <w:tr w:rsidR="00485E46" w:rsidRPr="00531C1C" w14:paraId="16E71652" w14:textId="77777777" w:rsidTr="00AF4D31">
        <w:tc>
          <w:tcPr>
            <w:tcW w:w="2383" w:type="dxa"/>
          </w:tcPr>
          <w:p w14:paraId="6E4F445D" w14:textId="77777777" w:rsidR="00485E46" w:rsidRPr="00531C1C" w:rsidRDefault="00485E46" w:rsidP="00AF4D31">
            <w:pPr>
              <w:jc w:val="center"/>
            </w:pPr>
            <w:r w:rsidRPr="5956336B">
              <w:rPr>
                <w:rFonts w:ascii="Arial" w:hAnsi="Arial" w:cs="Arial"/>
                <w:sz w:val="24"/>
                <w:szCs w:val="24"/>
              </w:rPr>
              <w:t>Cameron Greensmith</w:t>
            </w:r>
          </w:p>
        </w:tc>
        <w:tc>
          <w:tcPr>
            <w:tcW w:w="2350" w:type="dxa"/>
          </w:tcPr>
          <w:p w14:paraId="71FEA26A"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WCHHS</w:t>
            </w:r>
          </w:p>
        </w:tc>
        <w:tc>
          <w:tcPr>
            <w:tcW w:w="2204" w:type="dxa"/>
          </w:tcPr>
          <w:p w14:paraId="50A9A0D6" w14:textId="77777777" w:rsidR="00485E46" w:rsidRPr="00531C1C" w:rsidRDefault="00485E46" w:rsidP="00AF4D31">
            <w:pPr>
              <w:jc w:val="center"/>
              <w:rPr>
                <w:rFonts w:ascii="Arial" w:hAnsi="Arial" w:cs="Arial"/>
                <w:sz w:val="24"/>
                <w:szCs w:val="24"/>
              </w:rPr>
            </w:pPr>
          </w:p>
        </w:tc>
        <w:tc>
          <w:tcPr>
            <w:tcW w:w="2413" w:type="dxa"/>
          </w:tcPr>
          <w:p w14:paraId="168C13FA"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Voting</w:t>
            </w:r>
          </w:p>
        </w:tc>
      </w:tr>
      <w:tr w:rsidR="00485E46" w:rsidRPr="00531C1C" w14:paraId="42664B3F" w14:textId="77777777" w:rsidTr="00AF4D31">
        <w:tc>
          <w:tcPr>
            <w:tcW w:w="2383" w:type="dxa"/>
          </w:tcPr>
          <w:p w14:paraId="3A4FF99E" w14:textId="77777777" w:rsidR="00485E46" w:rsidRPr="00531C1C" w:rsidRDefault="00485E46" w:rsidP="00AF4D31">
            <w:pPr>
              <w:jc w:val="center"/>
            </w:pPr>
            <w:proofErr w:type="spellStart"/>
            <w:r w:rsidRPr="5956336B">
              <w:rPr>
                <w:rFonts w:ascii="Arial" w:hAnsi="Arial" w:cs="Arial"/>
                <w:sz w:val="24"/>
                <w:szCs w:val="24"/>
              </w:rPr>
              <w:t>Wendasha</w:t>
            </w:r>
            <w:proofErr w:type="spellEnd"/>
            <w:r w:rsidRPr="5956336B">
              <w:rPr>
                <w:rFonts w:ascii="Arial" w:hAnsi="Arial" w:cs="Arial"/>
                <w:sz w:val="24"/>
                <w:szCs w:val="24"/>
              </w:rPr>
              <w:t xml:space="preserve"> Hall</w:t>
            </w:r>
          </w:p>
        </w:tc>
        <w:tc>
          <w:tcPr>
            <w:tcW w:w="2350" w:type="dxa"/>
          </w:tcPr>
          <w:p w14:paraId="2927F439"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WCHHS</w:t>
            </w:r>
          </w:p>
        </w:tc>
        <w:tc>
          <w:tcPr>
            <w:tcW w:w="2204" w:type="dxa"/>
          </w:tcPr>
          <w:p w14:paraId="7CD0EFAB" w14:textId="77777777" w:rsidR="00485E46" w:rsidRPr="00531C1C" w:rsidRDefault="00485E46" w:rsidP="00AF4D31">
            <w:pPr>
              <w:jc w:val="center"/>
              <w:rPr>
                <w:rFonts w:ascii="Arial" w:hAnsi="Arial" w:cs="Arial"/>
                <w:sz w:val="24"/>
                <w:szCs w:val="24"/>
              </w:rPr>
            </w:pPr>
          </w:p>
        </w:tc>
        <w:tc>
          <w:tcPr>
            <w:tcW w:w="2413" w:type="dxa"/>
          </w:tcPr>
          <w:p w14:paraId="76875F77"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Voting</w:t>
            </w:r>
          </w:p>
        </w:tc>
      </w:tr>
      <w:tr w:rsidR="00485E46" w:rsidRPr="00531C1C" w14:paraId="09D22F9B" w14:textId="77777777" w:rsidTr="00AF4D31">
        <w:tc>
          <w:tcPr>
            <w:tcW w:w="2383" w:type="dxa"/>
          </w:tcPr>
          <w:p w14:paraId="696182D5"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Anissa Vega</w:t>
            </w:r>
          </w:p>
        </w:tc>
        <w:tc>
          <w:tcPr>
            <w:tcW w:w="2350" w:type="dxa"/>
          </w:tcPr>
          <w:p w14:paraId="5CE50224"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Academic Affairs</w:t>
            </w:r>
          </w:p>
        </w:tc>
        <w:tc>
          <w:tcPr>
            <w:tcW w:w="2204" w:type="dxa"/>
          </w:tcPr>
          <w:p w14:paraId="588FF3F9" w14:textId="77777777" w:rsidR="00485E46" w:rsidRPr="00531C1C" w:rsidRDefault="00485E46" w:rsidP="00AF4D31">
            <w:pPr>
              <w:jc w:val="center"/>
              <w:rPr>
                <w:rFonts w:ascii="Arial" w:hAnsi="Arial" w:cs="Arial"/>
                <w:sz w:val="24"/>
                <w:szCs w:val="24"/>
              </w:rPr>
            </w:pPr>
          </w:p>
        </w:tc>
        <w:tc>
          <w:tcPr>
            <w:tcW w:w="2413" w:type="dxa"/>
          </w:tcPr>
          <w:p w14:paraId="258F6995"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Non-voting</w:t>
            </w:r>
          </w:p>
        </w:tc>
      </w:tr>
      <w:tr w:rsidR="00485E46" w:rsidRPr="00531C1C" w14:paraId="4A0588C2" w14:textId="77777777" w:rsidTr="00AF4D31">
        <w:tc>
          <w:tcPr>
            <w:tcW w:w="2383" w:type="dxa"/>
          </w:tcPr>
          <w:p w14:paraId="5F7902CE" w14:textId="77777777" w:rsidR="00485E46" w:rsidRPr="00531C1C" w:rsidRDefault="00485E46" w:rsidP="00AF4D31">
            <w:pPr>
              <w:jc w:val="center"/>
              <w:rPr>
                <w:rFonts w:ascii="Arial" w:hAnsi="Arial" w:cs="Arial"/>
                <w:sz w:val="24"/>
                <w:szCs w:val="24"/>
              </w:rPr>
            </w:pPr>
            <w:proofErr w:type="spellStart"/>
            <w:r w:rsidRPr="00531C1C">
              <w:rPr>
                <w:rFonts w:ascii="Arial" w:hAnsi="Arial" w:cs="Arial"/>
                <w:sz w:val="24"/>
                <w:szCs w:val="24"/>
              </w:rPr>
              <w:t>Brichaya</w:t>
            </w:r>
            <w:proofErr w:type="spellEnd"/>
            <w:r w:rsidRPr="00531C1C">
              <w:rPr>
                <w:rFonts w:ascii="Arial" w:hAnsi="Arial" w:cs="Arial"/>
                <w:sz w:val="24"/>
                <w:szCs w:val="24"/>
              </w:rPr>
              <w:t xml:space="preserve"> Shah</w:t>
            </w:r>
          </w:p>
        </w:tc>
        <w:tc>
          <w:tcPr>
            <w:tcW w:w="2350" w:type="dxa"/>
          </w:tcPr>
          <w:p w14:paraId="406D8D33"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DLI</w:t>
            </w:r>
          </w:p>
        </w:tc>
        <w:tc>
          <w:tcPr>
            <w:tcW w:w="2204" w:type="dxa"/>
          </w:tcPr>
          <w:p w14:paraId="45CEBABD" w14:textId="32F0D704" w:rsidR="00485E46" w:rsidRPr="00531C1C" w:rsidRDefault="00AA54D5" w:rsidP="00AF4D31">
            <w:pPr>
              <w:jc w:val="center"/>
              <w:rPr>
                <w:rFonts w:ascii="Arial" w:hAnsi="Arial" w:cs="Arial"/>
                <w:sz w:val="24"/>
                <w:szCs w:val="24"/>
              </w:rPr>
            </w:pPr>
            <w:r>
              <w:rPr>
                <w:rFonts w:ascii="Arial" w:hAnsi="Arial" w:cs="Arial"/>
                <w:sz w:val="24"/>
                <w:szCs w:val="24"/>
              </w:rPr>
              <w:t>X</w:t>
            </w:r>
          </w:p>
        </w:tc>
        <w:tc>
          <w:tcPr>
            <w:tcW w:w="2413" w:type="dxa"/>
          </w:tcPr>
          <w:p w14:paraId="26DEBD01"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Non-voting</w:t>
            </w:r>
          </w:p>
        </w:tc>
      </w:tr>
      <w:tr w:rsidR="00485E46" w:rsidRPr="00531C1C" w14:paraId="4D3C9FA8" w14:textId="77777777" w:rsidTr="00AF4D31">
        <w:tc>
          <w:tcPr>
            <w:tcW w:w="2383" w:type="dxa"/>
          </w:tcPr>
          <w:p w14:paraId="515C598F" w14:textId="77777777" w:rsidR="00485E46" w:rsidRPr="00531C1C" w:rsidRDefault="00485E46" w:rsidP="00AF4D31">
            <w:pPr>
              <w:jc w:val="center"/>
              <w:rPr>
                <w:rFonts w:ascii="Arial" w:hAnsi="Arial" w:cs="Arial"/>
                <w:sz w:val="24"/>
                <w:szCs w:val="24"/>
              </w:rPr>
            </w:pPr>
            <w:r>
              <w:rPr>
                <w:rFonts w:ascii="Arial" w:hAnsi="Arial" w:cs="Arial"/>
                <w:sz w:val="24"/>
                <w:szCs w:val="24"/>
              </w:rPr>
              <w:t>Karen Doster-Greenleaf</w:t>
            </w:r>
          </w:p>
        </w:tc>
        <w:tc>
          <w:tcPr>
            <w:tcW w:w="2350" w:type="dxa"/>
          </w:tcPr>
          <w:p w14:paraId="5EE4B00B"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Library</w:t>
            </w:r>
          </w:p>
        </w:tc>
        <w:tc>
          <w:tcPr>
            <w:tcW w:w="2204" w:type="dxa"/>
          </w:tcPr>
          <w:p w14:paraId="064281D2" w14:textId="5C7583F3" w:rsidR="00485E46" w:rsidRPr="00531C1C" w:rsidRDefault="00AA54D5" w:rsidP="00AF4D31">
            <w:pPr>
              <w:jc w:val="center"/>
              <w:rPr>
                <w:rFonts w:ascii="Arial" w:hAnsi="Arial" w:cs="Arial"/>
                <w:sz w:val="24"/>
                <w:szCs w:val="24"/>
              </w:rPr>
            </w:pPr>
            <w:r>
              <w:rPr>
                <w:rFonts w:ascii="Arial" w:hAnsi="Arial" w:cs="Arial"/>
                <w:sz w:val="24"/>
                <w:szCs w:val="24"/>
              </w:rPr>
              <w:t>X</w:t>
            </w:r>
          </w:p>
        </w:tc>
        <w:tc>
          <w:tcPr>
            <w:tcW w:w="2413" w:type="dxa"/>
          </w:tcPr>
          <w:p w14:paraId="407B1760"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Non-voting</w:t>
            </w:r>
          </w:p>
        </w:tc>
      </w:tr>
      <w:tr w:rsidR="00485E46" w:rsidRPr="00531C1C" w14:paraId="6D988181" w14:textId="77777777" w:rsidTr="00AF4D31">
        <w:tc>
          <w:tcPr>
            <w:tcW w:w="2383" w:type="dxa"/>
          </w:tcPr>
          <w:p w14:paraId="29C5CB72"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Danielle Herrington</w:t>
            </w:r>
          </w:p>
        </w:tc>
        <w:tc>
          <w:tcPr>
            <w:tcW w:w="2350" w:type="dxa"/>
          </w:tcPr>
          <w:p w14:paraId="241A9EF8"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Registrar’s Office</w:t>
            </w:r>
          </w:p>
        </w:tc>
        <w:tc>
          <w:tcPr>
            <w:tcW w:w="2204" w:type="dxa"/>
          </w:tcPr>
          <w:p w14:paraId="2C515FAB" w14:textId="77777777" w:rsidR="00485E46" w:rsidRPr="00531C1C" w:rsidRDefault="00485E46" w:rsidP="00AF4D31">
            <w:pPr>
              <w:jc w:val="center"/>
              <w:rPr>
                <w:rFonts w:ascii="Arial" w:hAnsi="Arial" w:cs="Arial"/>
                <w:sz w:val="24"/>
                <w:szCs w:val="24"/>
              </w:rPr>
            </w:pPr>
          </w:p>
        </w:tc>
        <w:tc>
          <w:tcPr>
            <w:tcW w:w="2413" w:type="dxa"/>
          </w:tcPr>
          <w:p w14:paraId="48CFF937"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Non-voting</w:t>
            </w:r>
          </w:p>
        </w:tc>
      </w:tr>
      <w:tr w:rsidR="00485E46" w:rsidRPr="00531C1C" w14:paraId="32B764C0" w14:textId="77777777" w:rsidTr="00AF4D31">
        <w:tc>
          <w:tcPr>
            <w:tcW w:w="2383" w:type="dxa"/>
          </w:tcPr>
          <w:p w14:paraId="0EAD197E" w14:textId="77777777" w:rsidR="00485E46" w:rsidRPr="00531C1C" w:rsidRDefault="00485E46" w:rsidP="00AF4D31">
            <w:pPr>
              <w:jc w:val="center"/>
              <w:rPr>
                <w:rFonts w:ascii="Arial" w:hAnsi="Arial" w:cs="Arial"/>
                <w:sz w:val="24"/>
                <w:szCs w:val="24"/>
              </w:rPr>
            </w:pPr>
            <w:r>
              <w:rPr>
                <w:rFonts w:ascii="Arial" w:hAnsi="Arial" w:cs="Arial"/>
                <w:sz w:val="24"/>
                <w:szCs w:val="24"/>
              </w:rPr>
              <w:t>Anushua Poddar</w:t>
            </w:r>
          </w:p>
        </w:tc>
        <w:tc>
          <w:tcPr>
            <w:tcW w:w="2350" w:type="dxa"/>
          </w:tcPr>
          <w:p w14:paraId="21B7B258"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UITS</w:t>
            </w:r>
          </w:p>
        </w:tc>
        <w:tc>
          <w:tcPr>
            <w:tcW w:w="2204" w:type="dxa"/>
          </w:tcPr>
          <w:p w14:paraId="1F419CF5" w14:textId="77777777" w:rsidR="00485E46" w:rsidRPr="00531C1C" w:rsidRDefault="00485E46" w:rsidP="00AF4D31">
            <w:pPr>
              <w:jc w:val="center"/>
              <w:rPr>
                <w:rFonts w:ascii="Arial" w:hAnsi="Arial" w:cs="Arial"/>
                <w:sz w:val="24"/>
                <w:szCs w:val="24"/>
              </w:rPr>
            </w:pPr>
          </w:p>
        </w:tc>
        <w:tc>
          <w:tcPr>
            <w:tcW w:w="2413" w:type="dxa"/>
          </w:tcPr>
          <w:p w14:paraId="332F2551"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Non-voting</w:t>
            </w:r>
          </w:p>
        </w:tc>
      </w:tr>
      <w:tr w:rsidR="00485E46" w:rsidRPr="00531C1C" w14:paraId="51A6A8B6" w14:textId="77777777" w:rsidTr="00AF4D31">
        <w:tc>
          <w:tcPr>
            <w:tcW w:w="2383" w:type="dxa"/>
          </w:tcPr>
          <w:p w14:paraId="40A0E8CD" w14:textId="77777777" w:rsidR="00485E46" w:rsidRPr="00531C1C" w:rsidRDefault="00485E46" w:rsidP="00AF4D31">
            <w:pPr>
              <w:jc w:val="center"/>
              <w:rPr>
                <w:rFonts w:ascii="Arial" w:hAnsi="Arial" w:cs="Arial"/>
                <w:sz w:val="24"/>
                <w:szCs w:val="24"/>
              </w:rPr>
            </w:pPr>
            <w:r>
              <w:rPr>
                <w:rFonts w:ascii="Arial" w:hAnsi="Arial" w:cs="Arial"/>
                <w:sz w:val="24"/>
                <w:szCs w:val="24"/>
              </w:rPr>
              <w:t xml:space="preserve">Nasrin </w:t>
            </w:r>
            <w:proofErr w:type="spellStart"/>
            <w:r>
              <w:rPr>
                <w:rFonts w:ascii="Arial" w:hAnsi="Arial" w:cs="Arial"/>
                <w:sz w:val="24"/>
                <w:szCs w:val="24"/>
              </w:rPr>
              <w:t>Dehbozorgi</w:t>
            </w:r>
            <w:proofErr w:type="spellEnd"/>
          </w:p>
        </w:tc>
        <w:tc>
          <w:tcPr>
            <w:tcW w:w="2350" w:type="dxa"/>
          </w:tcPr>
          <w:p w14:paraId="780FCC26"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Academic Affairs</w:t>
            </w:r>
          </w:p>
        </w:tc>
        <w:tc>
          <w:tcPr>
            <w:tcW w:w="2204" w:type="dxa"/>
          </w:tcPr>
          <w:p w14:paraId="1117B92E" w14:textId="77777777" w:rsidR="00485E46" w:rsidRPr="00531C1C" w:rsidRDefault="00485E46" w:rsidP="00AF4D31">
            <w:pPr>
              <w:jc w:val="center"/>
              <w:rPr>
                <w:rFonts w:ascii="Arial" w:hAnsi="Arial" w:cs="Arial"/>
                <w:sz w:val="24"/>
                <w:szCs w:val="24"/>
              </w:rPr>
            </w:pPr>
          </w:p>
        </w:tc>
        <w:tc>
          <w:tcPr>
            <w:tcW w:w="2413" w:type="dxa"/>
          </w:tcPr>
          <w:p w14:paraId="5627D86D" w14:textId="77777777" w:rsidR="00485E46" w:rsidRPr="00531C1C" w:rsidRDefault="00485E46" w:rsidP="00AF4D31">
            <w:pPr>
              <w:jc w:val="center"/>
              <w:rPr>
                <w:rFonts w:ascii="Arial" w:hAnsi="Arial" w:cs="Arial"/>
                <w:sz w:val="24"/>
                <w:szCs w:val="24"/>
              </w:rPr>
            </w:pPr>
            <w:r w:rsidRPr="00531C1C">
              <w:rPr>
                <w:rFonts w:ascii="Arial" w:hAnsi="Arial" w:cs="Arial"/>
                <w:sz w:val="24"/>
                <w:szCs w:val="24"/>
              </w:rPr>
              <w:t>Non-voting</w:t>
            </w:r>
          </w:p>
        </w:tc>
      </w:tr>
      <w:tr w:rsidR="00485E46" w:rsidRPr="00531C1C" w14:paraId="663D7550" w14:textId="77777777" w:rsidTr="00AF4D31">
        <w:tc>
          <w:tcPr>
            <w:tcW w:w="2383" w:type="dxa"/>
          </w:tcPr>
          <w:p w14:paraId="01A3232A" w14:textId="77777777" w:rsidR="00485E46" w:rsidRPr="00531C1C" w:rsidRDefault="00485E46" w:rsidP="00AF4D31">
            <w:pPr>
              <w:jc w:val="center"/>
              <w:rPr>
                <w:rFonts w:ascii="Arial" w:hAnsi="Arial" w:cs="Arial"/>
                <w:sz w:val="24"/>
                <w:szCs w:val="24"/>
              </w:rPr>
            </w:pPr>
            <w:r>
              <w:rPr>
                <w:rFonts w:ascii="Arial" w:hAnsi="Arial" w:cs="Arial"/>
                <w:sz w:val="24"/>
                <w:szCs w:val="24"/>
              </w:rPr>
              <w:t>Arvin Johnson</w:t>
            </w:r>
          </w:p>
        </w:tc>
        <w:tc>
          <w:tcPr>
            <w:tcW w:w="2350" w:type="dxa"/>
          </w:tcPr>
          <w:p w14:paraId="6A88BBF3" w14:textId="77777777" w:rsidR="00485E46" w:rsidRPr="00531C1C" w:rsidRDefault="00485E46" w:rsidP="00AF4D31">
            <w:pPr>
              <w:jc w:val="center"/>
              <w:rPr>
                <w:rFonts w:ascii="Arial" w:hAnsi="Arial" w:cs="Arial"/>
                <w:sz w:val="24"/>
                <w:szCs w:val="24"/>
              </w:rPr>
            </w:pPr>
            <w:r>
              <w:rPr>
                <w:rFonts w:ascii="Arial" w:hAnsi="Arial" w:cs="Arial"/>
                <w:sz w:val="24"/>
                <w:szCs w:val="24"/>
              </w:rPr>
              <w:t>Chairs’ &amp; Directors’ Assembly</w:t>
            </w:r>
          </w:p>
        </w:tc>
        <w:tc>
          <w:tcPr>
            <w:tcW w:w="2204" w:type="dxa"/>
          </w:tcPr>
          <w:p w14:paraId="1A9F543D" w14:textId="77777777" w:rsidR="00485E46" w:rsidRPr="00531C1C" w:rsidRDefault="00485E46" w:rsidP="00AF4D31">
            <w:pPr>
              <w:jc w:val="center"/>
              <w:rPr>
                <w:rFonts w:ascii="Arial" w:hAnsi="Arial" w:cs="Arial"/>
                <w:sz w:val="24"/>
                <w:szCs w:val="24"/>
              </w:rPr>
            </w:pPr>
          </w:p>
        </w:tc>
        <w:tc>
          <w:tcPr>
            <w:tcW w:w="2413" w:type="dxa"/>
          </w:tcPr>
          <w:p w14:paraId="6D6F69DF" w14:textId="77777777" w:rsidR="00485E46" w:rsidRPr="00531C1C" w:rsidRDefault="00485E46" w:rsidP="00AF4D31">
            <w:pPr>
              <w:jc w:val="center"/>
              <w:rPr>
                <w:rFonts w:ascii="Arial" w:hAnsi="Arial" w:cs="Arial"/>
                <w:sz w:val="24"/>
                <w:szCs w:val="24"/>
              </w:rPr>
            </w:pPr>
            <w:r>
              <w:rPr>
                <w:rFonts w:ascii="Arial" w:hAnsi="Arial" w:cs="Arial"/>
                <w:sz w:val="24"/>
                <w:szCs w:val="24"/>
              </w:rPr>
              <w:t>Non-voting</w:t>
            </w:r>
          </w:p>
        </w:tc>
      </w:tr>
    </w:tbl>
    <w:p w14:paraId="5ECA6E14" w14:textId="77777777" w:rsidR="00485E46" w:rsidRPr="00531C1C" w:rsidRDefault="00485E46" w:rsidP="00485E46">
      <w:pPr>
        <w:jc w:val="center"/>
        <w:rPr>
          <w:rFonts w:ascii="Arial" w:hAnsi="Arial" w:cs="Arial"/>
          <w:sz w:val="24"/>
          <w:szCs w:val="24"/>
        </w:rPr>
      </w:pPr>
    </w:p>
    <w:p w14:paraId="16EDE450" w14:textId="77777777" w:rsidR="00485E46" w:rsidRPr="00531C1C" w:rsidRDefault="00485E46" w:rsidP="00485E46">
      <w:pPr>
        <w:jc w:val="center"/>
        <w:rPr>
          <w:rFonts w:ascii="Arial" w:hAnsi="Arial" w:cs="Arial"/>
          <w:sz w:val="24"/>
          <w:szCs w:val="24"/>
        </w:rPr>
      </w:pPr>
      <w:r w:rsidRPr="00531C1C">
        <w:rPr>
          <w:rFonts w:ascii="Arial" w:hAnsi="Arial" w:cs="Arial"/>
          <w:sz w:val="24"/>
          <w:szCs w:val="24"/>
        </w:rPr>
        <w:t xml:space="preserve">Guests: </w:t>
      </w:r>
    </w:p>
    <w:p w14:paraId="3F5C8BE2" w14:textId="77777777" w:rsidR="00485E46" w:rsidRPr="00531C1C" w:rsidRDefault="00485E46" w:rsidP="00485E46">
      <w:pPr>
        <w:rPr>
          <w:rFonts w:ascii="Arial" w:hAnsi="Arial" w:cs="Arial"/>
          <w:sz w:val="24"/>
          <w:szCs w:val="24"/>
        </w:rPr>
      </w:pPr>
    </w:p>
    <w:p w14:paraId="7E0BB611" w14:textId="77777777" w:rsidR="00B523B5" w:rsidRDefault="00B523B5" w:rsidP="00485E46"/>
    <w:p w14:paraId="44734B80" w14:textId="77777777" w:rsidR="00C82D90" w:rsidRPr="00485E46" w:rsidRDefault="00C82D90" w:rsidP="00485E46"/>
    <w:sectPr w:rsidR="00C82D90" w:rsidRPr="00485E4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54033" w14:textId="77777777" w:rsidR="009E08DC" w:rsidRDefault="009E08DC" w:rsidP="00416F22">
      <w:r>
        <w:separator/>
      </w:r>
    </w:p>
  </w:endnote>
  <w:endnote w:type="continuationSeparator" w:id="0">
    <w:p w14:paraId="67BB8401" w14:textId="77777777" w:rsidR="009E08DC" w:rsidRDefault="009E08DC" w:rsidP="00416F22">
      <w:r>
        <w:continuationSeparator/>
      </w:r>
    </w:p>
  </w:endnote>
  <w:endnote w:type="continuationNotice" w:id="1">
    <w:p w14:paraId="4139357B" w14:textId="77777777" w:rsidR="009E08DC" w:rsidRDefault="009E08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4B8E" w14:textId="77777777" w:rsidR="00696A34" w:rsidRDefault="00696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AA36" w14:textId="77777777" w:rsidR="00531C1C" w:rsidRPr="002F7E96" w:rsidRDefault="00531C1C" w:rsidP="00531C1C">
    <w:pPr>
      <w:pStyle w:val="Footer"/>
      <w:jc w:val="center"/>
      <w:rPr>
        <w:rFonts w:ascii="Arial" w:hAnsi="Arial" w:cs="Arial"/>
        <w:sz w:val="20"/>
        <w:szCs w:val="20"/>
      </w:rPr>
    </w:pPr>
    <w:r w:rsidRPr="002F7E96">
      <w:rPr>
        <w:rFonts w:ascii="Arial" w:hAnsi="Arial" w:cs="Arial"/>
        <w:sz w:val="20"/>
        <w:szCs w:val="20"/>
      </w:rPr>
      <w:t>For any questions or comments regarding the DLAC Agenda, please contact:</w:t>
    </w:r>
  </w:p>
  <w:p w14:paraId="1225C239" w14:textId="77777777" w:rsidR="00531C1C" w:rsidRPr="002F7E96" w:rsidRDefault="00531C1C" w:rsidP="00531C1C">
    <w:pPr>
      <w:pStyle w:val="Footer"/>
      <w:jc w:val="center"/>
      <w:rPr>
        <w:rFonts w:ascii="Arial" w:hAnsi="Arial" w:cs="Arial"/>
        <w:sz w:val="20"/>
        <w:szCs w:val="20"/>
      </w:rPr>
    </w:pPr>
    <w:r w:rsidRPr="002F7E96">
      <w:rPr>
        <w:rFonts w:ascii="Arial" w:hAnsi="Arial" w:cs="Arial"/>
        <w:sz w:val="20"/>
        <w:szCs w:val="20"/>
      </w:rPr>
      <w:t xml:space="preserve">Lindsey Salimbot-Skinner | </w:t>
    </w:r>
    <w:hyperlink r:id="rId1" w:history="1">
      <w:r w:rsidRPr="002F7E96">
        <w:rPr>
          <w:rStyle w:val="Hyperlink"/>
          <w:rFonts w:ascii="Arial" w:hAnsi="Arial" w:cs="Arial"/>
          <w:sz w:val="20"/>
          <w:szCs w:val="20"/>
        </w:rPr>
        <w:t>lsalimbo@kennesaw.edu</w:t>
      </w:r>
    </w:hyperlink>
    <w:r w:rsidRPr="002F7E96">
      <w:rPr>
        <w:rFonts w:ascii="Arial" w:hAnsi="Arial" w:cs="Arial"/>
        <w:sz w:val="20"/>
        <w:szCs w:val="20"/>
      </w:rPr>
      <w:t xml:space="preserve"> | 470-578-7550</w:t>
    </w:r>
  </w:p>
  <w:p w14:paraId="4D98B33D" w14:textId="77777777" w:rsidR="00531C1C" w:rsidRPr="002F7E96" w:rsidRDefault="00531C1C" w:rsidP="00531C1C">
    <w:pPr>
      <w:pStyle w:val="Footer"/>
      <w:rPr>
        <w:rFonts w:ascii="Arial" w:hAnsi="Arial" w:cs="Arial"/>
        <w:i/>
        <w:iCs/>
        <w:sz w:val="20"/>
        <w:szCs w:val="20"/>
      </w:rPr>
    </w:pPr>
  </w:p>
  <w:p w14:paraId="6F818593" w14:textId="620407D5" w:rsidR="00992846" w:rsidRPr="00531C1C" w:rsidRDefault="00531C1C" w:rsidP="00531C1C">
    <w:pPr>
      <w:pStyle w:val="Footer"/>
      <w:rPr>
        <w:rFonts w:ascii="Arial" w:hAnsi="Arial" w:cs="Arial"/>
        <w:i/>
        <w:iCs/>
        <w:sz w:val="20"/>
        <w:szCs w:val="20"/>
      </w:rPr>
    </w:pPr>
    <w:r w:rsidRPr="002F7E96">
      <w:rPr>
        <w:rFonts w:ascii="Arial" w:hAnsi="Arial" w:cs="Arial"/>
        <w:i/>
        <w:iCs/>
        <w:sz w:val="20"/>
        <w:szCs w:val="20"/>
      </w:rPr>
      <w:t xml:space="preserve">Updated: </w:t>
    </w:r>
    <w:r w:rsidR="00AE606A">
      <w:rPr>
        <w:rFonts w:ascii="Arial" w:hAnsi="Arial" w:cs="Arial"/>
        <w:i/>
        <w:iCs/>
        <w:sz w:val="20"/>
        <w:szCs w:val="20"/>
      </w:rPr>
      <w:t>8.12.2025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CD0A4" w14:textId="77777777" w:rsidR="00696A34" w:rsidRDefault="00696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41DE0" w14:textId="77777777" w:rsidR="009E08DC" w:rsidRDefault="009E08DC" w:rsidP="00416F22">
      <w:r>
        <w:separator/>
      </w:r>
    </w:p>
  </w:footnote>
  <w:footnote w:type="continuationSeparator" w:id="0">
    <w:p w14:paraId="58A13564" w14:textId="77777777" w:rsidR="009E08DC" w:rsidRDefault="009E08DC" w:rsidP="00416F22">
      <w:r>
        <w:continuationSeparator/>
      </w:r>
    </w:p>
  </w:footnote>
  <w:footnote w:type="continuationNotice" w:id="1">
    <w:p w14:paraId="3DE9644D" w14:textId="77777777" w:rsidR="009E08DC" w:rsidRDefault="009E08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EAD42" w14:textId="77777777" w:rsidR="00696A34" w:rsidRDefault="00696A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6CD0E" w14:textId="77777777" w:rsidR="00531C1C" w:rsidRPr="002F7E96" w:rsidRDefault="00531C1C" w:rsidP="00531C1C">
    <w:pPr>
      <w:pStyle w:val="Header"/>
      <w:jc w:val="center"/>
      <w:rPr>
        <w:rFonts w:ascii="Arial" w:hAnsi="Arial" w:cs="Arial"/>
        <w:b/>
        <w:bCs/>
      </w:rPr>
    </w:pPr>
    <w:r w:rsidRPr="002F7E96">
      <w:rPr>
        <w:rFonts w:ascii="Arial" w:hAnsi="Arial" w:cs="Arial"/>
        <w:i/>
        <w:iCs/>
        <w:noProof/>
      </w:rPr>
      <w:drawing>
        <wp:anchor distT="0" distB="0" distL="114300" distR="114300" simplePos="0" relativeHeight="251658240" behindDoc="0" locked="0" layoutInCell="1" allowOverlap="1" wp14:anchorId="2D1D89F1" wp14:editId="6141AD67">
          <wp:simplePos x="0" y="0"/>
          <wp:positionH relativeFrom="margin">
            <wp:align>left</wp:align>
          </wp:positionH>
          <wp:positionV relativeFrom="paragraph">
            <wp:posOffset>-214630</wp:posOffset>
          </wp:positionV>
          <wp:extent cx="2752725" cy="821055"/>
          <wp:effectExtent l="0" t="0" r="0" b="0"/>
          <wp:wrapThrough wrapText="bothSides">
            <wp:wrapPolygon edited="0">
              <wp:start x="1644" y="2005"/>
              <wp:lineTo x="897" y="5513"/>
              <wp:lineTo x="897" y="14032"/>
              <wp:lineTo x="1644" y="19044"/>
              <wp:lineTo x="18984" y="19044"/>
              <wp:lineTo x="19731" y="18042"/>
              <wp:lineTo x="21226" y="13030"/>
              <wp:lineTo x="21376" y="6014"/>
              <wp:lineTo x="20180" y="5513"/>
              <wp:lineTo x="5830" y="2005"/>
              <wp:lineTo x="1644" y="2005"/>
            </wp:wrapPolygon>
          </wp:wrapThrough>
          <wp:docPr id="2095612385"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612385"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752725" cy="821055"/>
                  </a:xfrm>
                  <a:prstGeom prst="rect">
                    <a:avLst/>
                  </a:prstGeom>
                </pic:spPr>
              </pic:pic>
            </a:graphicData>
          </a:graphic>
          <wp14:sizeRelH relativeFrom="page">
            <wp14:pctWidth>0</wp14:pctWidth>
          </wp14:sizeRelH>
          <wp14:sizeRelV relativeFrom="page">
            <wp14:pctHeight>0</wp14:pctHeight>
          </wp14:sizeRelV>
        </wp:anchor>
      </w:drawing>
    </w:r>
    <w:r w:rsidRPr="002F7E96">
      <w:rPr>
        <w:rFonts w:ascii="Arial" w:hAnsi="Arial" w:cs="Arial"/>
        <w:b/>
        <w:bCs/>
      </w:rPr>
      <w:t>Digital Learning Advisory Committee (DLAC)</w:t>
    </w:r>
  </w:p>
  <w:p w14:paraId="2C056B41" w14:textId="1F4E6E6D" w:rsidR="00531C1C" w:rsidRPr="002F7E96" w:rsidRDefault="00531C1C" w:rsidP="00531C1C">
    <w:pPr>
      <w:pStyle w:val="Header"/>
      <w:jc w:val="center"/>
      <w:rPr>
        <w:rFonts w:ascii="Arial" w:hAnsi="Arial" w:cs="Arial"/>
        <w:b/>
        <w:bCs/>
      </w:rPr>
    </w:pPr>
    <w:r w:rsidRPr="002F7E96">
      <w:rPr>
        <w:rFonts w:ascii="Arial" w:hAnsi="Arial" w:cs="Arial"/>
        <w:b/>
        <w:bCs/>
      </w:rPr>
      <w:t xml:space="preserve">General Committee Meeting </w:t>
    </w:r>
    <w:r w:rsidR="00696A34">
      <w:rPr>
        <w:rFonts w:ascii="Arial" w:hAnsi="Arial" w:cs="Arial"/>
        <w:b/>
        <w:bCs/>
      </w:rPr>
      <w:t>Minutes</w:t>
    </w:r>
  </w:p>
  <w:p w14:paraId="66F055EE" w14:textId="77777777" w:rsidR="00531C1C" w:rsidRPr="002F7E96" w:rsidRDefault="00531C1C" w:rsidP="00531C1C">
    <w:pPr>
      <w:pStyle w:val="Header"/>
      <w:jc w:val="center"/>
      <w:rPr>
        <w:rFonts w:ascii="Arial" w:hAnsi="Arial" w:cs="Arial"/>
        <w:i/>
        <w:iCs/>
      </w:rPr>
    </w:pPr>
    <w:r w:rsidRPr="002F7E96">
      <w:rPr>
        <w:rFonts w:ascii="Arial" w:hAnsi="Arial" w:cs="Arial"/>
        <w:i/>
        <w:iCs/>
      </w:rPr>
      <w:t>MS Teams Virtual Meeting</w:t>
    </w:r>
  </w:p>
  <w:p w14:paraId="4BE746F0" w14:textId="77777777" w:rsidR="00DF61E7" w:rsidRPr="00416F22" w:rsidRDefault="00DF61E7" w:rsidP="00416F22">
    <w:pPr>
      <w:pStyle w:val="Header"/>
      <w:jc w:val="center"/>
      <w:rPr>
        <w:rFonts w:ascii="Times New Roman" w:hAnsi="Times New Roman" w:cs="Times New Roman"/>
        <w:i/>
        <w:i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5611" w14:textId="77777777" w:rsidR="00696A34" w:rsidRDefault="00696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19DD"/>
    <w:multiLevelType w:val="hybridMultilevel"/>
    <w:tmpl w:val="DF5ED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C2658"/>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 w15:restartNumberingAfterBreak="0">
    <w:nsid w:val="105239D5"/>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 w15:restartNumberingAfterBreak="0">
    <w:nsid w:val="169C1515"/>
    <w:multiLevelType w:val="multilevel"/>
    <w:tmpl w:val="F6C0B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847C66"/>
    <w:multiLevelType w:val="hybridMultilevel"/>
    <w:tmpl w:val="505C4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1F18A4"/>
    <w:multiLevelType w:val="hybridMultilevel"/>
    <w:tmpl w:val="735CF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0175FA"/>
    <w:multiLevelType w:val="multilevel"/>
    <w:tmpl w:val="991E8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EF57FC"/>
    <w:multiLevelType w:val="hybridMultilevel"/>
    <w:tmpl w:val="37CE3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8E1BF7"/>
    <w:multiLevelType w:val="multilevel"/>
    <w:tmpl w:val="06F2D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1FC49B2"/>
    <w:multiLevelType w:val="multilevel"/>
    <w:tmpl w:val="AA3AF346"/>
    <w:lvl w:ilvl="0">
      <w:start w:val="2"/>
      <w:numFmt w:val="upperRoman"/>
      <w:lvlText w:val="%1."/>
      <w:lvlJc w:val="righ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0" w15:restartNumberingAfterBreak="0">
    <w:nsid w:val="3232706C"/>
    <w:multiLevelType w:val="multilevel"/>
    <w:tmpl w:val="57F4B2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E11B20"/>
    <w:multiLevelType w:val="hybridMultilevel"/>
    <w:tmpl w:val="81CCF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6F5388"/>
    <w:multiLevelType w:val="hybridMultilevel"/>
    <w:tmpl w:val="BF4A2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F445CA"/>
    <w:multiLevelType w:val="multilevel"/>
    <w:tmpl w:val="4A6217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4004C9"/>
    <w:multiLevelType w:val="hybridMultilevel"/>
    <w:tmpl w:val="674EA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48B546E"/>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6" w15:restartNumberingAfterBreak="0">
    <w:nsid w:val="47F70D06"/>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7" w15:restartNumberingAfterBreak="0">
    <w:nsid w:val="4FCD41B9"/>
    <w:multiLevelType w:val="hybridMultilevel"/>
    <w:tmpl w:val="27C66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1753868"/>
    <w:multiLevelType w:val="hybridMultilevel"/>
    <w:tmpl w:val="33F832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37AAD"/>
    <w:multiLevelType w:val="hybridMultilevel"/>
    <w:tmpl w:val="14E26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29B3BE3"/>
    <w:multiLevelType w:val="hybridMultilevel"/>
    <w:tmpl w:val="51E63F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3482E0C"/>
    <w:multiLevelType w:val="multilevel"/>
    <w:tmpl w:val="65E206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174EA1"/>
    <w:multiLevelType w:val="multilevel"/>
    <w:tmpl w:val="80E2DF3A"/>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3" w15:restartNumberingAfterBreak="0">
    <w:nsid w:val="561A63F9"/>
    <w:multiLevelType w:val="hybridMultilevel"/>
    <w:tmpl w:val="247AA6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56E21"/>
    <w:multiLevelType w:val="hybridMultilevel"/>
    <w:tmpl w:val="7DE4119E"/>
    <w:lvl w:ilvl="0" w:tplc="DD3013D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FE51116"/>
    <w:multiLevelType w:val="hybridMultilevel"/>
    <w:tmpl w:val="5ED6A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4CB0F88"/>
    <w:multiLevelType w:val="hybridMultilevel"/>
    <w:tmpl w:val="F9FCE6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5220BD9"/>
    <w:multiLevelType w:val="hybridMultilevel"/>
    <w:tmpl w:val="309EA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5E96FAD"/>
    <w:multiLevelType w:val="multilevel"/>
    <w:tmpl w:val="2628152A"/>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9" w15:restartNumberingAfterBreak="0">
    <w:nsid w:val="6A4945A6"/>
    <w:multiLevelType w:val="hybridMultilevel"/>
    <w:tmpl w:val="585AD4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1674AA7"/>
    <w:multiLevelType w:val="multilevel"/>
    <w:tmpl w:val="595CA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3940DD"/>
    <w:multiLevelType w:val="hybridMultilevel"/>
    <w:tmpl w:val="AA32C4B0"/>
    <w:lvl w:ilvl="0" w:tplc="719E24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4DC7780"/>
    <w:multiLevelType w:val="hybridMultilevel"/>
    <w:tmpl w:val="0EF6393C"/>
    <w:lvl w:ilvl="0" w:tplc="02B4FAA8">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E7C2A45"/>
    <w:multiLevelType w:val="hybridMultilevel"/>
    <w:tmpl w:val="582E579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044019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8415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347207">
    <w:abstractNumId w:val="9"/>
  </w:num>
  <w:num w:numId="4" w16cid:durableId="1016347126">
    <w:abstractNumId w:val="21"/>
  </w:num>
  <w:num w:numId="5" w16cid:durableId="24184396">
    <w:abstractNumId w:val="16"/>
  </w:num>
  <w:num w:numId="6" w16cid:durableId="2100371493">
    <w:abstractNumId w:val="3"/>
  </w:num>
  <w:num w:numId="7" w16cid:durableId="573395463">
    <w:abstractNumId w:val="1"/>
  </w:num>
  <w:num w:numId="8" w16cid:durableId="25722409">
    <w:abstractNumId w:val="10"/>
  </w:num>
  <w:num w:numId="9" w16cid:durableId="1177304444">
    <w:abstractNumId w:val="30"/>
  </w:num>
  <w:num w:numId="10" w16cid:durableId="1220018660">
    <w:abstractNumId w:val="0"/>
  </w:num>
  <w:num w:numId="11" w16cid:durableId="1251155791">
    <w:abstractNumId w:val="17"/>
  </w:num>
  <w:num w:numId="12" w16cid:durableId="721443685">
    <w:abstractNumId w:val="28"/>
  </w:num>
  <w:num w:numId="13" w16cid:durableId="2006399345">
    <w:abstractNumId w:val="32"/>
  </w:num>
  <w:num w:numId="14" w16cid:durableId="395665948">
    <w:abstractNumId w:val="6"/>
  </w:num>
  <w:num w:numId="15" w16cid:durableId="1808549725">
    <w:abstractNumId w:val="12"/>
  </w:num>
  <w:num w:numId="16" w16cid:durableId="471572">
    <w:abstractNumId w:val="13"/>
  </w:num>
  <w:num w:numId="17" w16cid:durableId="35010251">
    <w:abstractNumId w:val="31"/>
  </w:num>
  <w:num w:numId="18" w16cid:durableId="1844203879">
    <w:abstractNumId w:val="14"/>
  </w:num>
  <w:num w:numId="19" w16cid:durableId="673073384">
    <w:abstractNumId w:val="33"/>
  </w:num>
  <w:num w:numId="20" w16cid:durableId="102380090">
    <w:abstractNumId w:val="20"/>
  </w:num>
  <w:num w:numId="21" w16cid:durableId="30496713">
    <w:abstractNumId w:val="2"/>
  </w:num>
  <w:num w:numId="22" w16cid:durableId="593317416">
    <w:abstractNumId w:val="15"/>
  </w:num>
  <w:num w:numId="23" w16cid:durableId="1337730096">
    <w:abstractNumId w:val="18"/>
  </w:num>
  <w:num w:numId="24" w16cid:durableId="1340081303">
    <w:abstractNumId w:val="23"/>
  </w:num>
  <w:num w:numId="25" w16cid:durableId="385760713">
    <w:abstractNumId w:val="7"/>
  </w:num>
  <w:num w:numId="26" w16cid:durableId="474643735">
    <w:abstractNumId w:val="5"/>
  </w:num>
  <w:num w:numId="27" w16cid:durableId="760687819">
    <w:abstractNumId w:val="4"/>
  </w:num>
  <w:num w:numId="28" w16cid:durableId="837429450">
    <w:abstractNumId w:val="24"/>
  </w:num>
  <w:num w:numId="29" w16cid:durableId="1776944070">
    <w:abstractNumId w:val="29"/>
  </w:num>
  <w:num w:numId="30" w16cid:durableId="2134789747">
    <w:abstractNumId w:val="19"/>
  </w:num>
  <w:num w:numId="31" w16cid:durableId="197864959">
    <w:abstractNumId w:val="11"/>
  </w:num>
  <w:num w:numId="32" w16cid:durableId="1037970687">
    <w:abstractNumId w:val="26"/>
  </w:num>
  <w:num w:numId="33" w16cid:durableId="1303190068">
    <w:abstractNumId w:val="25"/>
  </w:num>
  <w:num w:numId="34" w16cid:durableId="1046199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1C"/>
    <w:rsid w:val="00021719"/>
    <w:rsid w:val="00050C4F"/>
    <w:rsid w:val="00052F6D"/>
    <w:rsid w:val="00057B58"/>
    <w:rsid w:val="00061D88"/>
    <w:rsid w:val="00062E7F"/>
    <w:rsid w:val="00066012"/>
    <w:rsid w:val="00071F84"/>
    <w:rsid w:val="000930EE"/>
    <w:rsid w:val="000B14F3"/>
    <w:rsid w:val="000B5210"/>
    <w:rsid w:val="000F16AB"/>
    <w:rsid w:val="00136D5F"/>
    <w:rsid w:val="0015406E"/>
    <w:rsid w:val="00155C74"/>
    <w:rsid w:val="00177F9A"/>
    <w:rsid w:val="001A0ED3"/>
    <w:rsid w:val="001A7E01"/>
    <w:rsid w:val="001F4EC2"/>
    <w:rsid w:val="00206AC5"/>
    <w:rsid w:val="002102A1"/>
    <w:rsid w:val="00214156"/>
    <w:rsid w:val="00250032"/>
    <w:rsid w:val="0028103F"/>
    <w:rsid w:val="002C129B"/>
    <w:rsid w:val="002D3690"/>
    <w:rsid w:val="002D6309"/>
    <w:rsid w:val="002E7D88"/>
    <w:rsid w:val="00330F47"/>
    <w:rsid w:val="003316CA"/>
    <w:rsid w:val="00342429"/>
    <w:rsid w:val="0036722C"/>
    <w:rsid w:val="00395F8C"/>
    <w:rsid w:val="003A453D"/>
    <w:rsid w:val="003A6119"/>
    <w:rsid w:val="003E27CC"/>
    <w:rsid w:val="003E5D48"/>
    <w:rsid w:val="00407F08"/>
    <w:rsid w:val="00416F22"/>
    <w:rsid w:val="004552DA"/>
    <w:rsid w:val="00464BDD"/>
    <w:rsid w:val="00465666"/>
    <w:rsid w:val="00467A75"/>
    <w:rsid w:val="00481ADD"/>
    <w:rsid w:val="00485E46"/>
    <w:rsid w:val="004939C3"/>
    <w:rsid w:val="004A5480"/>
    <w:rsid w:val="004A7F47"/>
    <w:rsid w:val="004B07AC"/>
    <w:rsid w:val="004B62AF"/>
    <w:rsid w:val="004C10B3"/>
    <w:rsid w:val="004C7A2A"/>
    <w:rsid w:val="004D429C"/>
    <w:rsid w:val="004E3BD1"/>
    <w:rsid w:val="0050323A"/>
    <w:rsid w:val="00504095"/>
    <w:rsid w:val="005042CA"/>
    <w:rsid w:val="00515C57"/>
    <w:rsid w:val="00531C1C"/>
    <w:rsid w:val="00534408"/>
    <w:rsid w:val="005449FE"/>
    <w:rsid w:val="00577651"/>
    <w:rsid w:val="00591072"/>
    <w:rsid w:val="005A1230"/>
    <w:rsid w:val="005A781C"/>
    <w:rsid w:val="005B0482"/>
    <w:rsid w:val="005C0325"/>
    <w:rsid w:val="005D6BFD"/>
    <w:rsid w:val="005E6AFF"/>
    <w:rsid w:val="006452B2"/>
    <w:rsid w:val="0065532F"/>
    <w:rsid w:val="00661830"/>
    <w:rsid w:val="006627D0"/>
    <w:rsid w:val="00670F0A"/>
    <w:rsid w:val="00677F20"/>
    <w:rsid w:val="00696A34"/>
    <w:rsid w:val="006D4D4A"/>
    <w:rsid w:val="0071253B"/>
    <w:rsid w:val="00731F2F"/>
    <w:rsid w:val="00744D63"/>
    <w:rsid w:val="007579DD"/>
    <w:rsid w:val="007874CD"/>
    <w:rsid w:val="00795068"/>
    <w:rsid w:val="007C63D2"/>
    <w:rsid w:val="007D6170"/>
    <w:rsid w:val="007F4882"/>
    <w:rsid w:val="00813A1C"/>
    <w:rsid w:val="00817F0C"/>
    <w:rsid w:val="00860C8A"/>
    <w:rsid w:val="00860D60"/>
    <w:rsid w:val="0086334C"/>
    <w:rsid w:val="00864E4E"/>
    <w:rsid w:val="00885225"/>
    <w:rsid w:val="008A1758"/>
    <w:rsid w:val="008B3EE3"/>
    <w:rsid w:val="008C15D5"/>
    <w:rsid w:val="008C2BBB"/>
    <w:rsid w:val="00916432"/>
    <w:rsid w:val="009340C4"/>
    <w:rsid w:val="00935231"/>
    <w:rsid w:val="009565F1"/>
    <w:rsid w:val="00956F76"/>
    <w:rsid w:val="00992846"/>
    <w:rsid w:val="00996FDC"/>
    <w:rsid w:val="009A7CE7"/>
    <w:rsid w:val="009B7016"/>
    <w:rsid w:val="009D1FCF"/>
    <w:rsid w:val="009E08DC"/>
    <w:rsid w:val="009F0E1D"/>
    <w:rsid w:val="00A00EF0"/>
    <w:rsid w:val="00A1248D"/>
    <w:rsid w:val="00A1714E"/>
    <w:rsid w:val="00A17417"/>
    <w:rsid w:val="00A34C87"/>
    <w:rsid w:val="00A5555E"/>
    <w:rsid w:val="00A61D19"/>
    <w:rsid w:val="00A83327"/>
    <w:rsid w:val="00AA54D5"/>
    <w:rsid w:val="00AD228F"/>
    <w:rsid w:val="00AE606A"/>
    <w:rsid w:val="00B05FB8"/>
    <w:rsid w:val="00B2485B"/>
    <w:rsid w:val="00B3165F"/>
    <w:rsid w:val="00B41C70"/>
    <w:rsid w:val="00B50F4F"/>
    <w:rsid w:val="00B523B5"/>
    <w:rsid w:val="00B67667"/>
    <w:rsid w:val="00B67E0D"/>
    <w:rsid w:val="00B76CA2"/>
    <w:rsid w:val="00B8154C"/>
    <w:rsid w:val="00B86F9F"/>
    <w:rsid w:val="00BB03B5"/>
    <w:rsid w:val="00BB262C"/>
    <w:rsid w:val="00BD619F"/>
    <w:rsid w:val="00C00F3B"/>
    <w:rsid w:val="00C0593B"/>
    <w:rsid w:val="00C063C2"/>
    <w:rsid w:val="00C3599A"/>
    <w:rsid w:val="00C41605"/>
    <w:rsid w:val="00C55110"/>
    <w:rsid w:val="00C64A5F"/>
    <w:rsid w:val="00C705E4"/>
    <w:rsid w:val="00C7748A"/>
    <w:rsid w:val="00C82D90"/>
    <w:rsid w:val="00C83FFA"/>
    <w:rsid w:val="00C9295D"/>
    <w:rsid w:val="00CA327D"/>
    <w:rsid w:val="00CB15E7"/>
    <w:rsid w:val="00CC4E80"/>
    <w:rsid w:val="00CF1D9D"/>
    <w:rsid w:val="00CF37F3"/>
    <w:rsid w:val="00D122E2"/>
    <w:rsid w:val="00D30127"/>
    <w:rsid w:val="00D52687"/>
    <w:rsid w:val="00D63EAD"/>
    <w:rsid w:val="00D66654"/>
    <w:rsid w:val="00D7000B"/>
    <w:rsid w:val="00D97CCF"/>
    <w:rsid w:val="00DB17B4"/>
    <w:rsid w:val="00DD14AA"/>
    <w:rsid w:val="00DD1666"/>
    <w:rsid w:val="00DD4159"/>
    <w:rsid w:val="00DE0544"/>
    <w:rsid w:val="00DE4036"/>
    <w:rsid w:val="00DF52E0"/>
    <w:rsid w:val="00DF61E7"/>
    <w:rsid w:val="00E030BF"/>
    <w:rsid w:val="00E27B38"/>
    <w:rsid w:val="00E320E0"/>
    <w:rsid w:val="00E455D3"/>
    <w:rsid w:val="00E5515C"/>
    <w:rsid w:val="00E64294"/>
    <w:rsid w:val="00E65BD0"/>
    <w:rsid w:val="00E67FA7"/>
    <w:rsid w:val="00EA28F7"/>
    <w:rsid w:val="00EB4D34"/>
    <w:rsid w:val="00EE385D"/>
    <w:rsid w:val="00EF1DCC"/>
    <w:rsid w:val="00F27E93"/>
    <w:rsid w:val="00F34324"/>
    <w:rsid w:val="00F72802"/>
    <w:rsid w:val="00F95130"/>
    <w:rsid w:val="00FF1CB0"/>
    <w:rsid w:val="00FF4B9A"/>
    <w:rsid w:val="00FF6D6C"/>
    <w:rsid w:val="5956336B"/>
    <w:rsid w:val="62D255AC"/>
    <w:rsid w:val="6C9E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F11C6"/>
  <w15:chartTrackingRefBased/>
  <w15:docId w15:val="{576CCF61-AD71-48D6-99C4-F763474F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A1C"/>
    <w:pPr>
      <w:spacing w:after="0" w:line="240" w:lineRule="auto"/>
    </w:pPr>
    <w:rPr>
      <w:sz w:val="22"/>
      <w:szCs w:val="22"/>
    </w:rPr>
  </w:style>
  <w:style w:type="paragraph" w:styleId="Heading3">
    <w:name w:val="heading 3"/>
    <w:basedOn w:val="Normal"/>
    <w:link w:val="Heading3Char"/>
    <w:uiPriority w:val="9"/>
    <w:qFormat/>
    <w:rsid w:val="00C705E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aliases w:val="Underlined heading"/>
    <w:basedOn w:val="Quote"/>
    <w:link w:val="IntenseQuoteChar"/>
    <w:uiPriority w:val="30"/>
    <w:qFormat/>
    <w:rsid w:val="00F95130"/>
    <w:pPr>
      <w:pBdr>
        <w:bottom w:val="double" w:sz="4" w:space="4" w:color="4472C4" w:themeColor="accent1"/>
      </w:pBdr>
      <w:spacing w:before="0" w:after="240"/>
      <w:ind w:left="0" w:right="0"/>
    </w:pPr>
    <w:rPr>
      <w:rFonts w:cstheme="minorHAnsi"/>
      <w:i w:val="0"/>
      <w:iCs w:val="0"/>
      <w:color w:val="000000" w:themeColor="text1"/>
      <w:szCs w:val="20"/>
      <w:lang w:eastAsia="ja-JP"/>
    </w:rPr>
  </w:style>
  <w:style w:type="character" w:customStyle="1" w:styleId="IntenseQuoteChar">
    <w:name w:val="Intense Quote Char"/>
    <w:aliases w:val="Underlined heading Char"/>
    <w:basedOn w:val="DefaultParagraphFont"/>
    <w:link w:val="IntenseQuote"/>
    <w:uiPriority w:val="30"/>
    <w:rsid w:val="00F95130"/>
    <w:rPr>
      <w:rFonts w:cstheme="minorHAnsi"/>
      <w:color w:val="000000" w:themeColor="text1"/>
      <w:sz w:val="24"/>
      <w:szCs w:val="20"/>
      <w:lang w:eastAsia="ja-JP"/>
    </w:rPr>
  </w:style>
  <w:style w:type="paragraph" w:styleId="Quote">
    <w:name w:val="Quote"/>
    <w:basedOn w:val="Normal"/>
    <w:next w:val="Normal"/>
    <w:link w:val="QuoteChar"/>
    <w:uiPriority w:val="29"/>
    <w:qFormat/>
    <w:rsid w:val="00F9513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95130"/>
    <w:rPr>
      <w:i/>
      <w:iCs/>
      <w:color w:val="404040" w:themeColor="text1" w:themeTint="BF"/>
    </w:rPr>
  </w:style>
  <w:style w:type="paragraph" w:styleId="NormalWeb">
    <w:name w:val="Normal (Web)"/>
    <w:basedOn w:val="Normal"/>
    <w:uiPriority w:val="99"/>
    <w:unhideWhenUsed/>
    <w:rsid w:val="00813A1C"/>
  </w:style>
  <w:style w:type="paragraph" w:styleId="NoSpacing">
    <w:name w:val="No Spacing"/>
    <w:basedOn w:val="Normal"/>
    <w:uiPriority w:val="1"/>
    <w:qFormat/>
    <w:rsid w:val="00813A1C"/>
    <w:pPr>
      <w:spacing w:before="100" w:beforeAutospacing="1" w:after="100" w:afterAutospacing="1"/>
    </w:pPr>
  </w:style>
  <w:style w:type="character" w:styleId="Hyperlink">
    <w:name w:val="Hyperlink"/>
    <w:basedOn w:val="DefaultParagraphFont"/>
    <w:uiPriority w:val="99"/>
    <w:unhideWhenUsed/>
    <w:rsid w:val="00E320E0"/>
    <w:rPr>
      <w:color w:val="0563C1" w:themeColor="hyperlink"/>
      <w:u w:val="single"/>
    </w:rPr>
  </w:style>
  <w:style w:type="character" w:styleId="UnresolvedMention">
    <w:name w:val="Unresolved Mention"/>
    <w:basedOn w:val="DefaultParagraphFont"/>
    <w:uiPriority w:val="99"/>
    <w:semiHidden/>
    <w:unhideWhenUsed/>
    <w:rsid w:val="00E320E0"/>
    <w:rPr>
      <w:color w:val="605E5C"/>
      <w:shd w:val="clear" w:color="auto" w:fill="E1DFDD"/>
    </w:rPr>
  </w:style>
  <w:style w:type="character" w:styleId="FollowedHyperlink">
    <w:name w:val="FollowedHyperlink"/>
    <w:basedOn w:val="DefaultParagraphFont"/>
    <w:uiPriority w:val="99"/>
    <w:semiHidden/>
    <w:unhideWhenUsed/>
    <w:rsid w:val="00DE4036"/>
    <w:rPr>
      <w:color w:val="954F72" w:themeColor="followedHyperlink"/>
      <w:u w:val="single"/>
    </w:rPr>
  </w:style>
  <w:style w:type="character" w:styleId="CommentReference">
    <w:name w:val="annotation reference"/>
    <w:basedOn w:val="DefaultParagraphFont"/>
    <w:uiPriority w:val="99"/>
    <w:semiHidden/>
    <w:unhideWhenUsed/>
    <w:rsid w:val="008C2BBB"/>
    <w:rPr>
      <w:sz w:val="16"/>
      <w:szCs w:val="16"/>
    </w:rPr>
  </w:style>
  <w:style w:type="paragraph" w:styleId="CommentText">
    <w:name w:val="annotation text"/>
    <w:basedOn w:val="Normal"/>
    <w:link w:val="CommentTextChar"/>
    <w:uiPriority w:val="99"/>
    <w:semiHidden/>
    <w:unhideWhenUsed/>
    <w:rsid w:val="008C2BBB"/>
    <w:rPr>
      <w:sz w:val="20"/>
      <w:szCs w:val="20"/>
    </w:rPr>
  </w:style>
  <w:style w:type="character" w:customStyle="1" w:styleId="CommentTextChar">
    <w:name w:val="Comment Text Char"/>
    <w:basedOn w:val="DefaultParagraphFont"/>
    <w:link w:val="CommentText"/>
    <w:uiPriority w:val="99"/>
    <w:semiHidden/>
    <w:rsid w:val="008C2BBB"/>
    <w:rPr>
      <w:sz w:val="20"/>
      <w:szCs w:val="20"/>
    </w:rPr>
  </w:style>
  <w:style w:type="paragraph" w:styleId="CommentSubject">
    <w:name w:val="annotation subject"/>
    <w:basedOn w:val="CommentText"/>
    <w:next w:val="CommentText"/>
    <w:link w:val="CommentSubjectChar"/>
    <w:uiPriority w:val="99"/>
    <w:semiHidden/>
    <w:unhideWhenUsed/>
    <w:rsid w:val="008C2BBB"/>
    <w:rPr>
      <w:b/>
      <w:bCs/>
    </w:rPr>
  </w:style>
  <w:style w:type="character" w:customStyle="1" w:styleId="CommentSubjectChar">
    <w:name w:val="Comment Subject Char"/>
    <w:basedOn w:val="CommentTextChar"/>
    <w:link w:val="CommentSubject"/>
    <w:uiPriority w:val="99"/>
    <w:semiHidden/>
    <w:rsid w:val="008C2BBB"/>
    <w:rPr>
      <w:b/>
      <w:bCs/>
      <w:sz w:val="20"/>
      <w:szCs w:val="20"/>
    </w:rPr>
  </w:style>
  <w:style w:type="paragraph" w:styleId="BalloonText">
    <w:name w:val="Balloon Text"/>
    <w:basedOn w:val="Normal"/>
    <w:link w:val="BalloonTextChar"/>
    <w:uiPriority w:val="99"/>
    <w:semiHidden/>
    <w:unhideWhenUsed/>
    <w:rsid w:val="008C2B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BBB"/>
    <w:rPr>
      <w:rFonts w:ascii="Segoe UI" w:hAnsi="Segoe UI" w:cs="Segoe UI"/>
      <w:sz w:val="18"/>
      <w:szCs w:val="18"/>
    </w:rPr>
  </w:style>
  <w:style w:type="character" w:customStyle="1" w:styleId="Heading3Char">
    <w:name w:val="Heading 3 Char"/>
    <w:basedOn w:val="DefaultParagraphFont"/>
    <w:link w:val="Heading3"/>
    <w:uiPriority w:val="9"/>
    <w:rsid w:val="00C705E4"/>
    <w:rPr>
      <w:rFonts w:ascii="Times New Roman" w:eastAsia="Times New Roman" w:hAnsi="Times New Roman" w:cs="Times New Roman"/>
      <w:b/>
      <w:bCs/>
      <w:sz w:val="27"/>
      <w:szCs w:val="27"/>
    </w:rPr>
  </w:style>
  <w:style w:type="paragraph" w:styleId="ListParagraph">
    <w:name w:val="List Paragraph"/>
    <w:basedOn w:val="Normal"/>
    <w:uiPriority w:val="34"/>
    <w:qFormat/>
    <w:rsid w:val="007579DD"/>
    <w:pPr>
      <w:ind w:left="720"/>
      <w:contextualSpacing/>
    </w:pPr>
  </w:style>
  <w:style w:type="paragraph" w:styleId="Header">
    <w:name w:val="header"/>
    <w:basedOn w:val="Normal"/>
    <w:link w:val="HeaderChar"/>
    <w:uiPriority w:val="99"/>
    <w:unhideWhenUsed/>
    <w:rsid w:val="00416F22"/>
    <w:pPr>
      <w:tabs>
        <w:tab w:val="center" w:pos="4680"/>
        <w:tab w:val="right" w:pos="9360"/>
      </w:tabs>
    </w:pPr>
  </w:style>
  <w:style w:type="character" w:customStyle="1" w:styleId="HeaderChar">
    <w:name w:val="Header Char"/>
    <w:basedOn w:val="DefaultParagraphFont"/>
    <w:link w:val="Header"/>
    <w:uiPriority w:val="99"/>
    <w:rsid w:val="00416F22"/>
    <w:rPr>
      <w:sz w:val="22"/>
      <w:szCs w:val="22"/>
    </w:rPr>
  </w:style>
  <w:style w:type="paragraph" w:styleId="Footer">
    <w:name w:val="footer"/>
    <w:basedOn w:val="Normal"/>
    <w:link w:val="FooterChar"/>
    <w:uiPriority w:val="99"/>
    <w:unhideWhenUsed/>
    <w:rsid w:val="00416F22"/>
    <w:pPr>
      <w:tabs>
        <w:tab w:val="center" w:pos="4680"/>
        <w:tab w:val="right" w:pos="9360"/>
      </w:tabs>
    </w:pPr>
  </w:style>
  <w:style w:type="character" w:customStyle="1" w:styleId="FooterChar">
    <w:name w:val="Footer Char"/>
    <w:basedOn w:val="DefaultParagraphFont"/>
    <w:link w:val="Footer"/>
    <w:uiPriority w:val="99"/>
    <w:rsid w:val="00416F22"/>
    <w:rPr>
      <w:sz w:val="22"/>
      <w:szCs w:val="22"/>
    </w:rPr>
  </w:style>
  <w:style w:type="paragraph" w:customStyle="1" w:styleId="paragraph">
    <w:name w:val="paragraph"/>
    <w:basedOn w:val="Normal"/>
    <w:rsid w:val="00467A7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67A75"/>
  </w:style>
  <w:style w:type="character" w:customStyle="1" w:styleId="eop">
    <w:name w:val="eop"/>
    <w:basedOn w:val="DefaultParagraphFont"/>
    <w:rsid w:val="00467A75"/>
  </w:style>
  <w:style w:type="table" w:styleId="TableGrid">
    <w:name w:val="Table Grid"/>
    <w:basedOn w:val="TableNormal"/>
    <w:uiPriority w:val="39"/>
    <w:rsid w:val="00E64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friendlyhiddentag-297">
    <w:name w:val="screenreaderfriendlyhiddentag-297"/>
    <w:basedOn w:val="DefaultParagraphFont"/>
    <w:rsid w:val="00AA5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198705">
      <w:bodyDiv w:val="1"/>
      <w:marLeft w:val="0"/>
      <w:marRight w:val="0"/>
      <w:marTop w:val="0"/>
      <w:marBottom w:val="0"/>
      <w:divBdr>
        <w:top w:val="none" w:sz="0" w:space="0" w:color="auto"/>
        <w:left w:val="none" w:sz="0" w:space="0" w:color="auto"/>
        <w:bottom w:val="none" w:sz="0" w:space="0" w:color="auto"/>
        <w:right w:val="none" w:sz="0" w:space="0" w:color="auto"/>
      </w:divBdr>
      <w:divsChild>
        <w:div w:id="60102972">
          <w:marLeft w:val="0"/>
          <w:marRight w:val="347"/>
          <w:marTop w:val="0"/>
          <w:marBottom w:val="0"/>
          <w:divBdr>
            <w:top w:val="none" w:sz="0" w:space="0" w:color="auto"/>
            <w:left w:val="none" w:sz="0" w:space="0" w:color="auto"/>
            <w:bottom w:val="none" w:sz="0" w:space="0" w:color="auto"/>
            <w:right w:val="none" w:sz="0" w:space="0" w:color="auto"/>
          </w:divBdr>
        </w:div>
      </w:divsChild>
    </w:div>
    <w:div w:id="951588971">
      <w:bodyDiv w:val="1"/>
      <w:marLeft w:val="0"/>
      <w:marRight w:val="0"/>
      <w:marTop w:val="0"/>
      <w:marBottom w:val="0"/>
      <w:divBdr>
        <w:top w:val="none" w:sz="0" w:space="0" w:color="auto"/>
        <w:left w:val="none" w:sz="0" w:space="0" w:color="auto"/>
        <w:bottom w:val="none" w:sz="0" w:space="0" w:color="auto"/>
        <w:right w:val="none" w:sz="0" w:space="0" w:color="auto"/>
      </w:divBdr>
    </w:div>
    <w:div w:id="137134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mpus.kennesaw.edu/faculty-staff/academic-affairs/curriculum-instruction-assessment/digital-learning-innovations/academic-web-accessibility/basic-accessibility-solutions/students.ph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hare.percipio.com/cd/dI9SxhM6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e.percipio.com/cd/zKDFcbxZ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ennesaw.edu/academic-affairs/curriculum-instruction-assessment/academic-program-planning-development/committees/digital-learning-advisory-committee.php"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lsalimbo@kennesaw.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6C083FC5EDCA4B89182A69D4B118B5" ma:contentTypeVersion="3" ma:contentTypeDescription="Create a new document." ma:contentTypeScope="" ma:versionID="6ca2c8c30f2d291789cfc7b910aa1626">
  <xsd:schema xmlns:xsd="http://www.w3.org/2001/XMLSchema" xmlns:xs="http://www.w3.org/2001/XMLSchema" xmlns:p="http://schemas.microsoft.com/office/2006/metadata/properties" xmlns:ns2="7d5d0c06-0930-4f37-9560-f747f0ea4ee8" targetNamespace="http://schemas.microsoft.com/office/2006/metadata/properties" ma:root="true" ma:fieldsID="89bb0c1120bbf2356f8f19e1fabaf6b3" ns2:_="">
    <xsd:import namespace="7d5d0c06-0930-4f37-9560-f747f0ea4ee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d0c06-0930-4f37-9560-f747f0ea4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58E9EC-3C64-4344-859D-2EA838E85008}">
  <ds:schemaRefs>
    <ds:schemaRef ds:uri="http://schemas.openxmlformats.org/officeDocument/2006/bibliography"/>
  </ds:schemaRefs>
</ds:datastoreItem>
</file>

<file path=customXml/itemProps2.xml><?xml version="1.0" encoding="utf-8"?>
<ds:datastoreItem xmlns:ds="http://schemas.openxmlformats.org/officeDocument/2006/customXml" ds:itemID="{01CF549D-D824-45E4-AEB4-30AB48A8CA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5E6A8C-497E-498B-B680-4E31CB592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d0c06-0930-4f37-9560-f747f0ea4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6CBC85-5A1E-4F20-97A4-4B36D022BD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8</Pages>
  <Words>2878</Words>
  <Characters>16410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DuRocher</dc:creator>
  <cp:keywords/>
  <dc:description/>
  <cp:lastModifiedBy>Cristen Dutcher</cp:lastModifiedBy>
  <cp:revision>4</cp:revision>
  <cp:lastPrinted>2021-08-19T14:44:00Z</cp:lastPrinted>
  <dcterms:created xsi:type="dcterms:W3CDTF">2025-11-14T16:17:00Z</dcterms:created>
  <dcterms:modified xsi:type="dcterms:W3CDTF">2025-11-18T20:38:00Z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0x010100286C083FC5EDCA4B89182A69D4B118B5</vt:lpwstr>
  </property>
</Properties>
</file>