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ED7" w:rsidRDefault="00566ED7" w:rsidP="00566ED7">
      <w:pPr>
        <w:spacing w:after="0" w:line="240" w:lineRule="auto"/>
        <w:jc w:val="center"/>
        <w:rPr>
          <w:b/>
        </w:rPr>
      </w:pPr>
      <w:r>
        <w:rPr>
          <w:noProof/>
        </w:rPr>
        <w:drawing>
          <wp:anchor distT="0" distB="0" distL="114300" distR="114300" simplePos="0" relativeHeight="251659264" behindDoc="1" locked="0" layoutInCell="1" allowOverlap="1" wp14:anchorId="1951D189" wp14:editId="72E027CB">
            <wp:simplePos x="0" y="0"/>
            <wp:positionH relativeFrom="column">
              <wp:posOffset>2333625</wp:posOffset>
            </wp:positionH>
            <wp:positionV relativeFrom="paragraph">
              <wp:posOffset>-507365</wp:posOffset>
            </wp:positionV>
            <wp:extent cx="1485900" cy="914400"/>
            <wp:effectExtent l="0" t="0" r="0" b="0"/>
            <wp:wrapTight wrapText="bothSides">
              <wp:wrapPolygon edited="0">
                <wp:start x="7754" y="0"/>
                <wp:lineTo x="0" y="4500"/>
                <wp:lineTo x="0" y="10800"/>
                <wp:lineTo x="1938" y="14400"/>
                <wp:lineTo x="0" y="14850"/>
                <wp:lineTo x="277" y="20700"/>
                <wp:lineTo x="5538" y="21150"/>
                <wp:lineTo x="6923" y="21150"/>
                <wp:lineTo x="18831" y="21150"/>
                <wp:lineTo x="21046" y="15300"/>
                <wp:lineTo x="19108" y="14400"/>
                <wp:lineTo x="21323" y="10800"/>
                <wp:lineTo x="21323" y="450"/>
                <wp:lineTo x="10800" y="0"/>
                <wp:lineTo x="7754" y="0"/>
              </wp:wrapPolygon>
            </wp:wrapTight>
            <wp:docPr id="1" name="Picture 1" descr="HealthPromotion_PhysicalEdu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lthPromotion_PhysicalEduc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pic:spPr>
                </pic:pic>
              </a:graphicData>
            </a:graphic>
            <wp14:sizeRelH relativeFrom="page">
              <wp14:pctWidth>0</wp14:pctWidth>
            </wp14:sizeRelH>
            <wp14:sizeRelV relativeFrom="page">
              <wp14:pctHeight>0</wp14:pctHeight>
            </wp14:sizeRelV>
          </wp:anchor>
        </w:drawing>
      </w:r>
    </w:p>
    <w:p w:rsidR="00566ED7" w:rsidRDefault="00566ED7" w:rsidP="00566ED7">
      <w:pPr>
        <w:spacing w:after="0" w:line="240" w:lineRule="auto"/>
        <w:jc w:val="center"/>
        <w:rPr>
          <w:b/>
        </w:rPr>
      </w:pPr>
    </w:p>
    <w:p w:rsidR="00566ED7" w:rsidRDefault="00566ED7" w:rsidP="00566ED7">
      <w:pPr>
        <w:spacing w:after="0" w:line="240" w:lineRule="auto"/>
        <w:jc w:val="center"/>
        <w:rPr>
          <w:b/>
        </w:rPr>
      </w:pPr>
    </w:p>
    <w:p w:rsidR="00566ED7" w:rsidRDefault="00566ED7" w:rsidP="00566ED7">
      <w:pPr>
        <w:spacing w:after="0" w:line="240" w:lineRule="auto"/>
        <w:jc w:val="center"/>
        <w:rPr>
          <w:b/>
        </w:rPr>
      </w:pPr>
    </w:p>
    <w:p w:rsidR="00566ED7" w:rsidRPr="00D374B8" w:rsidRDefault="003A3AB6" w:rsidP="0056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PHE</w:t>
      </w:r>
      <w:bookmarkStart w:id="0" w:name="_GoBack"/>
      <w:bookmarkEnd w:id="0"/>
      <w:r w:rsidR="007579C2" w:rsidRPr="00D374B8">
        <w:rPr>
          <w:rFonts w:ascii="Times New Roman" w:hAnsi="Times New Roman" w:cs="Times New Roman"/>
          <w:b/>
          <w:sz w:val="24"/>
          <w:szCs w:val="24"/>
        </w:rPr>
        <w:t xml:space="preserve"> 4700 – </w:t>
      </w:r>
      <w:r w:rsidR="00D374B8" w:rsidRPr="00D374B8">
        <w:rPr>
          <w:rFonts w:ascii="Times New Roman" w:hAnsi="Times New Roman" w:cs="Times New Roman"/>
          <w:b/>
          <w:sz w:val="24"/>
          <w:szCs w:val="24"/>
        </w:rPr>
        <w:t xml:space="preserve">Public Health Education Minor </w:t>
      </w:r>
      <w:r w:rsidR="007579C2" w:rsidRPr="00D374B8">
        <w:rPr>
          <w:rFonts w:ascii="Times New Roman" w:hAnsi="Times New Roman" w:cs="Times New Roman"/>
          <w:b/>
          <w:sz w:val="24"/>
          <w:szCs w:val="24"/>
        </w:rPr>
        <w:t xml:space="preserve">Advanced Internship </w:t>
      </w:r>
    </w:p>
    <w:p w:rsidR="00566ED7" w:rsidRPr="00D374B8" w:rsidRDefault="00566ED7" w:rsidP="00D374B8">
      <w:pPr>
        <w:spacing w:after="0" w:line="240" w:lineRule="auto"/>
        <w:rPr>
          <w:rFonts w:ascii="Times New Roman" w:hAnsi="Times New Roman" w:cs="Times New Roman"/>
          <w:b/>
        </w:rPr>
      </w:pPr>
    </w:p>
    <w:p w:rsidR="00566ED7" w:rsidRPr="00D374B8" w:rsidRDefault="00D374B8" w:rsidP="00566ED7">
      <w:pPr>
        <w:spacing w:after="0" w:line="240" w:lineRule="auto"/>
        <w:rPr>
          <w:rFonts w:ascii="Times New Roman" w:eastAsia="Times New Roman" w:hAnsi="Times New Roman" w:cs="Times New Roman"/>
          <w:sz w:val="24"/>
          <w:szCs w:val="24"/>
        </w:rPr>
      </w:pPr>
      <w:r w:rsidRPr="00D374B8">
        <w:rPr>
          <w:rFonts w:ascii="Times New Roman" w:eastAsia="Times New Roman" w:hAnsi="Times New Roman" w:cs="Times New Roman"/>
          <w:sz w:val="24"/>
          <w:szCs w:val="24"/>
        </w:rPr>
        <w:t xml:space="preserve">The Public Health Education Minor Advanced Internship is designed to be the culminating capstone academic experience for students completing the core course requirements in the Public Health Education Minor Program. It is designed as a senior-level credit-earning experience of 1-6 credit hours at an approved public health education internship site. Students work under the direct supervision of public health professionals and a university supervisor. </w:t>
      </w:r>
      <w:proofErr w:type="gramStart"/>
      <w:r w:rsidR="00566ED7" w:rsidRPr="00D374B8">
        <w:rPr>
          <w:rFonts w:ascii="Times New Roman" w:hAnsi="Times New Roman" w:cs="Times New Roman"/>
        </w:rPr>
        <w:t>S/U grading only.</w:t>
      </w:r>
      <w:proofErr w:type="gramEnd"/>
    </w:p>
    <w:p w:rsidR="00566ED7" w:rsidRPr="00D374B8" w:rsidRDefault="00566ED7" w:rsidP="00566ED7">
      <w:pPr>
        <w:spacing w:after="0" w:line="240" w:lineRule="auto"/>
        <w:jc w:val="center"/>
        <w:rPr>
          <w:rFonts w:ascii="Times New Roman" w:hAnsi="Times New Roman" w:cs="Times New Roman"/>
          <w:b/>
        </w:rPr>
      </w:pPr>
    </w:p>
    <w:p w:rsidR="00D374B8" w:rsidRPr="00D374B8" w:rsidRDefault="00D374B8" w:rsidP="00D374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Prerequisites: </w:t>
      </w:r>
      <w:r w:rsidRPr="00D374B8">
        <w:rPr>
          <w:rFonts w:ascii="Times New Roman" w:eastAsia="Times New Roman" w:hAnsi="Times New Roman" w:cs="Times New Roman"/>
          <w:sz w:val="24"/>
          <w:szCs w:val="24"/>
        </w:rPr>
        <w:t xml:space="preserve">Completion of PHE Minor Core with a C or higher, Adjusted GPA of 2.5, approval of the internship coordinator and/or program coordinator </w:t>
      </w:r>
    </w:p>
    <w:p w:rsidR="00D374B8" w:rsidRPr="00D374B8" w:rsidRDefault="00D374B8" w:rsidP="00D374B8">
      <w:pPr>
        <w:spacing w:after="0" w:line="240" w:lineRule="auto"/>
        <w:rPr>
          <w:rFonts w:ascii="Times New Roman" w:eastAsia="Times New Roman" w:hAnsi="Times New Roman" w:cs="Times New Roman"/>
          <w:sz w:val="24"/>
          <w:szCs w:val="24"/>
        </w:rPr>
      </w:pPr>
    </w:p>
    <w:p w:rsidR="00566ED7" w:rsidRPr="00D374B8" w:rsidRDefault="00566ED7" w:rsidP="00566ED7">
      <w:pPr>
        <w:spacing w:after="0" w:line="240" w:lineRule="auto"/>
        <w:rPr>
          <w:rFonts w:ascii="Times New Roman" w:hAnsi="Times New Roman" w:cs="Times New Roman"/>
        </w:rPr>
      </w:pPr>
      <w:r w:rsidRPr="00D374B8">
        <w:rPr>
          <w:rFonts w:ascii="Times New Roman" w:hAnsi="Times New Roman" w:cs="Times New Roman"/>
        </w:rPr>
        <w:t xml:space="preserve">Available sites for internship experiences </w:t>
      </w:r>
      <w:r w:rsidR="00A8658B" w:rsidRPr="00D374B8">
        <w:rPr>
          <w:rFonts w:ascii="Times New Roman" w:hAnsi="Times New Roman" w:cs="Times New Roman"/>
        </w:rPr>
        <w:t xml:space="preserve">specific to </w:t>
      </w:r>
      <w:r w:rsidR="00D374B8">
        <w:rPr>
          <w:rFonts w:ascii="Times New Roman" w:hAnsi="Times New Roman" w:cs="Times New Roman"/>
        </w:rPr>
        <w:t>public health education</w:t>
      </w:r>
      <w:r w:rsidR="00A8658B" w:rsidRPr="00D374B8">
        <w:rPr>
          <w:rFonts w:ascii="Times New Roman" w:hAnsi="Times New Roman" w:cs="Times New Roman"/>
        </w:rPr>
        <w:t xml:space="preserve"> </w:t>
      </w:r>
      <w:r w:rsidRPr="00D374B8">
        <w:rPr>
          <w:rFonts w:ascii="Times New Roman" w:hAnsi="Times New Roman" w:cs="Times New Roman"/>
        </w:rPr>
        <w:t xml:space="preserve">are provided by the Program Coordinator and </w:t>
      </w:r>
      <w:r w:rsidR="00D374B8">
        <w:rPr>
          <w:rFonts w:ascii="Times New Roman" w:hAnsi="Times New Roman" w:cs="Times New Roman"/>
        </w:rPr>
        <w:t>PHE faculty</w:t>
      </w:r>
      <w:r w:rsidRPr="00D374B8">
        <w:rPr>
          <w:rFonts w:ascii="Times New Roman" w:hAnsi="Times New Roman" w:cs="Times New Roman"/>
        </w:rPr>
        <w:t xml:space="preserve"> as well as through the research and investigation </w:t>
      </w:r>
      <w:r w:rsidR="00A8658B" w:rsidRPr="00D374B8">
        <w:rPr>
          <w:rFonts w:ascii="Times New Roman" w:hAnsi="Times New Roman" w:cs="Times New Roman"/>
        </w:rPr>
        <w:t xml:space="preserve">of potential sites by students.  </w:t>
      </w:r>
      <w:r w:rsidRPr="00D374B8">
        <w:rPr>
          <w:rFonts w:ascii="Times New Roman" w:hAnsi="Times New Roman" w:cs="Times New Roman"/>
        </w:rPr>
        <w:t xml:space="preserve">It is </w:t>
      </w:r>
      <w:r w:rsidR="00A8658B" w:rsidRPr="00D374B8">
        <w:rPr>
          <w:rFonts w:ascii="Times New Roman" w:hAnsi="Times New Roman" w:cs="Times New Roman"/>
        </w:rPr>
        <w:t xml:space="preserve">ultimately </w:t>
      </w:r>
      <w:r w:rsidRPr="00D374B8">
        <w:rPr>
          <w:rFonts w:ascii="Times New Roman" w:hAnsi="Times New Roman" w:cs="Times New Roman"/>
        </w:rPr>
        <w:t xml:space="preserve">the student’s responsibility to secure an appropriate internship site in </w:t>
      </w:r>
      <w:r w:rsidR="00D374B8">
        <w:rPr>
          <w:rFonts w:ascii="Times New Roman" w:hAnsi="Times New Roman" w:cs="Times New Roman"/>
        </w:rPr>
        <w:t xml:space="preserve">public health education </w:t>
      </w:r>
      <w:r w:rsidRPr="00D374B8">
        <w:rPr>
          <w:rFonts w:ascii="Times New Roman" w:hAnsi="Times New Roman" w:cs="Times New Roman"/>
        </w:rPr>
        <w:t xml:space="preserve">and </w:t>
      </w:r>
      <w:r w:rsidR="00A8658B" w:rsidRPr="00D374B8">
        <w:rPr>
          <w:rFonts w:ascii="Times New Roman" w:hAnsi="Times New Roman" w:cs="Times New Roman"/>
        </w:rPr>
        <w:t xml:space="preserve">it is the responsibility of the Program Coordinator to approve the site.  </w:t>
      </w:r>
      <w:r w:rsidR="000E044E" w:rsidRPr="00D374B8">
        <w:rPr>
          <w:rFonts w:ascii="Times New Roman" w:hAnsi="Times New Roman" w:cs="Times New Roman"/>
        </w:rPr>
        <w:t>Also, it is required of all interns to secure and provide proof of current CPR certification and professional liability coverage</w:t>
      </w:r>
      <w:r w:rsidR="00CC06E9" w:rsidRPr="00D374B8">
        <w:rPr>
          <w:rFonts w:ascii="Times New Roman" w:hAnsi="Times New Roman" w:cs="Times New Roman"/>
        </w:rPr>
        <w:t xml:space="preserve"> prior to beginning the internship</w:t>
      </w:r>
      <w:r w:rsidR="000E044E" w:rsidRPr="00D374B8">
        <w:rPr>
          <w:rFonts w:ascii="Times New Roman" w:hAnsi="Times New Roman" w:cs="Times New Roman"/>
        </w:rPr>
        <w:t>.</w:t>
      </w:r>
    </w:p>
    <w:p w:rsidR="00566ED7" w:rsidRPr="00D374B8" w:rsidRDefault="00566ED7" w:rsidP="00566ED7">
      <w:pPr>
        <w:spacing w:after="0" w:line="240" w:lineRule="auto"/>
        <w:jc w:val="center"/>
        <w:rPr>
          <w:rFonts w:ascii="Times New Roman" w:hAnsi="Times New Roman" w:cs="Times New Roman"/>
        </w:rPr>
      </w:pPr>
    </w:p>
    <w:p w:rsidR="00D374B8" w:rsidRPr="00D374B8" w:rsidRDefault="00566ED7" w:rsidP="00566ED7">
      <w:pPr>
        <w:spacing w:after="0" w:line="240" w:lineRule="auto"/>
        <w:rPr>
          <w:rFonts w:ascii="Times New Roman" w:hAnsi="Times New Roman" w:cs="Times New Roman"/>
        </w:rPr>
      </w:pPr>
      <w:r w:rsidRPr="00D374B8">
        <w:rPr>
          <w:rFonts w:ascii="Times New Roman" w:hAnsi="Times New Roman" w:cs="Times New Roman"/>
        </w:rPr>
        <w:t xml:space="preserve">The internship schedule, related assignments, and responsibilities are based on the site requirements and the total number of credit hours (1-6 </w:t>
      </w:r>
      <w:proofErr w:type="gramStart"/>
      <w:r w:rsidRPr="00D374B8">
        <w:rPr>
          <w:rFonts w:ascii="Times New Roman" w:hAnsi="Times New Roman" w:cs="Times New Roman"/>
        </w:rPr>
        <w:t>total</w:t>
      </w:r>
      <w:proofErr w:type="gramEnd"/>
      <w:r w:rsidRPr="00D374B8">
        <w:rPr>
          <w:rFonts w:ascii="Times New Roman" w:hAnsi="Times New Roman" w:cs="Times New Roman"/>
        </w:rPr>
        <w:t xml:space="preserve">) in the field.  A minimum of 40 hours (1 credit hour = 40 hours in the field) and a maximum of 240 hours (6 credit hours = 240 hours in the field) of field-based learning experiences.        </w:t>
      </w:r>
    </w:p>
    <w:p w:rsidR="00D374B8" w:rsidRPr="00D374B8" w:rsidRDefault="00D374B8" w:rsidP="00566ED7">
      <w:pPr>
        <w:spacing w:after="0" w:line="240" w:lineRule="auto"/>
        <w:rPr>
          <w:rFonts w:ascii="Times New Roman" w:hAnsi="Times New Roman" w:cs="Times New Roman"/>
        </w:rPr>
      </w:pPr>
    </w:p>
    <w:p w:rsidR="00D374B8" w:rsidRPr="00D374B8" w:rsidRDefault="00D374B8" w:rsidP="00D374B8">
      <w:pPr>
        <w:spacing w:after="0" w:line="240" w:lineRule="auto"/>
        <w:rPr>
          <w:rFonts w:ascii="Times New Roman" w:hAnsi="Times New Roman" w:cs="Times New Roman"/>
        </w:rPr>
      </w:pPr>
      <w:r w:rsidRPr="00D374B8">
        <w:rPr>
          <w:rFonts w:ascii="Times New Roman" w:hAnsi="Times New Roman" w:cs="Times New Roman"/>
        </w:rPr>
        <w:t>*</w:t>
      </w:r>
      <w:r w:rsidRPr="00D374B8">
        <w:rPr>
          <w:rFonts w:ascii="Times New Roman" w:hAnsi="Times New Roman" w:cs="Times New Roman"/>
        </w:rPr>
        <w:t xml:space="preserve">Contact:  Dr. Jane Petrillo, Associate Professor, Program Coordinator 770/423-6416, Email: jpetrill@kennesaw.edu  </w:t>
      </w:r>
    </w:p>
    <w:p w:rsidR="00566ED7" w:rsidRPr="00D374B8" w:rsidRDefault="00566ED7" w:rsidP="00566ED7">
      <w:pPr>
        <w:spacing w:after="0" w:line="240" w:lineRule="auto"/>
        <w:rPr>
          <w:rFonts w:ascii="Times New Roman" w:hAnsi="Times New Roman" w:cs="Times New Roman"/>
          <w:b/>
        </w:rPr>
      </w:pPr>
      <w:r w:rsidRPr="00D374B8">
        <w:rPr>
          <w:rFonts w:ascii="Times New Roman" w:hAnsi="Times New Roman" w:cs="Times New Roman"/>
          <w:b/>
        </w:rPr>
        <w:t xml:space="preserve">        </w:t>
      </w:r>
    </w:p>
    <w:sectPr w:rsidR="00566ED7" w:rsidRPr="00D3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D7"/>
    <w:rsid w:val="000E044E"/>
    <w:rsid w:val="003A3AB6"/>
    <w:rsid w:val="00566ED7"/>
    <w:rsid w:val="007579C2"/>
    <w:rsid w:val="0096040C"/>
    <w:rsid w:val="00A8658B"/>
    <w:rsid w:val="00CC06E9"/>
    <w:rsid w:val="00D3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6852">
      <w:bodyDiv w:val="1"/>
      <w:marLeft w:val="0"/>
      <w:marRight w:val="0"/>
      <w:marTop w:val="0"/>
      <w:marBottom w:val="0"/>
      <w:divBdr>
        <w:top w:val="none" w:sz="0" w:space="0" w:color="auto"/>
        <w:left w:val="none" w:sz="0" w:space="0" w:color="auto"/>
        <w:bottom w:val="none" w:sz="0" w:space="0" w:color="auto"/>
        <w:right w:val="none" w:sz="0" w:space="0" w:color="auto"/>
      </w:divBdr>
      <w:divsChild>
        <w:div w:id="126628361">
          <w:marLeft w:val="0"/>
          <w:marRight w:val="0"/>
          <w:marTop w:val="0"/>
          <w:marBottom w:val="0"/>
          <w:divBdr>
            <w:top w:val="none" w:sz="0" w:space="0" w:color="auto"/>
            <w:left w:val="none" w:sz="0" w:space="0" w:color="auto"/>
            <w:bottom w:val="none" w:sz="0" w:space="0" w:color="auto"/>
            <w:right w:val="none" w:sz="0" w:space="0" w:color="auto"/>
          </w:divBdr>
          <w:divsChild>
            <w:div w:id="55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Perillo</cp:lastModifiedBy>
  <cp:revision>2</cp:revision>
  <dcterms:created xsi:type="dcterms:W3CDTF">2016-03-16T14:06:00Z</dcterms:created>
  <dcterms:modified xsi:type="dcterms:W3CDTF">2016-03-16T14:06:00Z</dcterms:modified>
</cp:coreProperties>
</file>