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218DB" w:rsidR="00BE1F46" w:rsidP="00BE1F46" w:rsidRDefault="00BE1F46" w14:paraId="631D7E7D" w14:textId="77777777">
      <w:pPr>
        <w:rPr>
          <w:b/>
          <w:bCs/>
          <w:sz w:val="16"/>
          <w:szCs w:val="16"/>
        </w:rPr>
      </w:pPr>
    </w:p>
    <w:p w:rsidR="00BE1F46" w:rsidP="00BE1F46" w:rsidRDefault="00BE1F46" w14:paraId="7D8A7CAA" w14:textId="4E142439">
      <w:pPr>
        <w:jc w:val="center"/>
        <w:rPr>
          <w:b/>
          <w:bCs/>
        </w:rPr>
      </w:pPr>
      <w:r w:rsidRPr="003C6C57">
        <w:rPr>
          <w:b/>
          <w:bCs/>
        </w:rPr>
        <w:t xml:space="preserve">EQUIPMENT </w:t>
      </w:r>
      <w:r w:rsidR="00C20241">
        <w:rPr>
          <w:b/>
          <w:bCs/>
        </w:rPr>
        <w:t xml:space="preserve">USE </w:t>
      </w:r>
      <w:r w:rsidR="006B624D">
        <w:rPr>
          <w:b/>
          <w:bCs/>
        </w:rPr>
        <w:t>GUIDELINES</w:t>
      </w:r>
    </w:p>
    <w:p w:rsidRPr="003C6C57" w:rsidR="00BE1F46" w:rsidP="00BE1F46" w:rsidRDefault="00BE1F46" w14:paraId="44DD7E3E" w14:textId="77777777">
      <w:pPr>
        <w:jc w:val="center"/>
        <w:rPr>
          <w:b/>
          <w:bCs/>
          <w:sz w:val="8"/>
          <w:szCs w:val="8"/>
        </w:rPr>
      </w:pPr>
    </w:p>
    <w:p w:rsidRPr="003C6C57" w:rsidR="00BE1F46" w:rsidP="00BE1F46" w:rsidRDefault="00BE1F46" w14:paraId="0040ED5D" w14:textId="77777777">
      <w:pPr>
        <w:jc w:val="center"/>
        <w:rPr>
          <w:sz w:val="22"/>
          <w:szCs w:val="22"/>
        </w:rPr>
      </w:pPr>
      <w:r w:rsidRPr="003C6C57">
        <w:rPr>
          <w:sz w:val="22"/>
          <w:szCs w:val="22"/>
        </w:rPr>
        <w:t>Department of Geography and Anthropology</w:t>
      </w:r>
    </w:p>
    <w:p w:rsidRPr="003C6C57" w:rsidR="00BE1F46" w:rsidP="00BE1F46" w:rsidRDefault="00BE1F46" w14:paraId="55DEBE48" w14:textId="77777777">
      <w:pPr>
        <w:jc w:val="center"/>
        <w:rPr>
          <w:sz w:val="22"/>
          <w:szCs w:val="22"/>
        </w:rPr>
      </w:pPr>
      <w:r w:rsidRPr="003C6C57">
        <w:rPr>
          <w:sz w:val="22"/>
          <w:szCs w:val="22"/>
        </w:rPr>
        <w:t>Radow College of Humanities and Social Sciences</w:t>
      </w:r>
    </w:p>
    <w:p w:rsidRPr="000354B0" w:rsidR="00BE1F46" w:rsidP="00BE1F46" w:rsidRDefault="00BE1F46" w14:paraId="5D36C485" w14:textId="77777777">
      <w:pPr>
        <w:jc w:val="both"/>
      </w:pPr>
    </w:p>
    <w:p w:rsidRPr="00126FB0" w:rsidR="00BE1F46" w:rsidP="00BE1F46" w:rsidRDefault="00FC7F16" w14:paraId="191E0DEB" w14:textId="21ADCAF7">
      <w:pPr>
        <w:jc w:val="both"/>
        <w:rPr>
          <w:b/>
          <w:bCs/>
          <w:sz w:val="22"/>
          <w:szCs w:val="22"/>
        </w:rPr>
      </w:pPr>
      <w:r>
        <w:rPr>
          <w:b/>
          <w:bCs/>
          <w:sz w:val="22"/>
          <w:szCs w:val="22"/>
        </w:rPr>
        <w:t xml:space="preserve">1. </w:t>
      </w:r>
      <w:r w:rsidRPr="00126FB0" w:rsidR="00BE1F46">
        <w:rPr>
          <w:b/>
          <w:bCs/>
          <w:sz w:val="22"/>
          <w:szCs w:val="22"/>
        </w:rPr>
        <w:t>PURPOSE</w:t>
      </w:r>
    </w:p>
    <w:p w:rsidRPr="007B5E6B" w:rsidR="00BE1F46" w:rsidP="00BE1F46" w:rsidRDefault="00BE1F46" w14:paraId="31089D8E" w14:textId="77777777">
      <w:pPr>
        <w:jc w:val="both"/>
        <w:rPr>
          <w:sz w:val="22"/>
          <w:szCs w:val="22"/>
        </w:rPr>
      </w:pPr>
    </w:p>
    <w:p w:rsidRPr="00126FB0" w:rsidR="00BE1F46" w:rsidP="00BE1F46" w:rsidRDefault="00BE1F46" w14:paraId="3291185E" w14:textId="2B6FE524">
      <w:pPr>
        <w:jc w:val="both"/>
        <w:rPr>
          <w:sz w:val="22"/>
          <w:szCs w:val="22"/>
        </w:rPr>
      </w:pPr>
      <w:r w:rsidRPr="00126FB0">
        <w:rPr>
          <w:sz w:val="22"/>
          <w:szCs w:val="22"/>
        </w:rPr>
        <w:t xml:space="preserve">The purpose of </w:t>
      </w:r>
      <w:r w:rsidR="006B624D">
        <w:rPr>
          <w:sz w:val="22"/>
          <w:szCs w:val="22"/>
        </w:rPr>
        <w:t xml:space="preserve">these guidelines is to </w:t>
      </w:r>
      <w:r w:rsidR="001D2BE1">
        <w:rPr>
          <w:sz w:val="22"/>
          <w:szCs w:val="22"/>
        </w:rPr>
        <w:t>facilitate</w:t>
      </w:r>
      <w:r w:rsidR="006B624D">
        <w:rPr>
          <w:sz w:val="22"/>
          <w:szCs w:val="22"/>
        </w:rPr>
        <w:t xml:space="preserve"> the </w:t>
      </w:r>
      <w:r w:rsidRPr="00D571E5" w:rsidR="006B624D">
        <w:rPr>
          <w:sz w:val="22"/>
          <w:szCs w:val="22"/>
        </w:rPr>
        <w:t xml:space="preserve">effective and equitable use of equipment </w:t>
      </w:r>
      <w:r w:rsidRPr="00D571E5" w:rsidR="000F2FC9">
        <w:rPr>
          <w:sz w:val="22"/>
          <w:szCs w:val="22"/>
        </w:rPr>
        <w:t>with</w:t>
      </w:r>
      <w:r w:rsidRPr="00D571E5" w:rsidR="006B624D">
        <w:rPr>
          <w:sz w:val="22"/>
          <w:szCs w:val="22"/>
        </w:rPr>
        <w:t xml:space="preserve">in the </w:t>
      </w:r>
      <w:r w:rsidRPr="00D571E5" w:rsidR="005B3681">
        <w:rPr>
          <w:sz w:val="22"/>
          <w:szCs w:val="22"/>
        </w:rPr>
        <w:t xml:space="preserve">Kennesaw State University (KSU) </w:t>
      </w:r>
      <w:r w:rsidRPr="00D571E5" w:rsidR="006B624D">
        <w:rPr>
          <w:sz w:val="22"/>
          <w:szCs w:val="22"/>
        </w:rPr>
        <w:t>Department of Geography and Anthropology (GA)</w:t>
      </w:r>
      <w:r w:rsidRPr="00D571E5" w:rsidR="000F2FC9">
        <w:rPr>
          <w:sz w:val="22"/>
          <w:szCs w:val="22"/>
        </w:rPr>
        <w:t xml:space="preserve"> and establish </w:t>
      </w:r>
      <w:r w:rsidRPr="00D571E5" w:rsidR="001D2BE1">
        <w:rPr>
          <w:sz w:val="22"/>
          <w:szCs w:val="22"/>
        </w:rPr>
        <w:t>practices</w:t>
      </w:r>
      <w:r w:rsidRPr="00D571E5" w:rsidR="000F2FC9">
        <w:rPr>
          <w:sz w:val="22"/>
          <w:szCs w:val="22"/>
        </w:rPr>
        <w:t xml:space="preserve"> and procedures governing the sharing of GA equipment with other parties.  These guidelines ensure that GA faculty, staff, and students have access to the necessary tools for their </w:t>
      </w:r>
      <w:r w:rsidRPr="00D571E5" w:rsidR="00EA55D4">
        <w:rPr>
          <w:sz w:val="22"/>
          <w:szCs w:val="22"/>
        </w:rPr>
        <w:t>teaching</w:t>
      </w:r>
      <w:r w:rsidRPr="00D571E5" w:rsidR="000F2FC9">
        <w:rPr>
          <w:sz w:val="22"/>
          <w:szCs w:val="22"/>
        </w:rPr>
        <w:t xml:space="preserve">, research, service, and general operational </w:t>
      </w:r>
      <w:r w:rsidRPr="00D571E5" w:rsidR="00EA55D4">
        <w:rPr>
          <w:sz w:val="22"/>
          <w:szCs w:val="22"/>
        </w:rPr>
        <w:t xml:space="preserve">and educational </w:t>
      </w:r>
      <w:r w:rsidRPr="00D571E5" w:rsidR="000F2FC9">
        <w:rPr>
          <w:sz w:val="22"/>
          <w:szCs w:val="22"/>
        </w:rPr>
        <w:t xml:space="preserve">needs while maintaining the integrity </w:t>
      </w:r>
      <w:r w:rsidRPr="00D571E5" w:rsidR="004A25AA">
        <w:rPr>
          <w:sz w:val="22"/>
          <w:szCs w:val="22"/>
        </w:rPr>
        <w:t>and longevity of the equipment.</w:t>
      </w:r>
    </w:p>
    <w:p w:rsidRPr="00126FB0" w:rsidR="00BE1F46" w:rsidP="00BE1F46" w:rsidRDefault="00BE1F46" w14:paraId="0360A871" w14:textId="77777777">
      <w:pPr>
        <w:jc w:val="both"/>
        <w:rPr>
          <w:sz w:val="22"/>
          <w:szCs w:val="22"/>
        </w:rPr>
      </w:pPr>
    </w:p>
    <w:p w:rsidR="00BE1F46" w:rsidP="00BE1F46" w:rsidRDefault="00FC7F16" w14:paraId="2E2AA5CF" w14:textId="5C39D3F3">
      <w:pPr>
        <w:jc w:val="both"/>
        <w:rPr>
          <w:b/>
          <w:bCs/>
          <w:sz w:val="22"/>
          <w:szCs w:val="22"/>
        </w:rPr>
      </w:pPr>
      <w:r>
        <w:rPr>
          <w:b/>
          <w:bCs/>
          <w:sz w:val="22"/>
          <w:szCs w:val="22"/>
        </w:rPr>
        <w:t>2. SCOPE</w:t>
      </w:r>
    </w:p>
    <w:p w:rsidR="00FC7F16" w:rsidP="00BE1F46" w:rsidRDefault="00FC7F16" w14:paraId="43547086" w14:textId="73844337">
      <w:pPr>
        <w:jc w:val="both"/>
        <w:rPr>
          <w:sz w:val="22"/>
          <w:szCs w:val="22"/>
        </w:rPr>
      </w:pPr>
    </w:p>
    <w:p w:rsidR="005B3681" w:rsidP="00BE1F46" w:rsidRDefault="005B3681" w14:paraId="5A115956" w14:textId="702B9BC5">
      <w:pPr>
        <w:jc w:val="both"/>
        <w:rPr>
          <w:sz w:val="22"/>
          <w:szCs w:val="22"/>
        </w:rPr>
      </w:pPr>
      <w:r>
        <w:rPr>
          <w:sz w:val="22"/>
          <w:szCs w:val="22"/>
        </w:rPr>
        <w:t xml:space="preserve">This policy applies to all equipment </w:t>
      </w:r>
      <w:r w:rsidRPr="00D86A0E">
        <w:rPr>
          <w:sz w:val="22"/>
          <w:szCs w:val="22"/>
        </w:rPr>
        <w:t>managed</w:t>
      </w:r>
      <w:r w:rsidRPr="00D86A0E" w:rsidR="007B5E6B">
        <w:rPr>
          <w:sz w:val="22"/>
          <w:szCs w:val="22"/>
        </w:rPr>
        <w:t>, leased, or owned</w:t>
      </w:r>
      <w:r w:rsidRPr="00D86A0E">
        <w:rPr>
          <w:sz w:val="22"/>
          <w:szCs w:val="22"/>
        </w:rPr>
        <w:t xml:space="preserve"> by GA</w:t>
      </w:r>
      <w:r>
        <w:rPr>
          <w:sz w:val="22"/>
          <w:szCs w:val="22"/>
        </w:rPr>
        <w:t xml:space="preserve">, including but not limited to, laboratory </w:t>
      </w:r>
      <w:r w:rsidR="007B5E6B">
        <w:rPr>
          <w:sz w:val="22"/>
          <w:szCs w:val="22"/>
        </w:rPr>
        <w:t>instruments</w:t>
      </w:r>
      <w:r>
        <w:rPr>
          <w:sz w:val="22"/>
          <w:szCs w:val="22"/>
        </w:rPr>
        <w:t>; survey instruments</w:t>
      </w:r>
      <w:r w:rsidR="007B5E6B">
        <w:rPr>
          <w:sz w:val="22"/>
          <w:szCs w:val="22"/>
        </w:rPr>
        <w:t xml:space="preserve"> and other field equipment</w:t>
      </w:r>
      <w:r>
        <w:rPr>
          <w:sz w:val="22"/>
          <w:szCs w:val="22"/>
        </w:rPr>
        <w:t>; computers</w:t>
      </w:r>
      <w:r w:rsidR="00EA55D4">
        <w:rPr>
          <w:sz w:val="22"/>
          <w:szCs w:val="22"/>
        </w:rPr>
        <w:t>;</w:t>
      </w:r>
      <w:r>
        <w:rPr>
          <w:sz w:val="22"/>
          <w:szCs w:val="22"/>
        </w:rPr>
        <w:t xml:space="preserve"> </w:t>
      </w:r>
      <w:r w:rsidR="00267CDC">
        <w:rPr>
          <w:sz w:val="22"/>
          <w:szCs w:val="22"/>
        </w:rPr>
        <w:t xml:space="preserve">3D and other </w:t>
      </w:r>
      <w:r>
        <w:rPr>
          <w:sz w:val="22"/>
          <w:szCs w:val="22"/>
        </w:rPr>
        <w:t>printers</w:t>
      </w:r>
      <w:r w:rsidR="00EA55D4">
        <w:rPr>
          <w:sz w:val="22"/>
          <w:szCs w:val="22"/>
        </w:rPr>
        <w:t>;</w:t>
      </w:r>
      <w:r>
        <w:rPr>
          <w:sz w:val="22"/>
          <w:szCs w:val="22"/>
        </w:rPr>
        <w:t xml:space="preserve"> </w:t>
      </w:r>
      <w:r w:rsidR="007B5E6B">
        <w:rPr>
          <w:sz w:val="22"/>
          <w:szCs w:val="22"/>
        </w:rPr>
        <w:t xml:space="preserve">cameras </w:t>
      </w:r>
      <w:r>
        <w:rPr>
          <w:sz w:val="22"/>
          <w:szCs w:val="22"/>
        </w:rPr>
        <w:t>and audio-visual equipment</w:t>
      </w:r>
      <w:r w:rsidR="007B5E6B">
        <w:rPr>
          <w:sz w:val="22"/>
          <w:szCs w:val="22"/>
        </w:rPr>
        <w:t xml:space="preserve">; collections; </w:t>
      </w:r>
      <w:r>
        <w:rPr>
          <w:sz w:val="22"/>
          <w:szCs w:val="22"/>
        </w:rPr>
        <w:t>tools</w:t>
      </w:r>
      <w:r w:rsidR="007B5E6B">
        <w:rPr>
          <w:sz w:val="22"/>
          <w:szCs w:val="22"/>
        </w:rPr>
        <w:t>;</w:t>
      </w:r>
      <w:r>
        <w:rPr>
          <w:sz w:val="22"/>
          <w:szCs w:val="22"/>
        </w:rPr>
        <w:t xml:space="preserve"> and other specialized devices</w:t>
      </w:r>
      <w:r w:rsidR="007B5E6B">
        <w:rPr>
          <w:sz w:val="22"/>
          <w:szCs w:val="22"/>
        </w:rPr>
        <w:t>, except as noted below (see Section 3.1</w:t>
      </w:r>
      <w:r w:rsidR="007274DA">
        <w:rPr>
          <w:sz w:val="22"/>
          <w:szCs w:val="22"/>
        </w:rPr>
        <w:t>,</w:t>
      </w:r>
      <w:r w:rsidR="007B5E6B">
        <w:rPr>
          <w:sz w:val="22"/>
          <w:szCs w:val="22"/>
        </w:rPr>
        <w:t xml:space="preserve"> Exceptions).</w:t>
      </w:r>
    </w:p>
    <w:p w:rsidR="00FC7F16" w:rsidP="00BE1F46" w:rsidRDefault="00FC7F16" w14:paraId="2998F444" w14:textId="77777777">
      <w:pPr>
        <w:jc w:val="both"/>
        <w:rPr>
          <w:sz w:val="22"/>
          <w:szCs w:val="22"/>
        </w:rPr>
      </w:pPr>
    </w:p>
    <w:p w:rsidR="00FC7F16" w:rsidP="00BE1F46" w:rsidRDefault="00FC7F16" w14:paraId="6DB9848B" w14:textId="7D1F0537">
      <w:pPr>
        <w:jc w:val="both"/>
        <w:rPr>
          <w:b/>
          <w:bCs/>
          <w:sz w:val="22"/>
          <w:szCs w:val="22"/>
        </w:rPr>
      </w:pPr>
      <w:r w:rsidRPr="006B624D">
        <w:rPr>
          <w:b/>
          <w:bCs/>
          <w:sz w:val="22"/>
          <w:szCs w:val="22"/>
        </w:rPr>
        <w:t>3. EQUIPMENT SHARING</w:t>
      </w:r>
    </w:p>
    <w:p w:rsidR="007B5E6B" w:rsidP="00BE1F46" w:rsidRDefault="007B5E6B" w14:paraId="381AEBD1" w14:textId="77777777">
      <w:pPr>
        <w:jc w:val="both"/>
        <w:rPr>
          <w:sz w:val="22"/>
          <w:szCs w:val="22"/>
        </w:rPr>
      </w:pPr>
    </w:p>
    <w:p w:rsidRPr="001E6823" w:rsidR="007B5E6B" w:rsidP="00BE1F46" w:rsidRDefault="007B5E6B" w14:paraId="2189F8A2" w14:textId="4EB60642">
      <w:pPr>
        <w:jc w:val="both"/>
        <w:rPr>
          <w:b/>
          <w:bCs/>
          <w:sz w:val="22"/>
          <w:szCs w:val="22"/>
        </w:rPr>
      </w:pPr>
      <w:r w:rsidRPr="001E6823">
        <w:rPr>
          <w:b/>
          <w:bCs/>
          <w:sz w:val="22"/>
          <w:szCs w:val="22"/>
        </w:rPr>
        <w:t>3.1 Exceptions</w:t>
      </w:r>
    </w:p>
    <w:p w:rsidR="007B5E6B" w:rsidP="00BE1F46" w:rsidRDefault="007B5E6B" w14:paraId="490000F9" w14:textId="77777777">
      <w:pPr>
        <w:jc w:val="both"/>
        <w:rPr>
          <w:sz w:val="22"/>
          <w:szCs w:val="22"/>
        </w:rPr>
      </w:pPr>
    </w:p>
    <w:p w:rsidR="007274DA" w:rsidP="007274DA" w:rsidRDefault="007274DA" w14:paraId="4B9C8C86" w14:textId="17B83734">
      <w:pPr>
        <w:jc w:val="both"/>
        <w:rPr>
          <w:sz w:val="22"/>
          <w:szCs w:val="22"/>
        </w:rPr>
      </w:pPr>
      <w:r>
        <w:rPr>
          <w:sz w:val="22"/>
          <w:szCs w:val="22"/>
        </w:rPr>
        <w:t>E</w:t>
      </w:r>
      <w:r w:rsidRPr="007274DA">
        <w:rPr>
          <w:sz w:val="22"/>
          <w:szCs w:val="22"/>
        </w:rPr>
        <w:t xml:space="preserve">quipment </w:t>
      </w:r>
      <w:r>
        <w:rPr>
          <w:sz w:val="22"/>
          <w:szCs w:val="22"/>
        </w:rPr>
        <w:t>will be</w:t>
      </w:r>
      <w:r w:rsidRPr="007274DA">
        <w:rPr>
          <w:sz w:val="22"/>
          <w:szCs w:val="22"/>
        </w:rPr>
        <w:t xml:space="preserve"> </w:t>
      </w:r>
      <w:r>
        <w:rPr>
          <w:sz w:val="22"/>
          <w:szCs w:val="22"/>
        </w:rPr>
        <w:t xml:space="preserve">made </w:t>
      </w:r>
      <w:r w:rsidRPr="007274DA">
        <w:rPr>
          <w:sz w:val="22"/>
          <w:szCs w:val="22"/>
        </w:rPr>
        <w:t>available for sharing unless there are clear reasons why this is not practical. Exceptions</w:t>
      </w:r>
      <w:r>
        <w:rPr>
          <w:sz w:val="22"/>
          <w:szCs w:val="22"/>
        </w:rPr>
        <w:t xml:space="preserve"> to sharing </w:t>
      </w:r>
      <w:r w:rsidRPr="007274DA">
        <w:rPr>
          <w:sz w:val="22"/>
          <w:szCs w:val="22"/>
        </w:rPr>
        <w:t>include where:</w:t>
      </w:r>
    </w:p>
    <w:p w:rsidR="007274DA" w:rsidP="007274DA" w:rsidRDefault="007274DA" w14:paraId="3DC84C77" w14:textId="77777777">
      <w:pPr>
        <w:jc w:val="both"/>
        <w:rPr>
          <w:sz w:val="22"/>
          <w:szCs w:val="22"/>
        </w:rPr>
      </w:pPr>
    </w:p>
    <w:p w:rsidRPr="007274DA" w:rsidR="007274DA" w:rsidP="007274DA" w:rsidRDefault="007274DA" w14:paraId="7ABD11AE" w14:textId="5B4393E3">
      <w:pPr>
        <w:pStyle w:val="ListParagraph"/>
        <w:numPr>
          <w:ilvl w:val="0"/>
          <w:numId w:val="1"/>
        </w:numPr>
        <w:jc w:val="both"/>
        <w:rPr>
          <w:sz w:val="22"/>
          <w:szCs w:val="22"/>
        </w:rPr>
      </w:pPr>
      <w:r w:rsidRPr="007274DA">
        <w:rPr>
          <w:sz w:val="22"/>
          <w:szCs w:val="22"/>
        </w:rPr>
        <w:t>The equipment is fully utili</w:t>
      </w:r>
      <w:r>
        <w:rPr>
          <w:sz w:val="22"/>
          <w:szCs w:val="22"/>
        </w:rPr>
        <w:t>z</w:t>
      </w:r>
      <w:r w:rsidRPr="007274DA">
        <w:rPr>
          <w:sz w:val="22"/>
          <w:szCs w:val="22"/>
        </w:rPr>
        <w:t>ed.</w:t>
      </w:r>
    </w:p>
    <w:p w:rsidRPr="007274DA" w:rsidR="007274DA" w:rsidP="007274DA" w:rsidRDefault="007274DA" w14:paraId="425C31BA" w14:textId="52A34DC2">
      <w:pPr>
        <w:pStyle w:val="ListParagraph"/>
        <w:numPr>
          <w:ilvl w:val="0"/>
          <w:numId w:val="1"/>
        </w:numPr>
        <w:jc w:val="both"/>
        <w:rPr>
          <w:sz w:val="22"/>
          <w:szCs w:val="22"/>
        </w:rPr>
      </w:pPr>
      <w:r w:rsidRPr="007274DA">
        <w:rPr>
          <w:sz w:val="22"/>
          <w:szCs w:val="22"/>
        </w:rPr>
        <w:t>The cost and/or time involved in setting up the equipment for a new user is prohibitive.</w:t>
      </w:r>
    </w:p>
    <w:p w:rsidRPr="007274DA" w:rsidR="007274DA" w:rsidP="007274DA" w:rsidRDefault="007274DA" w14:paraId="65EC8D9A" w14:textId="2B90F11D">
      <w:pPr>
        <w:pStyle w:val="ListParagraph"/>
        <w:numPr>
          <w:ilvl w:val="0"/>
          <w:numId w:val="1"/>
        </w:numPr>
        <w:jc w:val="both"/>
        <w:rPr>
          <w:sz w:val="22"/>
          <w:szCs w:val="22"/>
        </w:rPr>
      </w:pPr>
      <w:r w:rsidRPr="007274DA">
        <w:rPr>
          <w:sz w:val="22"/>
          <w:szCs w:val="22"/>
        </w:rPr>
        <w:t>Potential users are not suitably qualified.</w:t>
      </w:r>
    </w:p>
    <w:p w:rsidRPr="007274DA" w:rsidR="007274DA" w:rsidP="007274DA" w:rsidRDefault="007274DA" w14:paraId="3F012F67" w14:textId="16F92B46">
      <w:pPr>
        <w:pStyle w:val="ListParagraph"/>
        <w:numPr>
          <w:ilvl w:val="0"/>
          <w:numId w:val="1"/>
        </w:numPr>
        <w:jc w:val="both"/>
        <w:rPr>
          <w:sz w:val="22"/>
          <w:szCs w:val="22"/>
        </w:rPr>
      </w:pPr>
      <w:bookmarkStart w:name="_Int_7nVAkbaR" w:id="1963623622"/>
      <w:r w:rsidRPr="07531B73" w:rsidR="007274DA">
        <w:rPr>
          <w:sz w:val="22"/>
          <w:szCs w:val="22"/>
        </w:rPr>
        <w:t>Expertise</w:t>
      </w:r>
      <w:bookmarkEnd w:id="1963623622"/>
      <w:r w:rsidRPr="07531B73" w:rsidR="007274DA">
        <w:rPr>
          <w:sz w:val="22"/>
          <w:szCs w:val="22"/>
        </w:rPr>
        <w:t xml:space="preserve"> required to </w:t>
      </w:r>
      <w:r w:rsidRPr="07531B73" w:rsidR="007274DA">
        <w:rPr>
          <w:sz w:val="22"/>
          <w:szCs w:val="22"/>
        </w:rPr>
        <w:t>operate</w:t>
      </w:r>
      <w:r w:rsidRPr="07531B73" w:rsidR="007274DA">
        <w:rPr>
          <w:sz w:val="22"/>
          <w:szCs w:val="22"/>
        </w:rPr>
        <w:t xml:space="preserve"> the equipment is not currently available.</w:t>
      </w:r>
    </w:p>
    <w:p w:rsidR="007274DA" w:rsidP="007274DA" w:rsidRDefault="00267CDC" w14:paraId="2B844FD2" w14:textId="5403CE5D">
      <w:pPr>
        <w:pStyle w:val="ListParagraph"/>
        <w:numPr>
          <w:ilvl w:val="0"/>
          <w:numId w:val="1"/>
        </w:numPr>
        <w:jc w:val="both"/>
        <w:rPr>
          <w:sz w:val="22"/>
          <w:szCs w:val="22"/>
        </w:rPr>
      </w:pPr>
      <w:r>
        <w:rPr>
          <w:sz w:val="22"/>
          <w:szCs w:val="22"/>
        </w:rPr>
        <w:t>The e</w:t>
      </w:r>
      <w:r w:rsidRPr="007274DA" w:rsidR="007274DA">
        <w:rPr>
          <w:sz w:val="22"/>
          <w:szCs w:val="22"/>
        </w:rPr>
        <w:t>quipment is governed by a research grant, contract</w:t>
      </w:r>
      <w:r w:rsidR="00EA55D4">
        <w:rPr>
          <w:sz w:val="22"/>
          <w:szCs w:val="22"/>
        </w:rPr>
        <w:t>,</w:t>
      </w:r>
      <w:r w:rsidRPr="007274DA" w:rsidR="007274DA">
        <w:rPr>
          <w:sz w:val="22"/>
          <w:szCs w:val="22"/>
        </w:rPr>
        <w:t xml:space="preserve"> or terms that restrict use.</w:t>
      </w:r>
    </w:p>
    <w:p w:rsidRPr="00D86A0E" w:rsidR="00267CDC" w:rsidP="007274DA" w:rsidRDefault="00267CDC" w14:paraId="76BAF930" w14:textId="2DA30AC4">
      <w:pPr>
        <w:pStyle w:val="ListParagraph"/>
        <w:numPr>
          <w:ilvl w:val="0"/>
          <w:numId w:val="1"/>
        </w:numPr>
        <w:jc w:val="both"/>
        <w:rPr>
          <w:sz w:val="22"/>
          <w:szCs w:val="22"/>
        </w:rPr>
      </w:pPr>
      <w:r w:rsidRPr="00D86A0E">
        <w:rPr>
          <w:sz w:val="22"/>
          <w:szCs w:val="22"/>
        </w:rPr>
        <w:t xml:space="preserve">The equipment is </w:t>
      </w:r>
      <w:r w:rsidRPr="00D86A0E" w:rsidR="00121CB8">
        <w:rPr>
          <w:sz w:val="22"/>
          <w:szCs w:val="22"/>
        </w:rPr>
        <w:t>used exclusively for</w:t>
      </w:r>
      <w:r w:rsidRPr="00D86A0E">
        <w:rPr>
          <w:sz w:val="22"/>
          <w:szCs w:val="22"/>
        </w:rPr>
        <w:t xml:space="preserve"> </w:t>
      </w:r>
      <w:r w:rsidRPr="00D86A0E" w:rsidR="00121CB8">
        <w:rPr>
          <w:sz w:val="22"/>
          <w:szCs w:val="22"/>
        </w:rPr>
        <w:t>and fully funded by fees from a</w:t>
      </w:r>
      <w:r w:rsidRPr="00D86A0E">
        <w:rPr>
          <w:sz w:val="22"/>
          <w:szCs w:val="22"/>
        </w:rPr>
        <w:t xml:space="preserve"> GA </w:t>
      </w:r>
      <w:r w:rsidRPr="00D86A0E" w:rsidR="00121CB8">
        <w:rPr>
          <w:sz w:val="22"/>
          <w:szCs w:val="22"/>
        </w:rPr>
        <w:t>class</w:t>
      </w:r>
      <w:r w:rsidRPr="00D86A0E">
        <w:rPr>
          <w:sz w:val="22"/>
          <w:szCs w:val="22"/>
        </w:rPr>
        <w:t xml:space="preserve"> or continuing education </w:t>
      </w:r>
      <w:r w:rsidRPr="00D86A0E" w:rsidR="00121CB8">
        <w:rPr>
          <w:sz w:val="22"/>
          <w:szCs w:val="22"/>
        </w:rPr>
        <w:t>course.</w:t>
      </w:r>
      <w:r w:rsidRPr="00D86A0E">
        <w:rPr>
          <w:sz w:val="22"/>
          <w:szCs w:val="22"/>
        </w:rPr>
        <w:t xml:space="preserve"> </w:t>
      </w:r>
    </w:p>
    <w:p w:rsidR="007274DA" w:rsidP="007274DA" w:rsidRDefault="007274DA" w14:paraId="577F0709" w14:textId="231580C0">
      <w:pPr>
        <w:pStyle w:val="ListParagraph"/>
        <w:numPr>
          <w:ilvl w:val="0"/>
          <w:numId w:val="1"/>
        </w:numPr>
        <w:jc w:val="both"/>
        <w:rPr>
          <w:sz w:val="22"/>
          <w:szCs w:val="22"/>
        </w:rPr>
      </w:pPr>
      <w:r w:rsidRPr="007274DA">
        <w:rPr>
          <w:sz w:val="22"/>
          <w:szCs w:val="22"/>
        </w:rPr>
        <w:t>The equipment is deemed to be sensitive or confidential, or it is housed in an area of restricted access.</w:t>
      </w:r>
    </w:p>
    <w:p w:rsidR="007274DA" w:rsidP="00BE1F46" w:rsidRDefault="007274DA" w14:paraId="27422885" w14:textId="32049B39">
      <w:pPr>
        <w:jc w:val="both"/>
        <w:rPr>
          <w:sz w:val="22"/>
          <w:szCs w:val="22"/>
        </w:rPr>
      </w:pPr>
    </w:p>
    <w:p w:rsidRPr="001E6823" w:rsidR="007B5E6B" w:rsidP="00BE1F46" w:rsidRDefault="007B5E6B" w14:paraId="3E43B70E" w14:textId="38A1D5FA">
      <w:pPr>
        <w:jc w:val="both"/>
        <w:rPr>
          <w:b/>
          <w:bCs/>
          <w:sz w:val="22"/>
          <w:szCs w:val="22"/>
        </w:rPr>
      </w:pPr>
      <w:r w:rsidRPr="001E6823">
        <w:rPr>
          <w:b/>
          <w:bCs/>
          <w:sz w:val="22"/>
          <w:szCs w:val="22"/>
        </w:rPr>
        <w:t>3.</w:t>
      </w:r>
      <w:r w:rsidR="00AA3EB3">
        <w:rPr>
          <w:b/>
          <w:bCs/>
          <w:sz w:val="22"/>
          <w:szCs w:val="22"/>
        </w:rPr>
        <w:t>2</w:t>
      </w:r>
      <w:r w:rsidRPr="001E6823" w:rsidR="00AA3EB3">
        <w:rPr>
          <w:b/>
          <w:bCs/>
          <w:sz w:val="22"/>
          <w:szCs w:val="22"/>
        </w:rPr>
        <w:t xml:space="preserve"> </w:t>
      </w:r>
      <w:r w:rsidR="003D7D97">
        <w:rPr>
          <w:b/>
          <w:bCs/>
          <w:sz w:val="22"/>
          <w:szCs w:val="22"/>
        </w:rPr>
        <w:t xml:space="preserve">Equipment Custodian and </w:t>
      </w:r>
      <w:r w:rsidRPr="001E6823">
        <w:rPr>
          <w:b/>
          <w:bCs/>
          <w:sz w:val="22"/>
          <w:szCs w:val="22"/>
        </w:rPr>
        <w:t>Priority of Use</w:t>
      </w:r>
    </w:p>
    <w:p w:rsidR="007B5E6B" w:rsidP="00BE1F46" w:rsidRDefault="007B5E6B" w14:paraId="0F3ACA16" w14:textId="77777777">
      <w:pPr>
        <w:jc w:val="both"/>
        <w:rPr>
          <w:sz w:val="22"/>
          <w:szCs w:val="22"/>
        </w:rPr>
      </w:pPr>
    </w:p>
    <w:p w:rsidR="00973520" w:rsidP="00BE1F46" w:rsidRDefault="00D86617" w14:paraId="1390D6D8" w14:textId="03D8FDD1">
      <w:pPr>
        <w:jc w:val="both"/>
        <w:rPr>
          <w:sz w:val="22"/>
          <w:szCs w:val="22"/>
        </w:rPr>
      </w:pPr>
      <w:r w:rsidRPr="07531B73" w:rsidR="00D86617">
        <w:rPr>
          <w:sz w:val="22"/>
          <w:szCs w:val="22"/>
        </w:rPr>
        <w:t>Each equipment item shall be managed by a “custodian.”  For equipment obtained for individuals or specific projects with grant funding or with start-up or other internal funds, the custodian will be the faculty member for whom the item was purchased</w:t>
      </w:r>
      <w:r w:rsidRPr="07531B73" w:rsidR="00D86617">
        <w:rPr>
          <w:sz w:val="22"/>
          <w:szCs w:val="22"/>
        </w:rPr>
        <w:t xml:space="preserve">.  </w:t>
      </w:r>
      <w:r w:rsidRPr="07531B73" w:rsidR="00D86617">
        <w:rPr>
          <w:sz w:val="22"/>
          <w:szCs w:val="22"/>
        </w:rPr>
        <w:t xml:space="preserve">For equipment </w:t>
      </w:r>
      <w:r w:rsidRPr="07531B73" w:rsidR="00D86617">
        <w:rPr>
          <w:sz w:val="22"/>
          <w:szCs w:val="22"/>
        </w:rPr>
        <w:t>acquired</w:t>
      </w:r>
      <w:r w:rsidRPr="07531B73" w:rsidR="00D86617">
        <w:rPr>
          <w:sz w:val="22"/>
          <w:szCs w:val="22"/>
        </w:rPr>
        <w:t xml:space="preserve"> for a specific GA disciplinary program (i.e., Anthropology, Geography, Geospatial Sciences, or Survey) and for items </w:t>
      </w:r>
      <w:r w:rsidRPr="07531B73" w:rsidR="00D86617">
        <w:rPr>
          <w:sz w:val="22"/>
          <w:szCs w:val="22"/>
        </w:rPr>
        <w:t>purchased</w:t>
      </w:r>
      <w:r w:rsidRPr="07531B73" w:rsidR="00D86617">
        <w:rPr>
          <w:sz w:val="22"/>
          <w:szCs w:val="22"/>
        </w:rPr>
        <w:t xml:space="preserve"> for general departmental use, the discipline coordinator and the GA Academic Support Program Specialist will respectively serve as</w:t>
      </w:r>
      <w:r w:rsidRPr="07531B73" w:rsidR="007F33C4">
        <w:rPr>
          <w:sz w:val="22"/>
          <w:szCs w:val="22"/>
        </w:rPr>
        <w:t xml:space="preserve"> the</w:t>
      </w:r>
      <w:r w:rsidRPr="07531B73" w:rsidR="00D86617">
        <w:rPr>
          <w:sz w:val="22"/>
          <w:szCs w:val="22"/>
        </w:rPr>
        <w:t xml:space="preserve"> custodian</w:t>
      </w:r>
      <w:r w:rsidRPr="07531B73" w:rsidR="00D86617">
        <w:rPr>
          <w:sz w:val="22"/>
          <w:szCs w:val="22"/>
        </w:rPr>
        <w:t xml:space="preserve">.  </w:t>
      </w:r>
      <w:r w:rsidRPr="07531B73" w:rsidR="00D86617">
        <w:rPr>
          <w:sz w:val="22"/>
          <w:szCs w:val="22"/>
        </w:rPr>
        <w:t xml:space="preserve">In all cases, the custodian will have decision-making authority to grant </w:t>
      </w:r>
      <w:r w:rsidRPr="07531B73" w:rsidR="00D86617">
        <w:rPr>
          <w:sz w:val="22"/>
          <w:szCs w:val="22"/>
        </w:rPr>
        <w:t>or deny equipment use requests made by other parties (internal or external to GA)</w:t>
      </w:r>
      <w:r w:rsidRPr="07531B73" w:rsidR="00D86617">
        <w:rPr>
          <w:sz w:val="22"/>
          <w:szCs w:val="22"/>
        </w:rPr>
        <w:t xml:space="preserve">.  </w:t>
      </w:r>
      <w:r w:rsidRPr="07531B73" w:rsidR="00D86617">
        <w:rPr>
          <w:sz w:val="22"/>
          <w:szCs w:val="22"/>
        </w:rPr>
        <w:t xml:space="preserve">However, if a request is denied, the requesting party has the </w:t>
      </w:r>
      <w:r w:rsidRPr="07531B73" w:rsidR="00D86617">
        <w:rPr>
          <w:sz w:val="22"/>
          <w:szCs w:val="22"/>
        </w:rPr>
        <w:t>option</w:t>
      </w:r>
      <w:r w:rsidRPr="07531B73" w:rsidR="00D86617">
        <w:rPr>
          <w:sz w:val="22"/>
          <w:szCs w:val="22"/>
        </w:rPr>
        <w:t xml:space="preserve"> to </w:t>
      </w:r>
      <w:bookmarkStart w:name="_Int_bSvlypn4" w:id="740717594"/>
      <w:r w:rsidRPr="07531B73" w:rsidR="00D86617">
        <w:rPr>
          <w:sz w:val="22"/>
          <w:szCs w:val="22"/>
        </w:rPr>
        <w:t>appeal</w:t>
      </w:r>
      <w:bookmarkEnd w:id="740717594"/>
      <w:r w:rsidRPr="07531B73" w:rsidR="00D86617">
        <w:rPr>
          <w:sz w:val="22"/>
          <w:szCs w:val="22"/>
        </w:rPr>
        <w:t xml:space="preserve"> the custodian’s decision</w:t>
      </w:r>
      <w:r w:rsidRPr="07531B73" w:rsidR="00D86617">
        <w:rPr>
          <w:sz w:val="22"/>
          <w:szCs w:val="22"/>
        </w:rPr>
        <w:t xml:space="preserve">.  </w:t>
      </w:r>
    </w:p>
    <w:p w:rsidR="00973520" w:rsidP="00BE1F46" w:rsidRDefault="00973520" w14:paraId="76393328" w14:textId="77777777">
      <w:pPr>
        <w:jc w:val="both"/>
        <w:rPr>
          <w:sz w:val="22"/>
          <w:szCs w:val="22"/>
        </w:rPr>
      </w:pPr>
    </w:p>
    <w:p w:rsidR="00ED5053" w:rsidP="00BE1F46" w:rsidRDefault="00D86617" w14:paraId="67021C01" w14:textId="56CE898A">
      <w:pPr>
        <w:jc w:val="both"/>
        <w:rPr>
          <w:sz w:val="22"/>
          <w:szCs w:val="22"/>
        </w:rPr>
      </w:pPr>
      <w:r w:rsidRPr="07531B73" w:rsidR="00D86617">
        <w:rPr>
          <w:sz w:val="22"/>
          <w:szCs w:val="22"/>
        </w:rPr>
        <w:t xml:space="preserve">For cases involving equipment managed by a faculty custodian or discipline coordinator, each appeal will be reviewed by a working group </w:t>
      </w:r>
      <w:r w:rsidRPr="07531B73" w:rsidR="00D86617">
        <w:rPr>
          <w:sz w:val="22"/>
          <w:szCs w:val="22"/>
        </w:rPr>
        <w:t>comprised</w:t>
      </w:r>
      <w:r w:rsidRPr="07531B73" w:rsidR="00D86617">
        <w:rPr>
          <w:sz w:val="22"/>
          <w:szCs w:val="22"/>
        </w:rPr>
        <w:t xml:space="preserve"> of a subset of faculty members from the GA Lab Committee</w:t>
      </w:r>
      <w:r w:rsidRPr="07531B73" w:rsidR="00D86617">
        <w:rPr>
          <w:sz w:val="22"/>
          <w:szCs w:val="22"/>
        </w:rPr>
        <w:t xml:space="preserve">.  </w:t>
      </w:r>
      <w:r w:rsidRPr="07531B73" w:rsidR="00D86617">
        <w:rPr>
          <w:sz w:val="22"/>
          <w:szCs w:val="22"/>
        </w:rPr>
        <w:t xml:space="preserve">There will be four discipline-specific working groups, one each from Anthropology, Geography, Geospatial Sciences, and </w:t>
      </w:r>
      <w:r w:rsidRPr="07531B73" w:rsidR="00D86617">
        <w:rPr>
          <w:sz w:val="22"/>
          <w:szCs w:val="22"/>
        </w:rPr>
        <w:t>Survey</w:t>
      </w:r>
      <w:r w:rsidRPr="07531B73" w:rsidR="00D86617">
        <w:rPr>
          <w:sz w:val="22"/>
          <w:szCs w:val="22"/>
        </w:rPr>
        <w:t xml:space="preserve">, </w:t>
      </w:r>
      <w:r w:rsidRPr="07531B73" w:rsidR="00973520">
        <w:rPr>
          <w:sz w:val="22"/>
          <w:szCs w:val="22"/>
        </w:rPr>
        <w:t xml:space="preserve">that are </w:t>
      </w:r>
      <w:r w:rsidRPr="07531B73" w:rsidR="00D86617">
        <w:rPr>
          <w:sz w:val="22"/>
          <w:szCs w:val="22"/>
        </w:rPr>
        <w:t xml:space="preserve">respectively </w:t>
      </w:r>
      <w:r w:rsidRPr="07531B73" w:rsidR="00D86617">
        <w:rPr>
          <w:sz w:val="22"/>
          <w:szCs w:val="22"/>
        </w:rPr>
        <w:t>comprised</w:t>
      </w:r>
      <w:r w:rsidRPr="07531B73" w:rsidR="00D86617">
        <w:rPr>
          <w:sz w:val="22"/>
          <w:szCs w:val="22"/>
        </w:rPr>
        <w:t xml:space="preserve"> of three faculty members</w:t>
      </w:r>
      <w:r w:rsidRPr="07531B73" w:rsidR="00D86617">
        <w:rPr>
          <w:sz w:val="22"/>
          <w:szCs w:val="22"/>
        </w:rPr>
        <w:t xml:space="preserve"> from that discipline, such that requests </w:t>
      </w:r>
      <w:r w:rsidRPr="07531B73" w:rsidR="00D86617">
        <w:rPr>
          <w:sz w:val="22"/>
          <w:szCs w:val="22"/>
        </w:rPr>
        <w:t>pertaining to</w:t>
      </w:r>
      <w:r w:rsidRPr="07531B73" w:rsidR="00D86617">
        <w:rPr>
          <w:sz w:val="22"/>
          <w:szCs w:val="22"/>
        </w:rPr>
        <w:t xml:space="preserve"> </w:t>
      </w:r>
      <w:r w:rsidRPr="07531B73" w:rsidR="00973520">
        <w:rPr>
          <w:sz w:val="22"/>
          <w:szCs w:val="22"/>
        </w:rPr>
        <w:t>equipment from a particular discipline are reviewed by faculty in that field</w:t>
      </w:r>
      <w:r w:rsidRPr="07531B73" w:rsidR="00973520">
        <w:rPr>
          <w:sz w:val="22"/>
          <w:szCs w:val="22"/>
        </w:rPr>
        <w:t xml:space="preserve">.  </w:t>
      </w:r>
      <w:r w:rsidRPr="07531B73" w:rsidR="00973520">
        <w:rPr>
          <w:sz w:val="22"/>
          <w:szCs w:val="22"/>
        </w:rPr>
        <w:t xml:space="preserve">Faculty may volunteer to serve on their </w:t>
      </w:r>
      <w:bookmarkStart w:name="_Int_cmFjDlKQ" w:id="107102822"/>
      <w:r w:rsidRPr="07531B73" w:rsidR="00973520">
        <w:rPr>
          <w:sz w:val="22"/>
          <w:szCs w:val="22"/>
        </w:rPr>
        <w:t>discipline’s</w:t>
      </w:r>
      <w:bookmarkEnd w:id="107102822"/>
      <w:r w:rsidRPr="07531B73" w:rsidR="00973520">
        <w:rPr>
          <w:sz w:val="22"/>
          <w:szCs w:val="22"/>
        </w:rPr>
        <w:t xml:space="preserve"> working group or be appointed by the Department Chair</w:t>
      </w:r>
      <w:r w:rsidRPr="07531B73" w:rsidR="00973520">
        <w:rPr>
          <w:sz w:val="22"/>
          <w:szCs w:val="22"/>
        </w:rPr>
        <w:t xml:space="preserve">.  </w:t>
      </w:r>
      <w:r w:rsidRPr="07531B73" w:rsidR="00973520">
        <w:rPr>
          <w:sz w:val="22"/>
          <w:szCs w:val="22"/>
        </w:rPr>
        <w:t>However, if an appeal concerns equipment for which a member of the reviewing working group serves as custodian, that individual must recuse themselves, and another qualified faculty member (separate from the requesting part</w:t>
      </w:r>
      <w:r w:rsidRPr="07531B73" w:rsidR="00175A8E">
        <w:rPr>
          <w:sz w:val="22"/>
          <w:szCs w:val="22"/>
        </w:rPr>
        <w:t>y</w:t>
      </w:r>
      <w:r w:rsidRPr="07531B73" w:rsidR="00973520">
        <w:rPr>
          <w:sz w:val="22"/>
          <w:szCs w:val="22"/>
        </w:rPr>
        <w:t>) must be appointed by the Department Chair to serve in their place</w:t>
      </w:r>
      <w:r w:rsidRPr="07531B73" w:rsidR="00973520">
        <w:rPr>
          <w:sz w:val="22"/>
          <w:szCs w:val="22"/>
        </w:rPr>
        <w:t xml:space="preserve">.  </w:t>
      </w:r>
      <w:r w:rsidRPr="07531B73" w:rsidR="00973520">
        <w:rPr>
          <w:sz w:val="22"/>
          <w:szCs w:val="22"/>
        </w:rPr>
        <w:t>The working group will consider the respective merits of the custodian’s and requesting party’s cases and either deny or grant the appeal</w:t>
      </w:r>
      <w:r w:rsidRPr="07531B73" w:rsidR="00175A8E">
        <w:rPr>
          <w:sz w:val="22"/>
          <w:szCs w:val="22"/>
        </w:rPr>
        <w:t xml:space="preserve"> accordingly</w:t>
      </w:r>
      <w:r w:rsidRPr="07531B73" w:rsidR="00973520">
        <w:rPr>
          <w:sz w:val="22"/>
          <w:szCs w:val="22"/>
        </w:rPr>
        <w:t xml:space="preserve">.  </w:t>
      </w:r>
      <w:r w:rsidRPr="07531B73" w:rsidR="00973520">
        <w:rPr>
          <w:sz w:val="22"/>
          <w:szCs w:val="22"/>
        </w:rPr>
        <w:t xml:space="preserve">For equipment requests involving items managed by the GA Academic Support Program Specialist, appeals will be </w:t>
      </w:r>
      <w:bookmarkStart w:name="_Int_OawLYs4X" w:id="2105583740"/>
      <w:r w:rsidRPr="07531B73" w:rsidR="00973520">
        <w:rPr>
          <w:sz w:val="22"/>
          <w:szCs w:val="22"/>
        </w:rPr>
        <w:t>reviewed</w:t>
      </w:r>
      <w:bookmarkEnd w:id="2105583740"/>
      <w:r w:rsidRPr="07531B73" w:rsidR="00973520">
        <w:rPr>
          <w:sz w:val="22"/>
          <w:szCs w:val="22"/>
        </w:rPr>
        <w:t xml:space="preserve"> and a decision to deny or grant the appeal will be issued by the Department Chair</w:t>
      </w:r>
      <w:r w:rsidRPr="07531B73" w:rsidR="00973520">
        <w:rPr>
          <w:sz w:val="22"/>
          <w:szCs w:val="22"/>
        </w:rPr>
        <w:t xml:space="preserve">.  </w:t>
      </w:r>
      <w:r w:rsidRPr="07531B73" w:rsidR="00973520">
        <w:rPr>
          <w:sz w:val="22"/>
          <w:szCs w:val="22"/>
        </w:rPr>
        <w:t>For all cases, requests denied at the department level may be appealed to the Radow College of Humanities and Social Sciences (RCHSS) Office of the Dean, if the requesting party chooses to do so.</w:t>
      </w:r>
    </w:p>
    <w:p w:rsidR="00ED5053" w:rsidP="00BE1F46" w:rsidRDefault="00ED5053" w14:paraId="725AF5BB" w14:textId="77777777">
      <w:pPr>
        <w:jc w:val="both"/>
        <w:rPr>
          <w:sz w:val="22"/>
          <w:szCs w:val="22"/>
        </w:rPr>
      </w:pPr>
    </w:p>
    <w:p w:rsidR="00724C3F" w:rsidP="00BE1F46" w:rsidRDefault="003D7D97" w14:paraId="5CDFBC62" w14:textId="6B7A4DEE">
      <w:pPr>
        <w:jc w:val="both"/>
        <w:rPr>
          <w:sz w:val="22"/>
          <w:szCs w:val="22"/>
        </w:rPr>
      </w:pPr>
      <w:r>
        <w:rPr>
          <w:sz w:val="22"/>
          <w:szCs w:val="22"/>
        </w:rPr>
        <w:t xml:space="preserve">For approved requests, except </w:t>
      </w:r>
      <w:r w:rsidR="006D05FD">
        <w:rPr>
          <w:sz w:val="22"/>
          <w:szCs w:val="22"/>
        </w:rPr>
        <w:t>as noted, e</w:t>
      </w:r>
      <w:r w:rsidR="00724C3F">
        <w:rPr>
          <w:sz w:val="22"/>
          <w:szCs w:val="22"/>
        </w:rPr>
        <w:t xml:space="preserve">quipment sharing will adhere to the priority of use </w:t>
      </w:r>
      <w:r w:rsidR="00A53646">
        <w:rPr>
          <w:sz w:val="22"/>
          <w:szCs w:val="22"/>
        </w:rPr>
        <w:t>rankings</w:t>
      </w:r>
      <w:r w:rsidR="00724C3F">
        <w:rPr>
          <w:sz w:val="22"/>
          <w:szCs w:val="22"/>
        </w:rPr>
        <w:t xml:space="preserve"> specified below</w:t>
      </w:r>
      <w:r w:rsidR="00A53646">
        <w:rPr>
          <w:sz w:val="22"/>
          <w:szCs w:val="22"/>
        </w:rPr>
        <w:t>, with a ranking of one indicating the highest priority.</w:t>
      </w:r>
      <w:r w:rsidR="00987EBB">
        <w:rPr>
          <w:sz w:val="22"/>
          <w:szCs w:val="22"/>
        </w:rPr>
        <w:t xml:space="preserve">  In cases </w:t>
      </w:r>
      <w:r w:rsidR="00F3179B">
        <w:rPr>
          <w:sz w:val="22"/>
          <w:szCs w:val="22"/>
        </w:rPr>
        <w:t xml:space="preserve">of competing user requests of the same priority level, the </w:t>
      </w:r>
      <w:r>
        <w:rPr>
          <w:sz w:val="22"/>
          <w:szCs w:val="22"/>
        </w:rPr>
        <w:t xml:space="preserve">equipment custodian </w:t>
      </w:r>
      <w:r w:rsidR="00F3179B">
        <w:rPr>
          <w:sz w:val="22"/>
          <w:szCs w:val="22"/>
        </w:rPr>
        <w:t>will determine the order of use based on the order in which requests were received, each party’s funding and scheduling contingencies, and any other relevant factors.  Priority of use for equipment purchased with federal funds may deviate from the GA ranking system, as described below.</w:t>
      </w:r>
    </w:p>
    <w:p w:rsidR="00724C3F" w:rsidP="00BE1F46" w:rsidRDefault="00724C3F" w14:paraId="6727AA84" w14:textId="6D8E09CB">
      <w:pPr>
        <w:jc w:val="both"/>
        <w:rPr>
          <w:sz w:val="22"/>
          <w:szCs w:val="22"/>
        </w:rPr>
      </w:pPr>
    </w:p>
    <w:p w:rsidR="000A7D54" w:rsidP="00BE1F46" w:rsidRDefault="000A7D54" w14:paraId="7A122AA8" w14:textId="51D4761C">
      <w:pPr>
        <w:jc w:val="both"/>
        <w:rPr>
          <w:sz w:val="22"/>
          <w:szCs w:val="22"/>
        </w:rPr>
      </w:pPr>
      <w:r>
        <w:rPr>
          <w:sz w:val="22"/>
          <w:szCs w:val="22"/>
        </w:rPr>
        <w:t xml:space="preserve">For equipment purchased for individual </w:t>
      </w:r>
      <w:r w:rsidR="002F1588">
        <w:rPr>
          <w:sz w:val="22"/>
          <w:szCs w:val="22"/>
        </w:rPr>
        <w:t>PIs</w:t>
      </w:r>
      <w:r w:rsidR="00D15590">
        <w:rPr>
          <w:sz w:val="22"/>
          <w:szCs w:val="22"/>
        </w:rPr>
        <w:t xml:space="preserve"> </w:t>
      </w:r>
      <w:r w:rsidR="00737879">
        <w:rPr>
          <w:sz w:val="22"/>
          <w:szCs w:val="22"/>
        </w:rPr>
        <w:t>or faculty members</w:t>
      </w:r>
      <w:r w:rsidR="00F06758">
        <w:rPr>
          <w:sz w:val="22"/>
          <w:szCs w:val="22"/>
        </w:rPr>
        <w:t xml:space="preserve"> in GA</w:t>
      </w:r>
      <w:r>
        <w:rPr>
          <w:sz w:val="22"/>
          <w:szCs w:val="22"/>
        </w:rPr>
        <w:t>:</w:t>
      </w:r>
    </w:p>
    <w:p w:rsidR="000A7D54" w:rsidP="00BE1F46" w:rsidRDefault="000A7D54" w14:paraId="6992313B" w14:textId="77777777">
      <w:pPr>
        <w:jc w:val="both"/>
        <w:rPr>
          <w:sz w:val="22"/>
          <w:szCs w:val="22"/>
        </w:rPr>
      </w:pPr>
    </w:p>
    <w:p w:rsidRPr="00B21CFE" w:rsidR="000A7D54" w:rsidP="00B21CFE" w:rsidRDefault="00B21CFE" w14:paraId="0D421D70" w14:textId="77DBBE46">
      <w:pPr>
        <w:pStyle w:val="ListParagraph"/>
        <w:numPr>
          <w:ilvl w:val="0"/>
          <w:numId w:val="2"/>
        </w:numPr>
        <w:rPr>
          <w:sz w:val="22"/>
          <w:szCs w:val="22"/>
        </w:rPr>
      </w:pPr>
      <w:r w:rsidRPr="07531B73" w:rsidR="00B21CFE">
        <w:rPr>
          <w:sz w:val="22"/>
          <w:szCs w:val="22"/>
        </w:rPr>
        <w:t xml:space="preserve">a) </w:t>
      </w:r>
      <w:r w:rsidRPr="07531B73" w:rsidR="00737879">
        <w:rPr>
          <w:sz w:val="22"/>
          <w:szCs w:val="22"/>
        </w:rPr>
        <w:t>For equipment purchased with grant funding,</w:t>
      </w:r>
      <w:r w:rsidRPr="07531B73" w:rsidR="00D1281B">
        <w:rPr>
          <w:sz w:val="22"/>
          <w:szCs w:val="22"/>
        </w:rPr>
        <w:t xml:space="preserve"> t</w:t>
      </w:r>
      <w:r w:rsidRPr="07531B73" w:rsidR="002F1588">
        <w:rPr>
          <w:sz w:val="22"/>
          <w:szCs w:val="22"/>
        </w:rPr>
        <w:t xml:space="preserve">he </w:t>
      </w:r>
      <w:r w:rsidRPr="07531B73" w:rsidR="003D7D97">
        <w:rPr>
          <w:sz w:val="22"/>
          <w:szCs w:val="22"/>
        </w:rPr>
        <w:t xml:space="preserve">custodian </w:t>
      </w:r>
      <w:r w:rsidRPr="07531B73" w:rsidR="002F1588">
        <w:rPr>
          <w:sz w:val="22"/>
          <w:szCs w:val="22"/>
        </w:rPr>
        <w:t>and his/her/their collaborators and students</w:t>
      </w:r>
      <w:r w:rsidRPr="07531B73" w:rsidR="00EA1C58">
        <w:rPr>
          <w:sz w:val="22"/>
          <w:szCs w:val="22"/>
        </w:rPr>
        <w:t xml:space="preserve"> through the term of the award</w:t>
      </w:r>
      <w:r w:rsidRPr="07531B73" w:rsidR="00B21CFE">
        <w:rPr>
          <w:sz w:val="22"/>
          <w:szCs w:val="22"/>
        </w:rPr>
        <w:t>,</w:t>
      </w:r>
      <w:r w:rsidRPr="07531B73" w:rsidR="231BC7E4">
        <w:rPr>
          <w:sz w:val="22"/>
          <w:szCs w:val="22"/>
        </w:rPr>
        <w:t xml:space="preserve"> </w:t>
      </w:r>
      <w:r w:rsidRPr="07531B73" w:rsidR="00B21CFE">
        <w:rPr>
          <w:sz w:val="22"/>
          <w:szCs w:val="22"/>
        </w:rPr>
        <w:t xml:space="preserve">or </w:t>
      </w:r>
      <w:r w:rsidRPr="07531B73" w:rsidR="00B21CFE">
        <w:rPr>
          <w:sz w:val="22"/>
          <w:szCs w:val="22"/>
        </w:rPr>
        <w:t xml:space="preserve">                                                                                          </w:t>
      </w:r>
      <w:r w:rsidRPr="07531B73" w:rsidR="00B21CFE">
        <w:rPr>
          <w:sz w:val="22"/>
          <w:szCs w:val="22"/>
        </w:rPr>
        <w:t xml:space="preserve">b) </w:t>
      </w:r>
      <w:r w:rsidRPr="07531B73" w:rsidR="00EE51E9">
        <w:rPr>
          <w:sz w:val="22"/>
          <w:szCs w:val="22"/>
        </w:rPr>
        <w:t>F</w:t>
      </w:r>
      <w:r w:rsidRPr="07531B73" w:rsidR="00B21CFE">
        <w:rPr>
          <w:sz w:val="22"/>
          <w:szCs w:val="22"/>
        </w:rPr>
        <w:t>or equipment purchased with start-up or other internal funds, the</w:t>
      </w:r>
      <w:r w:rsidRPr="07531B73" w:rsidR="00175A8E">
        <w:rPr>
          <w:sz w:val="22"/>
          <w:szCs w:val="22"/>
        </w:rPr>
        <w:t xml:space="preserve"> custodian (i.e., the</w:t>
      </w:r>
      <w:r w:rsidRPr="07531B73" w:rsidR="00B21CFE">
        <w:rPr>
          <w:sz w:val="22"/>
          <w:szCs w:val="22"/>
        </w:rPr>
        <w:t xml:space="preserve"> faculty member for whom the equipment was purchased</w:t>
      </w:r>
      <w:r w:rsidRPr="07531B73" w:rsidR="00175A8E">
        <w:rPr>
          <w:sz w:val="22"/>
          <w:szCs w:val="22"/>
        </w:rPr>
        <w:t>)</w:t>
      </w:r>
      <w:r w:rsidRPr="07531B73" w:rsidR="00E206FE">
        <w:rPr>
          <w:sz w:val="22"/>
          <w:szCs w:val="22"/>
        </w:rPr>
        <w:t xml:space="preserve"> and his/her/their collaborators and students</w:t>
      </w:r>
    </w:p>
    <w:p w:rsidR="002F1588" w:rsidP="000A7D54" w:rsidRDefault="002F1588" w14:paraId="11867015" w14:textId="3F2063D6">
      <w:pPr>
        <w:pStyle w:val="ListParagraph"/>
        <w:numPr>
          <w:ilvl w:val="0"/>
          <w:numId w:val="2"/>
        </w:numPr>
        <w:jc w:val="both"/>
        <w:rPr>
          <w:sz w:val="22"/>
          <w:szCs w:val="22"/>
        </w:rPr>
      </w:pPr>
      <w:r>
        <w:rPr>
          <w:sz w:val="22"/>
          <w:szCs w:val="22"/>
        </w:rPr>
        <w:t xml:space="preserve">Other faculty within the </w:t>
      </w:r>
      <w:r w:rsidR="003D7D97">
        <w:rPr>
          <w:sz w:val="22"/>
          <w:szCs w:val="22"/>
        </w:rPr>
        <w:t>custodian’s</w:t>
      </w:r>
      <w:r>
        <w:rPr>
          <w:sz w:val="22"/>
          <w:szCs w:val="22"/>
        </w:rPr>
        <w:t xml:space="preserve"> </w:t>
      </w:r>
      <w:r w:rsidR="007A0723">
        <w:rPr>
          <w:sz w:val="22"/>
          <w:szCs w:val="22"/>
        </w:rPr>
        <w:t>disciplin</w:t>
      </w:r>
      <w:r w:rsidR="00A93FBC">
        <w:rPr>
          <w:sz w:val="22"/>
          <w:szCs w:val="22"/>
        </w:rPr>
        <w:t>ary program</w:t>
      </w:r>
      <w:r>
        <w:rPr>
          <w:sz w:val="22"/>
          <w:szCs w:val="22"/>
        </w:rPr>
        <w:t xml:space="preserve"> (i.e., Anthropology, Geography, Geospatial Sciences, or Survey) and their collaborators and students</w:t>
      </w:r>
    </w:p>
    <w:p w:rsidR="002F1588" w:rsidP="000A7D54" w:rsidRDefault="002F1588" w14:paraId="025DF44C" w14:textId="6F9843DB">
      <w:pPr>
        <w:pStyle w:val="ListParagraph"/>
        <w:numPr>
          <w:ilvl w:val="0"/>
          <w:numId w:val="2"/>
        </w:numPr>
        <w:jc w:val="both"/>
        <w:rPr>
          <w:sz w:val="22"/>
          <w:szCs w:val="22"/>
        </w:rPr>
      </w:pPr>
      <w:r>
        <w:rPr>
          <w:sz w:val="22"/>
          <w:szCs w:val="22"/>
        </w:rPr>
        <w:t>Other faculty within GA and their collaborators and students</w:t>
      </w:r>
    </w:p>
    <w:p w:rsidR="002F1588" w:rsidP="000A7D54" w:rsidRDefault="002F1588" w14:paraId="0F70FC28" w14:textId="7A446D5E">
      <w:pPr>
        <w:pStyle w:val="ListParagraph"/>
        <w:numPr>
          <w:ilvl w:val="0"/>
          <w:numId w:val="2"/>
        </w:numPr>
        <w:jc w:val="both"/>
        <w:rPr>
          <w:sz w:val="22"/>
          <w:szCs w:val="22"/>
        </w:rPr>
      </w:pPr>
      <w:r>
        <w:rPr>
          <w:sz w:val="22"/>
          <w:szCs w:val="22"/>
        </w:rPr>
        <w:t xml:space="preserve">Faculty from other departments in the </w:t>
      </w:r>
      <w:r w:rsidR="00375176">
        <w:rPr>
          <w:sz w:val="22"/>
          <w:szCs w:val="22"/>
        </w:rPr>
        <w:t xml:space="preserve">KSU </w:t>
      </w:r>
      <w:r>
        <w:rPr>
          <w:sz w:val="22"/>
          <w:szCs w:val="22"/>
        </w:rPr>
        <w:t xml:space="preserve">RCHSS </w:t>
      </w:r>
    </w:p>
    <w:p w:rsidR="002F1588" w:rsidP="000A7D54" w:rsidRDefault="002F1588" w14:paraId="2FC6A168" w14:textId="65D55537">
      <w:pPr>
        <w:pStyle w:val="ListParagraph"/>
        <w:numPr>
          <w:ilvl w:val="0"/>
          <w:numId w:val="2"/>
        </w:numPr>
        <w:jc w:val="both"/>
        <w:rPr>
          <w:sz w:val="22"/>
          <w:szCs w:val="22"/>
        </w:rPr>
      </w:pPr>
      <w:r>
        <w:rPr>
          <w:sz w:val="22"/>
          <w:szCs w:val="22"/>
        </w:rPr>
        <w:t>F</w:t>
      </w:r>
      <w:r w:rsidR="00375176">
        <w:rPr>
          <w:sz w:val="22"/>
          <w:szCs w:val="22"/>
        </w:rPr>
        <w:t>aculty from KSU departments outside of RCHSS</w:t>
      </w:r>
    </w:p>
    <w:p w:rsidR="000A7D54" w:rsidP="00BE1F46" w:rsidRDefault="000A7D54" w14:paraId="42ABF9B1" w14:textId="77777777">
      <w:pPr>
        <w:jc w:val="both"/>
        <w:rPr>
          <w:sz w:val="22"/>
          <w:szCs w:val="22"/>
        </w:rPr>
      </w:pPr>
    </w:p>
    <w:p w:rsidR="000A7D54" w:rsidP="00BE1F46" w:rsidRDefault="000A7D54" w14:paraId="65D22AE3" w14:textId="32E7A0FF">
      <w:pPr>
        <w:jc w:val="both"/>
        <w:rPr>
          <w:sz w:val="22"/>
          <w:szCs w:val="22"/>
        </w:rPr>
      </w:pPr>
      <w:r>
        <w:rPr>
          <w:sz w:val="22"/>
          <w:szCs w:val="22"/>
        </w:rPr>
        <w:t>For equipment purchased</w:t>
      </w:r>
      <w:r w:rsidR="007A0723">
        <w:rPr>
          <w:sz w:val="22"/>
          <w:szCs w:val="22"/>
        </w:rPr>
        <w:t xml:space="preserve"> for a specific disciplin</w:t>
      </w:r>
      <w:r w:rsidR="00A93FBC">
        <w:rPr>
          <w:sz w:val="22"/>
          <w:szCs w:val="22"/>
        </w:rPr>
        <w:t>ary program</w:t>
      </w:r>
      <w:r w:rsidR="007A0723">
        <w:rPr>
          <w:sz w:val="22"/>
          <w:szCs w:val="22"/>
        </w:rPr>
        <w:t xml:space="preserve"> in GA:</w:t>
      </w:r>
    </w:p>
    <w:p w:rsidR="007A0723" w:rsidP="00BE1F46" w:rsidRDefault="007A0723" w14:paraId="07A79B50" w14:textId="77777777">
      <w:pPr>
        <w:jc w:val="both"/>
        <w:rPr>
          <w:sz w:val="22"/>
          <w:szCs w:val="22"/>
        </w:rPr>
      </w:pPr>
    </w:p>
    <w:p w:rsidR="007A0723" w:rsidP="007A0723" w:rsidRDefault="007A0723" w14:paraId="4972A018" w14:textId="12879C83">
      <w:pPr>
        <w:pStyle w:val="ListParagraph"/>
        <w:numPr>
          <w:ilvl w:val="0"/>
          <w:numId w:val="3"/>
        </w:numPr>
        <w:jc w:val="both"/>
        <w:rPr>
          <w:sz w:val="22"/>
          <w:szCs w:val="22"/>
        </w:rPr>
      </w:pPr>
      <w:r>
        <w:rPr>
          <w:sz w:val="22"/>
          <w:szCs w:val="22"/>
        </w:rPr>
        <w:t xml:space="preserve">Program or faculty needs within that discipline </w:t>
      </w:r>
    </w:p>
    <w:p w:rsidR="007A0723" w:rsidP="007A0723" w:rsidRDefault="007A0723" w14:paraId="4D749687" w14:textId="1E7966DE">
      <w:pPr>
        <w:pStyle w:val="ListParagraph"/>
        <w:numPr>
          <w:ilvl w:val="0"/>
          <w:numId w:val="3"/>
        </w:numPr>
        <w:jc w:val="both"/>
        <w:rPr>
          <w:sz w:val="22"/>
          <w:szCs w:val="22"/>
        </w:rPr>
      </w:pPr>
      <w:r>
        <w:rPr>
          <w:sz w:val="22"/>
          <w:szCs w:val="22"/>
        </w:rPr>
        <w:t xml:space="preserve">Program or faculty needs within GA that are outside of that discipline </w:t>
      </w:r>
    </w:p>
    <w:p w:rsidR="007A0723" w:rsidP="007A0723" w:rsidRDefault="00F06758" w14:paraId="0CBFA2C5" w14:textId="02D9B651">
      <w:pPr>
        <w:pStyle w:val="ListParagraph"/>
        <w:numPr>
          <w:ilvl w:val="0"/>
          <w:numId w:val="3"/>
        </w:numPr>
        <w:jc w:val="both"/>
        <w:rPr>
          <w:sz w:val="22"/>
          <w:szCs w:val="22"/>
        </w:rPr>
      </w:pPr>
      <w:r>
        <w:rPr>
          <w:sz w:val="22"/>
          <w:szCs w:val="22"/>
        </w:rPr>
        <w:t>Program or f</w:t>
      </w:r>
      <w:r w:rsidR="007A0723">
        <w:rPr>
          <w:sz w:val="22"/>
          <w:szCs w:val="22"/>
        </w:rPr>
        <w:t>aculty</w:t>
      </w:r>
      <w:r>
        <w:rPr>
          <w:sz w:val="22"/>
          <w:szCs w:val="22"/>
        </w:rPr>
        <w:t xml:space="preserve"> needs</w:t>
      </w:r>
      <w:r w:rsidR="007A0723">
        <w:rPr>
          <w:sz w:val="22"/>
          <w:szCs w:val="22"/>
        </w:rPr>
        <w:t xml:space="preserve"> from other</w:t>
      </w:r>
      <w:r w:rsidR="00724C3F">
        <w:rPr>
          <w:sz w:val="22"/>
          <w:szCs w:val="22"/>
        </w:rPr>
        <w:t xml:space="preserve"> RCHSS</w:t>
      </w:r>
      <w:r w:rsidR="007A0723">
        <w:rPr>
          <w:sz w:val="22"/>
          <w:szCs w:val="22"/>
        </w:rPr>
        <w:t xml:space="preserve"> departments </w:t>
      </w:r>
    </w:p>
    <w:p w:rsidR="007A0723" w:rsidP="007A0723" w:rsidRDefault="00F06758" w14:paraId="2ED41E5C" w14:textId="117AF129">
      <w:pPr>
        <w:pStyle w:val="ListParagraph"/>
        <w:numPr>
          <w:ilvl w:val="0"/>
          <w:numId w:val="3"/>
        </w:numPr>
        <w:jc w:val="both"/>
        <w:rPr>
          <w:sz w:val="22"/>
          <w:szCs w:val="22"/>
        </w:rPr>
      </w:pPr>
      <w:r>
        <w:rPr>
          <w:sz w:val="22"/>
          <w:szCs w:val="22"/>
        </w:rPr>
        <w:t>Program or f</w:t>
      </w:r>
      <w:r w:rsidR="007A0723">
        <w:rPr>
          <w:sz w:val="22"/>
          <w:szCs w:val="22"/>
        </w:rPr>
        <w:t xml:space="preserve">aculty </w:t>
      </w:r>
      <w:r>
        <w:rPr>
          <w:sz w:val="22"/>
          <w:szCs w:val="22"/>
        </w:rPr>
        <w:t xml:space="preserve">needs </w:t>
      </w:r>
      <w:r w:rsidR="007A0723">
        <w:rPr>
          <w:sz w:val="22"/>
          <w:szCs w:val="22"/>
        </w:rPr>
        <w:t>from KSU departments outside of RCHSS</w:t>
      </w:r>
    </w:p>
    <w:p w:rsidR="000A7D54" w:rsidP="00BE1F46" w:rsidRDefault="000A7D54" w14:paraId="0AC056E2" w14:textId="77777777">
      <w:pPr>
        <w:jc w:val="both"/>
        <w:rPr>
          <w:sz w:val="22"/>
          <w:szCs w:val="22"/>
        </w:rPr>
      </w:pPr>
    </w:p>
    <w:p w:rsidR="00F06758" w:rsidP="00F06758" w:rsidRDefault="00F06758" w14:paraId="6561A5E1" w14:textId="5BA42965">
      <w:pPr>
        <w:jc w:val="both"/>
        <w:rPr>
          <w:sz w:val="22"/>
          <w:szCs w:val="22"/>
        </w:rPr>
      </w:pPr>
      <w:r>
        <w:rPr>
          <w:sz w:val="22"/>
          <w:szCs w:val="22"/>
        </w:rPr>
        <w:t>For equipment purchased for</w:t>
      </w:r>
      <w:r w:rsidR="00A53646">
        <w:rPr>
          <w:sz w:val="22"/>
          <w:szCs w:val="22"/>
        </w:rPr>
        <w:t xml:space="preserve"> general departmental use</w:t>
      </w:r>
      <w:r>
        <w:rPr>
          <w:sz w:val="22"/>
          <w:szCs w:val="22"/>
        </w:rPr>
        <w:t>:</w:t>
      </w:r>
    </w:p>
    <w:p w:rsidR="00F06758" w:rsidP="00F06758" w:rsidRDefault="00F06758" w14:paraId="6E25924F" w14:textId="77777777">
      <w:pPr>
        <w:jc w:val="both"/>
        <w:rPr>
          <w:sz w:val="22"/>
          <w:szCs w:val="22"/>
        </w:rPr>
      </w:pPr>
    </w:p>
    <w:p w:rsidR="00F06758" w:rsidP="00F06758" w:rsidRDefault="00F06758" w14:paraId="48DE341E" w14:textId="11E384D9">
      <w:pPr>
        <w:pStyle w:val="ListParagraph"/>
        <w:numPr>
          <w:ilvl w:val="0"/>
          <w:numId w:val="4"/>
        </w:numPr>
        <w:jc w:val="both"/>
        <w:rPr>
          <w:sz w:val="22"/>
          <w:szCs w:val="22"/>
        </w:rPr>
      </w:pPr>
      <w:r>
        <w:rPr>
          <w:sz w:val="22"/>
          <w:szCs w:val="22"/>
        </w:rPr>
        <w:t xml:space="preserve">Program or faculty needs within GA </w:t>
      </w:r>
    </w:p>
    <w:p w:rsidR="00F06758" w:rsidP="00F06758" w:rsidRDefault="00F06758" w14:paraId="0F823313" w14:textId="4F1E5FA0">
      <w:pPr>
        <w:pStyle w:val="ListParagraph"/>
        <w:numPr>
          <w:ilvl w:val="0"/>
          <w:numId w:val="4"/>
        </w:numPr>
        <w:jc w:val="both"/>
        <w:rPr>
          <w:sz w:val="22"/>
          <w:szCs w:val="22"/>
        </w:rPr>
      </w:pPr>
      <w:r>
        <w:rPr>
          <w:sz w:val="22"/>
          <w:szCs w:val="22"/>
        </w:rPr>
        <w:t xml:space="preserve">Program or faculty needs from other </w:t>
      </w:r>
      <w:r w:rsidR="00724C3F">
        <w:rPr>
          <w:sz w:val="22"/>
          <w:szCs w:val="22"/>
        </w:rPr>
        <w:t xml:space="preserve">RCHSS </w:t>
      </w:r>
      <w:r>
        <w:rPr>
          <w:sz w:val="22"/>
          <w:szCs w:val="22"/>
        </w:rPr>
        <w:t xml:space="preserve">departments </w:t>
      </w:r>
    </w:p>
    <w:p w:rsidR="00F06758" w:rsidP="00F06758" w:rsidRDefault="00F06758" w14:paraId="10EE2105" w14:textId="77777777">
      <w:pPr>
        <w:pStyle w:val="ListParagraph"/>
        <w:numPr>
          <w:ilvl w:val="0"/>
          <w:numId w:val="4"/>
        </w:numPr>
        <w:jc w:val="both"/>
        <w:rPr>
          <w:sz w:val="22"/>
          <w:szCs w:val="22"/>
        </w:rPr>
      </w:pPr>
      <w:r>
        <w:rPr>
          <w:sz w:val="22"/>
          <w:szCs w:val="22"/>
        </w:rPr>
        <w:t>Program or faculty needs from KSU departments outside of RCHSS</w:t>
      </w:r>
    </w:p>
    <w:p w:rsidR="000A7D54" w:rsidP="00BE1F46" w:rsidRDefault="000A7D54" w14:paraId="0128FA84" w14:textId="77777777">
      <w:pPr>
        <w:jc w:val="both"/>
        <w:rPr>
          <w:sz w:val="22"/>
          <w:szCs w:val="22"/>
        </w:rPr>
      </w:pPr>
    </w:p>
    <w:p w:rsidR="005F7AC6" w:rsidP="00261F5F" w:rsidRDefault="00261F5F" w14:paraId="599218D3" w14:textId="3AD0537B">
      <w:pPr>
        <w:jc w:val="both"/>
        <w:rPr>
          <w:sz w:val="22"/>
          <w:szCs w:val="22"/>
        </w:rPr>
      </w:pPr>
      <w:r w:rsidRPr="00261F5F">
        <w:rPr>
          <w:sz w:val="22"/>
          <w:szCs w:val="22"/>
        </w:rPr>
        <w:t xml:space="preserve">For equipment purchased on federal awards, </w:t>
      </w:r>
      <w:r w:rsidR="00EA1C58">
        <w:rPr>
          <w:sz w:val="22"/>
          <w:szCs w:val="22"/>
        </w:rPr>
        <w:t>after</w:t>
      </w:r>
      <w:r w:rsidRPr="00261F5F" w:rsidR="00EA1C58">
        <w:rPr>
          <w:sz w:val="22"/>
          <w:szCs w:val="22"/>
        </w:rPr>
        <w:t xml:space="preserve"> </w:t>
      </w:r>
      <w:r w:rsidRPr="00261F5F">
        <w:rPr>
          <w:sz w:val="22"/>
          <w:szCs w:val="22"/>
        </w:rPr>
        <w:t xml:space="preserve">the time that equipment is used on the project or program for which it was acquired, </w:t>
      </w:r>
      <w:r>
        <w:rPr>
          <w:sz w:val="22"/>
          <w:szCs w:val="22"/>
        </w:rPr>
        <w:t>GA</w:t>
      </w:r>
      <w:r w:rsidRPr="00261F5F">
        <w:rPr>
          <w:sz w:val="22"/>
          <w:szCs w:val="22"/>
        </w:rPr>
        <w:t xml:space="preserve"> will make equipment available for use on other projects or programs currently or previously supported by the federal government, provided that such use will not interfere with the work on the projects or program for which it was originally acquired.</w:t>
      </w:r>
      <w:r>
        <w:rPr>
          <w:sz w:val="22"/>
          <w:szCs w:val="22"/>
        </w:rPr>
        <w:t xml:space="preserve">  In these cases, priority of use will deviate from the ranking system described above.  </w:t>
      </w:r>
      <w:r w:rsidRPr="00261F5F">
        <w:rPr>
          <w:sz w:val="22"/>
          <w:szCs w:val="22"/>
        </w:rPr>
        <w:t xml:space="preserve">First preference for other use will be given to other programs or </w:t>
      </w:r>
      <w:r w:rsidRPr="00261F5F">
        <w:rPr>
          <w:sz w:val="22"/>
          <w:szCs w:val="22"/>
        </w:rPr>
        <w:lastRenderedPageBreak/>
        <w:t xml:space="preserve">projects supported by the federal awarding agency that financed the equipment, and second preference will be given to programs or projects under Federal awards from other Federal awarding agencies. </w:t>
      </w:r>
      <w:r>
        <w:rPr>
          <w:sz w:val="22"/>
          <w:szCs w:val="22"/>
        </w:rPr>
        <w:t xml:space="preserve"> </w:t>
      </w:r>
      <w:r w:rsidRPr="00261F5F">
        <w:rPr>
          <w:sz w:val="22"/>
          <w:szCs w:val="22"/>
        </w:rPr>
        <w:t xml:space="preserve">Use </w:t>
      </w:r>
      <w:r>
        <w:rPr>
          <w:sz w:val="22"/>
          <w:szCs w:val="22"/>
        </w:rPr>
        <w:t xml:space="preserve">of the equipment </w:t>
      </w:r>
      <w:r w:rsidRPr="00261F5F">
        <w:rPr>
          <w:sz w:val="22"/>
          <w:szCs w:val="22"/>
        </w:rPr>
        <w:t>for non-federally funded programs or projects is permissible by the federal government and strongly encouraged provided it does not interfere with the project for which it was acquired.</w:t>
      </w:r>
      <w:r>
        <w:rPr>
          <w:sz w:val="22"/>
          <w:szCs w:val="22"/>
        </w:rPr>
        <w:t xml:space="preserve">  In such cases, priority of use will revert to the rankings specified above.</w:t>
      </w:r>
      <w:r w:rsidR="004A3A75">
        <w:rPr>
          <w:sz w:val="22"/>
          <w:szCs w:val="22"/>
        </w:rPr>
        <w:t xml:space="preserve">  </w:t>
      </w:r>
    </w:p>
    <w:p w:rsidR="00AA3EB3" w:rsidP="00BE1F46" w:rsidRDefault="00AA3EB3" w14:paraId="1D17398B" w14:textId="77777777">
      <w:pPr>
        <w:jc w:val="both"/>
        <w:rPr>
          <w:b/>
          <w:bCs/>
          <w:sz w:val="22"/>
          <w:szCs w:val="22"/>
        </w:rPr>
      </w:pPr>
    </w:p>
    <w:p w:rsidRPr="001E6823" w:rsidR="00AA3EB3" w:rsidP="00AA3EB3" w:rsidRDefault="00AA3EB3" w14:paraId="0DCC9ACF" w14:textId="7ADFD51C">
      <w:pPr>
        <w:jc w:val="both"/>
        <w:rPr>
          <w:b/>
          <w:bCs/>
          <w:sz w:val="22"/>
          <w:szCs w:val="22"/>
        </w:rPr>
      </w:pPr>
      <w:r w:rsidRPr="001E6823">
        <w:rPr>
          <w:b/>
          <w:bCs/>
          <w:sz w:val="22"/>
          <w:szCs w:val="22"/>
        </w:rPr>
        <w:t>3.</w:t>
      </w:r>
      <w:r>
        <w:rPr>
          <w:b/>
          <w:bCs/>
          <w:sz w:val="22"/>
          <w:szCs w:val="22"/>
        </w:rPr>
        <w:t>3</w:t>
      </w:r>
      <w:r w:rsidRPr="001E6823">
        <w:rPr>
          <w:b/>
          <w:bCs/>
          <w:sz w:val="22"/>
          <w:szCs w:val="22"/>
        </w:rPr>
        <w:t xml:space="preserve"> Training and Safe Use </w:t>
      </w:r>
    </w:p>
    <w:p w:rsidR="00AA3EB3" w:rsidP="00AA3EB3" w:rsidRDefault="00AA3EB3" w14:paraId="7D5BBA42" w14:textId="77777777">
      <w:pPr>
        <w:jc w:val="both"/>
        <w:rPr>
          <w:sz w:val="22"/>
          <w:szCs w:val="22"/>
        </w:rPr>
      </w:pPr>
    </w:p>
    <w:p w:rsidR="00AA3EB3" w:rsidP="00AA3EB3" w:rsidRDefault="00AA3EB3" w14:paraId="4305659F" w14:textId="6BB35D92">
      <w:pPr>
        <w:jc w:val="both"/>
        <w:rPr>
          <w:sz w:val="22"/>
          <w:szCs w:val="22"/>
        </w:rPr>
      </w:pPr>
      <w:r w:rsidRPr="07531B73" w:rsidR="00AA3EB3">
        <w:rPr>
          <w:sz w:val="22"/>
          <w:szCs w:val="22"/>
        </w:rPr>
        <w:t xml:space="preserve">Prior to using the </w:t>
      </w:r>
      <w:r w:rsidRPr="07531B73" w:rsidR="00AA3EB3">
        <w:rPr>
          <w:sz w:val="22"/>
          <w:szCs w:val="22"/>
        </w:rPr>
        <w:t>e</w:t>
      </w:r>
      <w:r w:rsidRPr="07531B73" w:rsidR="00AA3EB3">
        <w:rPr>
          <w:sz w:val="22"/>
          <w:szCs w:val="22"/>
        </w:rPr>
        <w:t>quipment</w:t>
      </w:r>
      <w:r w:rsidRPr="07531B73" w:rsidR="00AA3EB3">
        <w:rPr>
          <w:sz w:val="22"/>
          <w:szCs w:val="22"/>
        </w:rPr>
        <w:t xml:space="preserve">, the user shall have the necessary knowledge, abilities, training, </w:t>
      </w:r>
      <w:bookmarkStart w:name="_Int_PwJm1YiC" w:id="689285590"/>
      <w:r w:rsidRPr="07531B73" w:rsidR="00AA3EB3">
        <w:rPr>
          <w:sz w:val="22"/>
          <w:szCs w:val="22"/>
        </w:rPr>
        <w:t>skills</w:t>
      </w:r>
      <w:bookmarkEnd w:id="689285590"/>
      <w:r w:rsidRPr="07531B73" w:rsidR="00AA3EB3">
        <w:rPr>
          <w:sz w:val="22"/>
          <w:szCs w:val="22"/>
        </w:rPr>
        <w:t xml:space="preserve"> and experience to safely use the equipment in the proper manner and for its intended purpose. </w:t>
      </w:r>
      <w:r w:rsidRPr="07531B73" w:rsidR="00AA3EB3">
        <w:rPr>
          <w:sz w:val="22"/>
          <w:szCs w:val="22"/>
        </w:rPr>
        <w:t>This requirement should be fulfilled in all cases and will be stringently enforced for items with a replacement cost of ≥$1,000 or for which logistical, practical, or other non-monetary factors make the equipment difficult to replace</w:t>
      </w:r>
      <w:r w:rsidRPr="07531B73" w:rsidR="00AA3EB3">
        <w:rPr>
          <w:sz w:val="22"/>
          <w:szCs w:val="22"/>
        </w:rPr>
        <w:t xml:space="preserve">.  </w:t>
      </w:r>
      <w:r w:rsidRPr="07531B73" w:rsidR="00AA3EB3">
        <w:rPr>
          <w:sz w:val="22"/>
          <w:szCs w:val="22"/>
        </w:rPr>
        <w:t>Failure to satisfy this requirement will be grounds for the equipment custodian to deny use to the requesting party (</w:t>
      </w:r>
      <w:r w:rsidRPr="07531B73" w:rsidR="009B130C">
        <w:rPr>
          <w:sz w:val="22"/>
          <w:szCs w:val="22"/>
        </w:rPr>
        <w:t>s</w:t>
      </w:r>
      <w:r w:rsidRPr="07531B73" w:rsidR="00AA3EB3">
        <w:rPr>
          <w:sz w:val="22"/>
          <w:szCs w:val="22"/>
        </w:rPr>
        <w:t>ee Section 3.2)</w:t>
      </w:r>
      <w:r w:rsidRPr="07531B73" w:rsidR="00AA3EB3">
        <w:rPr>
          <w:sz w:val="22"/>
          <w:szCs w:val="22"/>
        </w:rPr>
        <w:t xml:space="preserve">.  </w:t>
      </w:r>
      <w:r w:rsidRPr="07531B73" w:rsidR="00AA3EB3">
        <w:rPr>
          <w:sz w:val="22"/>
          <w:szCs w:val="22"/>
        </w:rPr>
        <w:t xml:space="preserve">The equipment </w:t>
      </w:r>
      <w:r w:rsidRPr="07531B73" w:rsidR="00AA3EB3">
        <w:rPr>
          <w:sz w:val="22"/>
          <w:szCs w:val="22"/>
        </w:rPr>
        <w:t xml:space="preserve">custodian </w:t>
      </w:r>
      <w:r w:rsidRPr="07531B73" w:rsidR="00AA3EB3">
        <w:rPr>
          <w:sz w:val="22"/>
          <w:szCs w:val="22"/>
        </w:rPr>
        <w:t xml:space="preserve">may choose to train the </w:t>
      </w:r>
      <w:bookmarkStart w:name="_Int_OMDvFJ3Q" w:id="2074889296"/>
      <w:r w:rsidRPr="07531B73" w:rsidR="00AA3EB3">
        <w:rPr>
          <w:sz w:val="22"/>
          <w:szCs w:val="22"/>
        </w:rPr>
        <w:t>user,</w:t>
      </w:r>
      <w:bookmarkEnd w:id="2074889296"/>
      <w:r w:rsidRPr="07531B73" w:rsidR="00AA3EB3">
        <w:rPr>
          <w:sz w:val="22"/>
          <w:szCs w:val="22"/>
        </w:rPr>
        <w:t xml:space="preserve"> </w:t>
      </w:r>
      <w:r w:rsidRPr="07531B73" w:rsidR="00AA3EB3">
        <w:rPr>
          <w:sz w:val="22"/>
          <w:szCs w:val="22"/>
        </w:rPr>
        <w:t>at their discretion</w:t>
      </w:r>
      <w:r w:rsidRPr="07531B73" w:rsidR="00AA3EB3">
        <w:rPr>
          <w:sz w:val="22"/>
          <w:szCs w:val="22"/>
        </w:rPr>
        <w:t xml:space="preserve">.  </w:t>
      </w:r>
      <w:r w:rsidRPr="07531B73" w:rsidR="00AA3EB3">
        <w:rPr>
          <w:sz w:val="22"/>
          <w:szCs w:val="22"/>
        </w:rPr>
        <w:t>Ultimately, however</w:t>
      </w:r>
      <w:r w:rsidRPr="07531B73" w:rsidR="00AA3EB3">
        <w:rPr>
          <w:sz w:val="22"/>
          <w:szCs w:val="22"/>
        </w:rPr>
        <w:t xml:space="preserve">, it is the responsibility of the user to ensure </w:t>
      </w:r>
      <w:bookmarkStart w:name="_Int_r6I58DJc" w:id="2121398701"/>
      <w:r w:rsidRPr="07531B73" w:rsidR="00AA3EB3">
        <w:rPr>
          <w:sz w:val="22"/>
          <w:szCs w:val="22"/>
        </w:rPr>
        <w:t>that he/she/</w:t>
      </w:r>
      <w:bookmarkEnd w:id="2121398701"/>
      <w:r w:rsidRPr="07531B73" w:rsidR="00AA3EB3">
        <w:rPr>
          <w:sz w:val="22"/>
          <w:szCs w:val="22"/>
        </w:rPr>
        <w:t>they are adequately trained</w:t>
      </w:r>
      <w:r w:rsidRPr="07531B73" w:rsidR="00AA3EB3">
        <w:rPr>
          <w:sz w:val="22"/>
          <w:szCs w:val="22"/>
        </w:rPr>
        <w:t xml:space="preserve">.  </w:t>
      </w:r>
      <w:r w:rsidRPr="07531B73" w:rsidR="00AA3EB3">
        <w:rPr>
          <w:sz w:val="22"/>
          <w:szCs w:val="22"/>
        </w:rPr>
        <w:t>If costs are associated with training (e.g., course or workshop fee</w:t>
      </w:r>
      <w:r w:rsidRPr="07531B73" w:rsidR="00AA3EB3">
        <w:rPr>
          <w:sz w:val="22"/>
          <w:szCs w:val="22"/>
        </w:rPr>
        <w:t>s</w:t>
      </w:r>
      <w:r w:rsidRPr="07531B73" w:rsidR="00AA3EB3">
        <w:rPr>
          <w:sz w:val="22"/>
          <w:szCs w:val="22"/>
        </w:rPr>
        <w:t xml:space="preserve">), the user will </w:t>
      </w:r>
      <w:r w:rsidRPr="07531B73" w:rsidR="00AA3EB3">
        <w:rPr>
          <w:sz w:val="22"/>
          <w:szCs w:val="22"/>
        </w:rPr>
        <w:t>be responsible for</w:t>
      </w:r>
      <w:r w:rsidRPr="07531B73" w:rsidR="00AA3EB3">
        <w:rPr>
          <w:sz w:val="22"/>
          <w:szCs w:val="22"/>
        </w:rPr>
        <w:t xml:space="preserve"> such costs</w:t>
      </w:r>
      <w:r w:rsidRPr="07531B73" w:rsidR="00AA3EB3">
        <w:rPr>
          <w:sz w:val="22"/>
          <w:szCs w:val="22"/>
        </w:rPr>
        <w:t xml:space="preserve">.  </w:t>
      </w:r>
      <w:r w:rsidRPr="07531B73" w:rsidR="00AA3EB3">
        <w:rPr>
          <w:sz w:val="22"/>
          <w:szCs w:val="22"/>
        </w:rPr>
        <w:t>When using the equipment, the user shall act in a professional manner, consistent with prevailing industry standards and practices.</w:t>
      </w:r>
    </w:p>
    <w:p w:rsidR="00AA3EB3" w:rsidP="00BE1F46" w:rsidRDefault="00AA3EB3" w14:paraId="76B49E9D" w14:textId="77777777">
      <w:pPr>
        <w:jc w:val="both"/>
        <w:rPr>
          <w:b/>
          <w:bCs/>
          <w:sz w:val="22"/>
          <w:szCs w:val="22"/>
        </w:rPr>
      </w:pPr>
    </w:p>
    <w:p w:rsidRPr="001E6823" w:rsidR="007B5E6B" w:rsidP="00BE1F46" w:rsidRDefault="007B5E6B" w14:paraId="64EA498B" w14:textId="6525D04A">
      <w:pPr>
        <w:jc w:val="both"/>
        <w:rPr>
          <w:b/>
          <w:bCs/>
          <w:sz w:val="22"/>
          <w:szCs w:val="22"/>
        </w:rPr>
      </w:pPr>
      <w:r w:rsidRPr="001E6823">
        <w:rPr>
          <w:b/>
          <w:bCs/>
          <w:sz w:val="22"/>
          <w:szCs w:val="22"/>
        </w:rPr>
        <w:t>3.4 Booking Process</w:t>
      </w:r>
    </w:p>
    <w:p w:rsidR="007B5E6B" w:rsidP="00BE1F46" w:rsidRDefault="007B5E6B" w14:paraId="5F358871" w14:textId="77777777">
      <w:pPr>
        <w:jc w:val="both"/>
        <w:rPr>
          <w:sz w:val="22"/>
          <w:szCs w:val="22"/>
        </w:rPr>
      </w:pPr>
    </w:p>
    <w:p w:rsidR="00897E31" w:rsidP="00BE1F46" w:rsidRDefault="00EC6266" w14:paraId="166642AA" w14:textId="426A68BE">
      <w:pPr>
        <w:jc w:val="both"/>
        <w:rPr>
          <w:sz w:val="22"/>
          <w:szCs w:val="22"/>
        </w:rPr>
      </w:pPr>
      <w:r>
        <w:rPr>
          <w:sz w:val="22"/>
          <w:szCs w:val="22"/>
        </w:rPr>
        <w:t xml:space="preserve">The GA Department Chair, in consultation with </w:t>
      </w:r>
      <w:r w:rsidR="009B130C">
        <w:rPr>
          <w:sz w:val="22"/>
          <w:szCs w:val="22"/>
        </w:rPr>
        <w:t>the equipment custodian</w:t>
      </w:r>
      <w:r>
        <w:rPr>
          <w:sz w:val="22"/>
          <w:szCs w:val="22"/>
        </w:rPr>
        <w:t xml:space="preserve">, </w:t>
      </w:r>
      <w:r w:rsidR="009325BB">
        <w:rPr>
          <w:sz w:val="22"/>
          <w:szCs w:val="22"/>
        </w:rPr>
        <w:t>t</w:t>
      </w:r>
      <w:r>
        <w:rPr>
          <w:sz w:val="22"/>
          <w:szCs w:val="22"/>
        </w:rPr>
        <w:t xml:space="preserve">he GA </w:t>
      </w:r>
      <w:r w:rsidRPr="00EC6266">
        <w:rPr>
          <w:sz w:val="22"/>
          <w:szCs w:val="22"/>
        </w:rPr>
        <w:t>Academic Program Support Specialist</w:t>
      </w:r>
      <w:r>
        <w:rPr>
          <w:sz w:val="22"/>
          <w:szCs w:val="22"/>
        </w:rPr>
        <w:t xml:space="preserve">, </w:t>
      </w:r>
      <w:r w:rsidR="009325BB">
        <w:rPr>
          <w:sz w:val="22"/>
          <w:szCs w:val="22"/>
        </w:rPr>
        <w:t xml:space="preserve">and the </w:t>
      </w:r>
      <w:r w:rsidRPr="009325BB" w:rsidR="009325BB">
        <w:rPr>
          <w:sz w:val="22"/>
          <w:szCs w:val="22"/>
        </w:rPr>
        <w:t xml:space="preserve">GA Lab Committee, </w:t>
      </w:r>
      <w:r>
        <w:rPr>
          <w:sz w:val="22"/>
          <w:szCs w:val="22"/>
        </w:rPr>
        <w:t xml:space="preserve">will establish a </w:t>
      </w:r>
      <w:r w:rsidR="004C6DD7">
        <w:rPr>
          <w:sz w:val="22"/>
          <w:szCs w:val="22"/>
        </w:rPr>
        <w:t xml:space="preserve">formal </w:t>
      </w:r>
      <w:r>
        <w:rPr>
          <w:sz w:val="22"/>
          <w:szCs w:val="22"/>
        </w:rPr>
        <w:t xml:space="preserve">booking process for equipment sharing in cases where it is determined that such a system is needed.  Otherwise, equipment sharing will be arranged on a case-by-case basis.  In all instances of equipment sharing, an Equipment Use Agreement must be completed by the </w:t>
      </w:r>
      <w:r w:rsidR="00D571E5">
        <w:rPr>
          <w:sz w:val="22"/>
          <w:szCs w:val="22"/>
        </w:rPr>
        <w:t>user</w:t>
      </w:r>
      <w:r>
        <w:rPr>
          <w:sz w:val="22"/>
          <w:szCs w:val="22"/>
        </w:rPr>
        <w:t xml:space="preserve"> and </w:t>
      </w:r>
      <w:r w:rsidR="00D571E5">
        <w:rPr>
          <w:sz w:val="22"/>
          <w:szCs w:val="22"/>
        </w:rPr>
        <w:t>user</w:t>
      </w:r>
      <w:r>
        <w:rPr>
          <w:sz w:val="22"/>
          <w:szCs w:val="22"/>
        </w:rPr>
        <w:t xml:space="preserve">’s supervisor and approved by the GA </w:t>
      </w:r>
      <w:r w:rsidR="00692514">
        <w:rPr>
          <w:sz w:val="22"/>
          <w:szCs w:val="22"/>
        </w:rPr>
        <w:t xml:space="preserve">equipment </w:t>
      </w:r>
      <w:r w:rsidR="009B130C">
        <w:rPr>
          <w:sz w:val="22"/>
          <w:szCs w:val="22"/>
        </w:rPr>
        <w:t>custodian</w:t>
      </w:r>
      <w:r>
        <w:rPr>
          <w:sz w:val="22"/>
          <w:szCs w:val="22"/>
        </w:rPr>
        <w:t xml:space="preserve"> and </w:t>
      </w:r>
      <w:r w:rsidR="009B130C">
        <w:rPr>
          <w:sz w:val="22"/>
          <w:szCs w:val="22"/>
        </w:rPr>
        <w:t xml:space="preserve">custodian’s </w:t>
      </w:r>
      <w:r>
        <w:rPr>
          <w:sz w:val="22"/>
          <w:szCs w:val="22"/>
        </w:rPr>
        <w:t xml:space="preserve">supervisor </w:t>
      </w:r>
      <w:r w:rsidR="004C6DD7">
        <w:rPr>
          <w:sz w:val="22"/>
          <w:szCs w:val="22"/>
        </w:rPr>
        <w:t xml:space="preserve">before the equipment is shared </w:t>
      </w:r>
      <w:r>
        <w:rPr>
          <w:sz w:val="22"/>
          <w:szCs w:val="22"/>
        </w:rPr>
        <w:t>(see Section 3.10, Equipment Use Agreement).</w:t>
      </w:r>
    </w:p>
    <w:p w:rsidR="009C04E0" w:rsidP="00BE1F46" w:rsidRDefault="009C04E0" w14:paraId="66EC4AE3" w14:textId="77777777">
      <w:pPr>
        <w:jc w:val="both"/>
        <w:rPr>
          <w:sz w:val="22"/>
          <w:szCs w:val="22"/>
        </w:rPr>
      </w:pPr>
    </w:p>
    <w:p w:rsidRPr="001E6823" w:rsidR="007B5E6B" w:rsidP="00BE1F46" w:rsidRDefault="007B5E6B" w14:paraId="217C1158" w14:textId="4901E85A">
      <w:pPr>
        <w:jc w:val="both"/>
        <w:rPr>
          <w:b/>
          <w:bCs/>
          <w:sz w:val="22"/>
          <w:szCs w:val="22"/>
        </w:rPr>
      </w:pPr>
      <w:r w:rsidRPr="001E6823">
        <w:rPr>
          <w:b/>
          <w:bCs/>
          <w:sz w:val="22"/>
          <w:szCs w:val="22"/>
        </w:rPr>
        <w:t>3.5 Usage Costs and Expenses</w:t>
      </w:r>
    </w:p>
    <w:p w:rsidR="007B5E6B" w:rsidP="00BE1F46" w:rsidRDefault="007B5E6B" w14:paraId="2DF60E30" w14:textId="77777777">
      <w:pPr>
        <w:jc w:val="both"/>
        <w:rPr>
          <w:sz w:val="22"/>
          <w:szCs w:val="22"/>
        </w:rPr>
      </w:pPr>
    </w:p>
    <w:p w:rsidR="00795ADA" w:rsidP="00BE1F46" w:rsidRDefault="00795ADA" w14:paraId="540B4630" w14:textId="2479E208">
      <w:pPr>
        <w:jc w:val="both"/>
        <w:rPr>
          <w:sz w:val="22"/>
          <w:szCs w:val="22"/>
        </w:rPr>
      </w:pPr>
      <w:r w:rsidRPr="07531B73" w:rsidR="00795ADA">
        <w:rPr>
          <w:sz w:val="22"/>
          <w:szCs w:val="22"/>
        </w:rPr>
        <w:t xml:space="preserve">The user shall be responsible and liable for </w:t>
      </w:r>
      <w:r w:rsidRPr="07531B73" w:rsidR="00795ADA">
        <w:rPr>
          <w:sz w:val="22"/>
          <w:szCs w:val="22"/>
        </w:rPr>
        <w:t>any and all</w:t>
      </w:r>
      <w:r w:rsidRPr="07531B73" w:rsidR="00795ADA">
        <w:rPr>
          <w:sz w:val="22"/>
          <w:szCs w:val="22"/>
        </w:rPr>
        <w:t xml:space="preserve"> costs and expenses related to the user’s use of the equipment. This includes</w:t>
      </w:r>
      <w:r w:rsidRPr="07531B73" w:rsidR="0087571D">
        <w:rPr>
          <w:sz w:val="22"/>
          <w:szCs w:val="22"/>
        </w:rPr>
        <w:t xml:space="preserve"> the</w:t>
      </w:r>
      <w:r w:rsidRPr="07531B73" w:rsidR="00795ADA">
        <w:rPr>
          <w:sz w:val="22"/>
          <w:szCs w:val="22"/>
        </w:rPr>
        <w:t xml:space="preserve"> </w:t>
      </w:r>
      <w:r w:rsidRPr="07531B73" w:rsidR="00795ADA">
        <w:rPr>
          <w:sz w:val="22"/>
          <w:szCs w:val="22"/>
        </w:rPr>
        <w:t>cost</w:t>
      </w:r>
      <w:r w:rsidRPr="07531B73" w:rsidR="00795ADA">
        <w:rPr>
          <w:sz w:val="22"/>
          <w:szCs w:val="22"/>
        </w:rPr>
        <w:t xml:space="preserve"> of </w:t>
      </w:r>
      <w:r w:rsidRPr="07531B73" w:rsidR="0087571D">
        <w:rPr>
          <w:sz w:val="22"/>
          <w:szCs w:val="22"/>
        </w:rPr>
        <w:t xml:space="preserve">any </w:t>
      </w:r>
      <w:r w:rsidRPr="07531B73" w:rsidR="00795ADA">
        <w:rPr>
          <w:sz w:val="22"/>
          <w:szCs w:val="22"/>
        </w:rPr>
        <w:t>calibration</w:t>
      </w:r>
      <w:r w:rsidRPr="07531B73" w:rsidR="0087571D">
        <w:rPr>
          <w:sz w:val="22"/>
          <w:szCs w:val="22"/>
        </w:rPr>
        <w:t xml:space="preserve"> or</w:t>
      </w:r>
      <w:r w:rsidRPr="07531B73" w:rsidR="0087571D">
        <w:rPr>
          <w:sz w:val="22"/>
          <w:szCs w:val="22"/>
        </w:rPr>
        <w:t xml:space="preserve"> </w:t>
      </w:r>
      <w:r w:rsidRPr="07531B73" w:rsidR="00795ADA">
        <w:rPr>
          <w:sz w:val="22"/>
          <w:szCs w:val="22"/>
        </w:rPr>
        <w:t>re-calibration</w:t>
      </w:r>
      <w:r w:rsidRPr="07531B73" w:rsidR="0087571D">
        <w:rPr>
          <w:sz w:val="22"/>
          <w:szCs w:val="22"/>
        </w:rPr>
        <w:t xml:space="preserve"> </w:t>
      </w:r>
      <w:r w:rsidRPr="07531B73" w:rsidR="0087571D">
        <w:rPr>
          <w:sz w:val="22"/>
          <w:szCs w:val="22"/>
        </w:rPr>
        <w:t>necessitated</w:t>
      </w:r>
      <w:r w:rsidRPr="07531B73" w:rsidR="0087571D">
        <w:rPr>
          <w:sz w:val="22"/>
          <w:szCs w:val="22"/>
        </w:rPr>
        <w:t xml:space="preserve"> by use of the equipment that is beyond the normal annual service provided by GA, as well as any</w:t>
      </w:r>
      <w:r w:rsidRPr="07531B73" w:rsidR="00795ADA">
        <w:rPr>
          <w:sz w:val="22"/>
          <w:szCs w:val="22"/>
        </w:rPr>
        <w:t xml:space="preserve"> other direct use costs, including the cost of any associated consumables, unless otherwise specified in the Equipment Use Agreement</w:t>
      </w:r>
      <w:r w:rsidRPr="07531B73" w:rsidR="00795ADA">
        <w:rPr>
          <w:sz w:val="22"/>
          <w:szCs w:val="22"/>
        </w:rPr>
        <w:t xml:space="preserve">.  </w:t>
      </w:r>
      <w:r w:rsidRPr="07531B73" w:rsidR="00795ADA">
        <w:rPr>
          <w:sz w:val="22"/>
          <w:szCs w:val="22"/>
        </w:rPr>
        <w:t>Additionally, in certain cases, GA reserves the right to charge the user an instrument use fee, if appropriate</w:t>
      </w:r>
      <w:r w:rsidRPr="07531B73" w:rsidR="00795ADA">
        <w:rPr>
          <w:sz w:val="22"/>
          <w:szCs w:val="22"/>
        </w:rPr>
        <w:t xml:space="preserve">.  </w:t>
      </w:r>
      <w:r w:rsidRPr="07531B73" w:rsidR="00795ADA">
        <w:rPr>
          <w:sz w:val="22"/>
          <w:szCs w:val="22"/>
        </w:rPr>
        <w:t>In such cases, the fee will be specified in the Equipment Use Agreement.</w:t>
      </w:r>
    </w:p>
    <w:p w:rsidR="00795ADA" w:rsidP="00BE1F46" w:rsidRDefault="00795ADA" w14:paraId="7635B731" w14:textId="77777777">
      <w:pPr>
        <w:jc w:val="both"/>
        <w:rPr>
          <w:sz w:val="22"/>
          <w:szCs w:val="22"/>
        </w:rPr>
      </w:pPr>
    </w:p>
    <w:p w:rsidRPr="001E6823" w:rsidR="007B5E6B" w:rsidP="00BE1F46" w:rsidRDefault="007B5E6B" w14:paraId="1721A52A" w14:textId="39BD9AAC">
      <w:pPr>
        <w:jc w:val="both"/>
        <w:rPr>
          <w:b/>
          <w:bCs/>
          <w:sz w:val="22"/>
          <w:szCs w:val="22"/>
        </w:rPr>
      </w:pPr>
      <w:r w:rsidRPr="001E6823">
        <w:rPr>
          <w:b/>
          <w:bCs/>
          <w:sz w:val="22"/>
          <w:szCs w:val="22"/>
        </w:rPr>
        <w:t xml:space="preserve">3.6 </w:t>
      </w:r>
      <w:r w:rsidRPr="00C52AEC" w:rsidR="00D571E5">
        <w:rPr>
          <w:b/>
          <w:bCs/>
          <w:sz w:val="22"/>
          <w:szCs w:val="22"/>
        </w:rPr>
        <w:t>User</w:t>
      </w:r>
      <w:r w:rsidRPr="001E6823">
        <w:rPr>
          <w:b/>
          <w:bCs/>
          <w:sz w:val="22"/>
          <w:szCs w:val="22"/>
        </w:rPr>
        <w:t xml:space="preserve"> Liability for Equipment Damage or Loss</w:t>
      </w:r>
    </w:p>
    <w:p w:rsidR="007B5E6B" w:rsidP="00BE1F46" w:rsidRDefault="007B5E6B" w14:paraId="21C671DB" w14:textId="77777777">
      <w:pPr>
        <w:jc w:val="both"/>
        <w:rPr>
          <w:sz w:val="22"/>
          <w:szCs w:val="22"/>
        </w:rPr>
      </w:pPr>
    </w:p>
    <w:p w:rsidRPr="00D819A7" w:rsidR="00897E31" w:rsidP="00BE1F46" w:rsidRDefault="008F3DBC" w14:paraId="3C3DC347" w14:textId="1A28FCA4">
      <w:pPr>
        <w:jc w:val="both"/>
        <w:rPr>
          <w:sz w:val="22"/>
          <w:szCs w:val="22"/>
          <w:highlight w:val="cyan"/>
        </w:rPr>
      </w:pPr>
      <w:r w:rsidRPr="07531B73" w:rsidR="008F3DBC">
        <w:rPr>
          <w:sz w:val="22"/>
          <w:szCs w:val="22"/>
        </w:rPr>
        <w:t>T</w:t>
      </w:r>
      <w:r w:rsidRPr="07531B73" w:rsidR="00B61CEE">
        <w:rPr>
          <w:sz w:val="22"/>
          <w:szCs w:val="22"/>
        </w:rPr>
        <w:t xml:space="preserve">he </w:t>
      </w:r>
      <w:r w:rsidRPr="07531B73" w:rsidR="00D571E5">
        <w:rPr>
          <w:sz w:val="22"/>
          <w:szCs w:val="22"/>
        </w:rPr>
        <w:t>user</w:t>
      </w:r>
      <w:r w:rsidRPr="07531B73" w:rsidR="00B61CEE">
        <w:rPr>
          <w:sz w:val="22"/>
          <w:szCs w:val="22"/>
        </w:rPr>
        <w:t xml:space="preserve"> shall be responsible and liable for </w:t>
      </w:r>
      <w:r w:rsidRPr="07531B73" w:rsidR="00B61CEE">
        <w:rPr>
          <w:sz w:val="22"/>
          <w:szCs w:val="22"/>
        </w:rPr>
        <w:t>any and all</w:t>
      </w:r>
      <w:r w:rsidRPr="07531B73" w:rsidR="00B61CEE">
        <w:rPr>
          <w:sz w:val="22"/>
          <w:szCs w:val="22"/>
        </w:rPr>
        <w:t xml:space="preserve"> costs, expenses or charges</w:t>
      </w:r>
      <w:r w:rsidRPr="07531B73" w:rsidR="003D6BB9">
        <w:rPr>
          <w:sz w:val="22"/>
          <w:szCs w:val="22"/>
        </w:rPr>
        <w:t xml:space="preserve"> not covered by insurance</w:t>
      </w:r>
      <w:r w:rsidRPr="07531B73" w:rsidR="00B61CEE">
        <w:rPr>
          <w:sz w:val="22"/>
          <w:szCs w:val="22"/>
        </w:rPr>
        <w:t xml:space="preserve"> that </w:t>
      </w:r>
      <w:r w:rsidRPr="07531B73" w:rsidR="002F7737">
        <w:rPr>
          <w:sz w:val="22"/>
          <w:szCs w:val="22"/>
        </w:rPr>
        <w:t>GA</w:t>
      </w:r>
      <w:r w:rsidRPr="07531B73" w:rsidR="00B61CEE">
        <w:rPr>
          <w:sz w:val="22"/>
          <w:szCs w:val="22"/>
        </w:rPr>
        <w:t xml:space="preserve"> </w:t>
      </w:r>
      <w:r w:rsidRPr="07531B73" w:rsidR="004C6DD7">
        <w:rPr>
          <w:sz w:val="22"/>
          <w:szCs w:val="22"/>
        </w:rPr>
        <w:t xml:space="preserve">and its faculty or staff members </w:t>
      </w:r>
      <w:r w:rsidRPr="07531B73" w:rsidR="00B61CEE">
        <w:rPr>
          <w:sz w:val="22"/>
          <w:szCs w:val="22"/>
        </w:rPr>
        <w:t xml:space="preserve">may incur or assess for the repair or replacement of the </w:t>
      </w:r>
      <w:r w:rsidRPr="07531B73" w:rsidR="002F7737">
        <w:rPr>
          <w:sz w:val="22"/>
          <w:szCs w:val="22"/>
        </w:rPr>
        <w:t>e</w:t>
      </w:r>
      <w:r w:rsidRPr="07531B73" w:rsidR="00B61CEE">
        <w:rPr>
          <w:sz w:val="22"/>
          <w:szCs w:val="22"/>
        </w:rPr>
        <w:t xml:space="preserve">quipment as a result of damage or loss caused by </w:t>
      </w:r>
      <w:r w:rsidRPr="07531B73" w:rsidR="002F7737">
        <w:rPr>
          <w:sz w:val="22"/>
          <w:szCs w:val="22"/>
        </w:rPr>
        <w:t xml:space="preserve">the </w:t>
      </w:r>
      <w:r w:rsidRPr="07531B73" w:rsidR="00D571E5">
        <w:rPr>
          <w:sz w:val="22"/>
          <w:szCs w:val="22"/>
        </w:rPr>
        <w:t>user</w:t>
      </w:r>
      <w:r w:rsidRPr="07531B73" w:rsidR="002F7737">
        <w:rPr>
          <w:sz w:val="22"/>
          <w:szCs w:val="22"/>
        </w:rPr>
        <w:t>’s</w:t>
      </w:r>
      <w:r w:rsidRPr="07531B73" w:rsidR="00B61CEE">
        <w:rPr>
          <w:sz w:val="22"/>
          <w:szCs w:val="22"/>
        </w:rPr>
        <w:t xml:space="preserve"> intentional or negligent acts or omissions.</w:t>
      </w:r>
      <w:r w:rsidRPr="07531B73" w:rsidR="002F7737">
        <w:rPr>
          <w:sz w:val="22"/>
          <w:szCs w:val="22"/>
        </w:rPr>
        <w:t xml:space="preserve">  This includes theft, loss</w:t>
      </w:r>
      <w:r w:rsidRPr="07531B73" w:rsidR="004C6DD7">
        <w:rPr>
          <w:sz w:val="22"/>
          <w:szCs w:val="22"/>
        </w:rPr>
        <w:t>,</w:t>
      </w:r>
      <w:r w:rsidRPr="07531B73" w:rsidR="002F7737">
        <w:rPr>
          <w:sz w:val="22"/>
          <w:szCs w:val="22"/>
        </w:rPr>
        <w:t xml:space="preserve"> or breakage of equipment, including damage due to any act of good intention, such as attempted repair.</w:t>
      </w:r>
    </w:p>
    <w:p w:rsidR="00B61CEE" w:rsidP="00BE1F46" w:rsidRDefault="00B61CEE" w14:paraId="1824AD3D" w14:textId="77777777">
      <w:pPr>
        <w:jc w:val="both"/>
        <w:rPr>
          <w:sz w:val="22"/>
          <w:szCs w:val="22"/>
        </w:rPr>
      </w:pPr>
    </w:p>
    <w:p w:rsidRPr="001E6823" w:rsidR="007B5E6B" w:rsidP="00BE1F46" w:rsidRDefault="007B5E6B" w14:paraId="12C4C71B" w14:textId="22614BD2">
      <w:pPr>
        <w:jc w:val="both"/>
        <w:rPr>
          <w:b/>
          <w:bCs/>
          <w:sz w:val="22"/>
          <w:szCs w:val="22"/>
        </w:rPr>
      </w:pPr>
      <w:r w:rsidRPr="001E6823">
        <w:rPr>
          <w:b/>
          <w:bCs/>
          <w:sz w:val="22"/>
          <w:szCs w:val="22"/>
        </w:rPr>
        <w:t>3.7 Confidentiality and Data Security</w:t>
      </w:r>
    </w:p>
    <w:p w:rsidR="007B5E6B" w:rsidP="00BE1F46" w:rsidRDefault="007B5E6B" w14:paraId="51C202B5" w14:textId="77777777">
      <w:pPr>
        <w:jc w:val="both"/>
        <w:rPr>
          <w:sz w:val="22"/>
          <w:szCs w:val="22"/>
        </w:rPr>
      </w:pPr>
    </w:p>
    <w:p w:rsidR="00A53646" w:rsidP="00BE1F46" w:rsidRDefault="00D819A7" w14:paraId="4CF23B9B" w14:textId="4290042C">
      <w:pPr>
        <w:jc w:val="both"/>
        <w:rPr>
          <w:sz w:val="22"/>
          <w:szCs w:val="22"/>
        </w:rPr>
      </w:pPr>
      <w:r>
        <w:rPr>
          <w:sz w:val="22"/>
          <w:szCs w:val="22"/>
        </w:rPr>
        <w:t xml:space="preserve">The </w:t>
      </w:r>
      <w:r w:rsidR="00D571E5">
        <w:rPr>
          <w:sz w:val="22"/>
          <w:szCs w:val="22"/>
        </w:rPr>
        <w:t>user</w:t>
      </w:r>
      <w:r>
        <w:rPr>
          <w:sz w:val="22"/>
          <w:szCs w:val="22"/>
        </w:rPr>
        <w:t xml:space="preserve"> must ensure that any data store</w:t>
      </w:r>
      <w:r w:rsidR="008F3DBC">
        <w:rPr>
          <w:sz w:val="22"/>
          <w:szCs w:val="22"/>
        </w:rPr>
        <w:t>d</w:t>
      </w:r>
      <w:r>
        <w:rPr>
          <w:sz w:val="22"/>
          <w:szCs w:val="22"/>
        </w:rPr>
        <w:t xml:space="preserve"> on shared equipment is removed and securely stored according to university guidelines before returning the equipment.  </w:t>
      </w:r>
      <w:r w:rsidR="00D571E5">
        <w:rPr>
          <w:sz w:val="22"/>
          <w:szCs w:val="22"/>
        </w:rPr>
        <w:t>User</w:t>
      </w:r>
      <w:r>
        <w:rPr>
          <w:sz w:val="22"/>
          <w:szCs w:val="22"/>
        </w:rPr>
        <w:t xml:space="preserve">s </w:t>
      </w:r>
      <w:r w:rsidRPr="00D819A7">
        <w:rPr>
          <w:sz w:val="22"/>
          <w:szCs w:val="22"/>
        </w:rPr>
        <w:t>must adhere to university policies regarding confidentiality, intellectual property, and data security</w:t>
      </w:r>
      <w:r>
        <w:rPr>
          <w:sz w:val="22"/>
          <w:szCs w:val="22"/>
        </w:rPr>
        <w:t xml:space="preserve"> when using the equipment.  </w:t>
      </w:r>
    </w:p>
    <w:p w:rsidR="00D819A7" w:rsidP="00BE1F46" w:rsidRDefault="00D819A7" w14:paraId="7C55E2C2" w14:textId="77777777">
      <w:pPr>
        <w:jc w:val="both"/>
        <w:rPr>
          <w:sz w:val="22"/>
          <w:szCs w:val="22"/>
        </w:rPr>
      </w:pPr>
    </w:p>
    <w:p w:rsidRPr="001E6823" w:rsidR="007B5E6B" w:rsidP="00BE1F46" w:rsidRDefault="007B5E6B" w14:paraId="55A59AC6" w14:textId="3C97F47A">
      <w:pPr>
        <w:jc w:val="both"/>
        <w:rPr>
          <w:b/>
          <w:bCs/>
          <w:sz w:val="22"/>
          <w:szCs w:val="22"/>
        </w:rPr>
      </w:pPr>
      <w:r w:rsidRPr="001E6823">
        <w:rPr>
          <w:b/>
          <w:bCs/>
          <w:sz w:val="22"/>
          <w:szCs w:val="22"/>
        </w:rPr>
        <w:t>3.8 Indemnity</w:t>
      </w:r>
    </w:p>
    <w:p w:rsidR="007B5E6B" w:rsidP="00BE1F46" w:rsidRDefault="007B5E6B" w14:paraId="615CD606" w14:textId="77777777">
      <w:pPr>
        <w:jc w:val="both"/>
        <w:rPr>
          <w:sz w:val="22"/>
          <w:szCs w:val="22"/>
        </w:rPr>
      </w:pPr>
    </w:p>
    <w:p w:rsidR="00A53646" w:rsidP="00BE1F46" w:rsidRDefault="00D819A7" w14:paraId="012F1144" w14:textId="2A425A63">
      <w:pPr>
        <w:jc w:val="both"/>
        <w:rPr>
          <w:sz w:val="22"/>
          <w:szCs w:val="22"/>
        </w:rPr>
      </w:pPr>
      <w:r w:rsidRPr="00D819A7">
        <w:rPr>
          <w:sz w:val="22"/>
          <w:szCs w:val="22"/>
        </w:rPr>
        <w:t xml:space="preserve">The </w:t>
      </w:r>
      <w:r w:rsidR="00D571E5">
        <w:rPr>
          <w:sz w:val="22"/>
          <w:szCs w:val="22"/>
        </w:rPr>
        <w:t>user</w:t>
      </w:r>
      <w:r w:rsidRPr="00D819A7">
        <w:rPr>
          <w:sz w:val="22"/>
          <w:szCs w:val="22"/>
        </w:rPr>
        <w:t xml:space="preserve"> </w:t>
      </w:r>
      <w:r w:rsidR="00C52AEC">
        <w:rPr>
          <w:sz w:val="22"/>
          <w:szCs w:val="22"/>
        </w:rPr>
        <w:t>will agree to</w:t>
      </w:r>
      <w:r w:rsidRPr="00D819A7">
        <w:rPr>
          <w:sz w:val="22"/>
          <w:szCs w:val="22"/>
        </w:rPr>
        <w:t xml:space="preserve"> release, hold harmless, and indemnify Kennesaw State University and/or its representatives, agents, and </w:t>
      </w:r>
      <w:r w:rsidRPr="005F7AC6">
        <w:rPr>
          <w:sz w:val="22"/>
          <w:szCs w:val="22"/>
        </w:rPr>
        <w:t xml:space="preserve">employees, including GA faculty, staff, and students, from all claims or liability </w:t>
      </w:r>
      <w:r w:rsidRPr="005F7AC6">
        <w:rPr>
          <w:sz w:val="22"/>
          <w:szCs w:val="22"/>
        </w:rPr>
        <w:lastRenderedPageBreak/>
        <w:t xml:space="preserve">for property damage, personal injury, or death arising out of use of, or </w:t>
      </w:r>
      <w:r w:rsidRPr="00D819A7">
        <w:rPr>
          <w:sz w:val="22"/>
          <w:szCs w:val="22"/>
        </w:rPr>
        <w:t>permission (express or implied) to use, the equipment.</w:t>
      </w:r>
      <w:r>
        <w:rPr>
          <w:sz w:val="22"/>
          <w:szCs w:val="22"/>
        </w:rPr>
        <w:t xml:space="preserve"> </w:t>
      </w:r>
    </w:p>
    <w:p w:rsidR="001E6823" w:rsidP="00BE1F46" w:rsidRDefault="001E6823" w14:paraId="2E9186A5" w14:textId="77777777">
      <w:pPr>
        <w:jc w:val="both"/>
        <w:rPr>
          <w:sz w:val="22"/>
          <w:szCs w:val="22"/>
        </w:rPr>
      </w:pPr>
    </w:p>
    <w:p w:rsidRPr="001E6823" w:rsidR="007B5E6B" w:rsidP="00BE1F46" w:rsidRDefault="007B5E6B" w14:paraId="223FD708" w14:textId="2B340018">
      <w:pPr>
        <w:jc w:val="both"/>
        <w:rPr>
          <w:b/>
          <w:bCs/>
          <w:sz w:val="22"/>
          <w:szCs w:val="22"/>
        </w:rPr>
      </w:pPr>
      <w:r w:rsidRPr="001E6823">
        <w:rPr>
          <w:b/>
          <w:bCs/>
          <w:sz w:val="22"/>
          <w:szCs w:val="22"/>
        </w:rPr>
        <w:t xml:space="preserve">3.9 </w:t>
      </w:r>
      <w:r w:rsidR="009B130C">
        <w:rPr>
          <w:b/>
          <w:bCs/>
          <w:sz w:val="22"/>
          <w:szCs w:val="22"/>
        </w:rPr>
        <w:t xml:space="preserve">Expected Deliverables and </w:t>
      </w:r>
      <w:r w:rsidRPr="001E6823">
        <w:rPr>
          <w:b/>
          <w:bCs/>
          <w:sz w:val="22"/>
          <w:szCs w:val="22"/>
        </w:rPr>
        <w:t>Acknowledgment</w:t>
      </w:r>
      <w:r w:rsidR="00134A03">
        <w:rPr>
          <w:b/>
          <w:bCs/>
          <w:sz w:val="22"/>
          <w:szCs w:val="22"/>
        </w:rPr>
        <w:t xml:space="preserve"> of GA Resources</w:t>
      </w:r>
    </w:p>
    <w:p w:rsidRPr="00134A03" w:rsidR="007B5E6B" w:rsidP="00BE1F46" w:rsidRDefault="007B5E6B" w14:paraId="75387134" w14:textId="77777777">
      <w:pPr>
        <w:jc w:val="both"/>
        <w:rPr>
          <w:sz w:val="22"/>
          <w:szCs w:val="22"/>
        </w:rPr>
      </w:pPr>
    </w:p>
    <w:p w:rsidR="009B130C" w:rsidP="00BE1F46" w:rsidRDefault="009B130C" w14:paraId="6B063CBE" w14:textId="67113C46">
      <w:pPr>
        <w:jc w:val="both"/>
        <w:rPr>
          <w:sz w:val="22"/>
          <w:szCs w:val="22"/>
        </w:rPr>
      </w:pPr>
      <w:r>
        <w:rPr>
          <w:sz w:val="22"/>
          <w:szCs w:val="22"/>
        </w:rPr>
        <w:t>Any equipment shared with another party is expected to contribute to the completion of a deliverable related to the research, teaching, or service responsibilities of the user.  The user must clearly describe this deliverable in the Equipment Use Agreement (see Section 3.10).  Failure to justify proposed equipment use in terms of expected deliverables will be grounds for the equipment custodian to reject the use request (see Section 3.2).</w:t>
      </w:r>
    </w:p>
    <w:p w:rsidR="009B130C" w:rsidP="00BE1F46" w:rsidRDefault="009B130C" w14:paraId="3E569D72" w14:textId="77777777">
      <w:pPr>
        <w:jc w:val="both"/>
        <w:rPr>
          <w:sz w:val="22"/>
          <w:szCs w:val="22"/>
        </w:rPr>
      </w:pPr>
    </w:p>
    <w:p w:rsidRPr="00134A03" w:rsidR="001E6823" w:rsidP="00BE1F46" w:rsidRDefault="00134A03" w14:paraId="03FBFC8B" w14:textId="3F944843">
      <w:pPr>
        <w:jc w:val="both"/>
        <w:rPr>
          <w:sz w:val="22"/>
          <w:szCs w:val="22"/>
        </w:rPr>
      </w:pPr>
      <w:r w:rsidRPr="07531B73" w:rsidR="00134A03">
        <w:rPr>
          <w:sz w:val="22"/>
          <w:szCs w:val="22"/>
        </w:rPr>
        <w:t xml:space="preserve">Researchers must acknowledge the use of GA equipment and/or </w:t>
      </w:r>
      <w:r w:rsidRPr="07531B73" w:rsidR="3DD48A1F">
        <w:rPr>
          <w:sz w:val="22"/>
          <w:szCs w:val="22"/>
        </w:rPr>
        <w:t>facilities,</w:t>
      </w:r>
      <w:r w:rsidRPr="07531B73" w:rsidR="00134A03">
        <w:rPr>
          <w:sz w:val="22"/>
          <w:szCs w:val="22"/>
        </w:rPr>
        <w:t xml:space="preserve"> and any GA faculty or staff members who </w:t>
      </w:r>
      <w:r w:rsidRPr="07531B73" w:rsidR="00134A03">
        <w:rPr>
          <w:sz w:val="22"/>
          <w:szCs w:val="22"/>
        </w:rPr>
        <w:t>facilitated</w:t>
      </w:r>
      <w:r w:rsidRPr="07531B73" w:rsidR="00134A03">
        <w:rPr>
          <w:sz w:val="22"/>
          <w:szCs w:val="22"/>
        </w:rPr>
        <w:t xml:space="preserve"> their use of </w:t>
      </w:r>
      <w:r w:rsidRPr="07531B73" w:rsidR="00EA55D4">
        <w:rPr>
          <w:sz w:val="22"/>
          <w:szCs w:val="22"/>
        </w:rPr>
        <w:t xml:space="preserve">said </w:t>
      </w:r>
      <w:r w:rsidRPr="07531B73" w:rsidR="00134A03">
        <w:rPr>
          <w:sz w:val="22"/>
          <w:szCs w:val="22"/>
        </w:rPr>
        <w:t>equipment and/or facilities in publications</w:t>
      </w:r>
      <w:r w:rsidRPr="07531B73" w:rsidR="29E494A7">
        <w:rPr>
          <w:sz w:val="22"/>
          <w:szCs w:val="22"/>
        </w:rPr>
        <w:t>,</w:t>
      </w:r>
      <w:r w:rsidRPr="07531B73" w:rsidR="00134A03">
        <w:rPr>
          <w:sz w:val="22"/>
          <w:szCs w:val="22"/>
        </w:rPr>
        <w:t xml:space="preserve"> presentations</w:t>
      </w:r>
      <w:r w:rsidRPr="07531B73" w:rsidR="6DD84325">
        <w:rPr>
          <w:sz w:val="22"/>
          <w:szCs w:val="22"/>
        </w:rPr>
        <w:t>, grant proposals, and technical reports</w:t>
      </w:r>
      <w:r w:rsidRPr="07531B73" w:rsidR="00134A03">
        <w:rPr>
          <w:sz w:val="22"/>
          <w:szCs w:val="22"/>
        </w:rPr>
        <w:t>.</w:t>
      </w:r>
    </w:p>
    <w:p w:rsidRPr="00134A03" w:rsidR="00134A03" w:rsidP="00BE1F46" w:rsidRDefault="00134A03" w14:paraId="47247712" w14:textId="77777777">
      <w:pPr>
        <w:jc w:val="both"/>
        <w:rPr>
          <w:sz w:val="22"/>
          <w:szCs w:val="22"/>
        </w:rPr>
      </w:pPr>
    </w:p>
    <w:p w:rsidRPr="001E6823" w:rsidR="007B5E6B" w:rsidP="00BE1F46" w:rsidRDefault="007B5E6B" w14:paraId="07FD0AD2" w14:textId="5332A7DC">
      <w:pPr>
        <w:jc w:val="both"/>
        <w:rPr>
          <w:b/>
          <w:bCs/>
          <w:sz w:val="22"/>
          <w:szCs w:val="22"/>
        </w:rPr>
      </w:pPr>
      <w:r w:rsidRPr="001E6823">
        <w:rPr>
          <w:b/>
          <w:bCs/>
          <w:sz w:val="22"/>
          <w:szCs w:val="22"/>
        </w:rPr>
        <w:t>3.10 Equipment Use Agreement</w:t>
      </w:r>
    </w:p>
    <w:p w:rsidR="00134A03" w:rsidP="00BE1F46" w:rsidRDefault="00134A03" w14:paraId="3EBF3315" w14:textId="2CA06C5A">
      <w:pPr>
        <w:jc w:val="both"/>
        <w:rPr>
          <w:sz w:val="22"/>
          <w:szCs w:val="22"/>
        </w:rPr>
      </w:pPr>
    </w:p>
    <w:p w:rsidR="00897E31" w:rsidP="00BE1F46" w:rsidRDefault="00897E31" w14:paraId="6641F051" w14:textId="4B10AC3E">
      <w:pPr>
        <w:jc w:val="both"/>
        <w:rPr>
          <w:sz w:val="22"/>
          <w:szCs w:val="22"/>
        </w:rPr>
      </w:pPr>
      <w:r w:rsidRPr="07531B73" w:rsidR="00897E31">
        <w:rPr>
          <w:sz w:val="22"/>
          <w:szCs w:val="22"/>
        </w:rPr>
        <w:t xml:space="preserve">Prior to using GA equipment, the </w:t>
      </w:r>
      <w:r w:rsidRPr="07531B73" w:rsidR="00D571E5">
        <w:rPr>
          <w:sz w:val="22"/>
          <w:szCs w:val="22"/>
        </w:rPr>
        <w:t>user</w:t>
      </w:r>
      <w:r w:rsidRPr="07531B73" w:rsidR="00897E31">
        <w:rPr>
          <w:sz w:val="22"/>
          <w:szCs w:val="22"/>
        </w:rPr>
        <w:t xml:space="preserve"> and </w:t>
      </w:r>
      <w:bookmarkStart w:name="_Int_hyOMQLwc" w:id="603927289"/>
      <w:r w:rsidRPr="07531B73" w:rsidR="00D571E5">
        <w:rPr>
          <w:sz w:val="22"/>
          <w:szCs w:val="22"/>
        </w:rPr>
        <w:t>user</w:t>
      </w:r>
      <w:r w:rsidRPr="07531B73" w:rsidR="00897E31">
        <w:rPr>
          <w:sz w:val="22"/>
          <w:szCs w:val="22"/>
        </w:rPr>
        <w:t>’s</w:t>
      </w:r>
      <w:bookmarkEnd w:id="603927289"/>
      <w:r w:rsidRPr="07531B73" w:rsidR="00897E31">
        <w:rPr>
          <w:sz w:val="22"/>
          <w:szCs w:val="22"/>
        </w:rPr>
        <w:t xml:space="preserve"> supervisor must complete and sign</w:t>
      </w:r>
      <w:r w:rsidRPr="07531B73" w:rsidR="00DB3A45">
        <w:rPr>
          <w:sz w:val="22"/>
          <w:szCs w:val="22"/>
        </w:rPr>
        <w:t xml:space="preserve">, and the GA </w:t>
      </w:r>
      <w:r w:rsidRPr="07531B73" w:rsidR="00692514">
        <w:rPr>
          <w:sz w:val="22"/>
          <w:szCs w:val="22"/>
        </w:rPr>
        <w:t>equipment custodian</w:t>
      </w:r>
      <w:r w:rsidRPr="07531B73" w:rsidR="00692514">
        <w:rPr>
          <w:sz w:val="22"/>
          <w:szCs w:val="22"/>
        </w:rPr>
        <w:t xml:space="preserve"> </w:t>
      </w:r>
      <w:r w:rsidRPr="07531B73" w:rsidR="00DB3A45">
        <w:rPr>
          <w:sz w:val="22"/>
          <w:szCs w:val="22"/>
        </w:rPr>
        <w:t xml:space="preserve">and </w:t>
      </w:r>
      <w:bookmarkStart w:name="_Int_08zfQ2iY" w:id="2068167965"/>
      <w:r w:rsidRPr="07531B73" w:rsidR="00692514">
        <w:rPr>
          <w:sz w:val="22"/>
          <w:szCs w:val="22"/>
        </w:rPr>
        <w:t>custodian’s</w:t>
      </w:r>
      <w:bookmarkEnd w:id="2068167965"/>
      <w:r w:rsidRPr="07531B73" w:rsidR="00692514">
        <w:rPr>
          <w:sz w:val="22"/>
          <w:szCs w:val="22"/>
        </w:rPr>
        <w:t xml:space="preserve"> </w:t>
      </w:r>
      <w:r w:rsidRPr="07531B73" w:rsidR="00DB3A45">
        <w:rPr>
          <w:sz w:val="22"/>
          <w:szCs w:val="22"/>
        </w:rPr>
        <w:t xml:space="preserve">supervisor must </w:t>
      </w:r>
      <w:bookmarkStart w:name="_Int_zCAnIpmP" w:id="899602571"/>
      <w:r w:rsidRPr="07531B73" w:rsidR="00DB3A45">
        <w:rPr>
          <w:sz w:val="22"/>
          <w:szCs w:val="22"/>
        </w:rPr>
        <w:t>approve,</w:t>
      </w:r>
      <w:bookmarkEnd w:id="899602571"/>
      <w:r w:rsidRPr="07531B73" w:rsidR="00897E31">
        <w:rPr>
          <w:sz w:val="22"/>
          <w:szCs w:val="22"/>
        </w:rPr>
        <w:t xml:space="preserve"> an Equipment Use Agreement</w:t>
      </w:r>
      <w:r w:rsidRPr="07531B73" w:rsidR="00DB3A45">
        <w:rPr>
          <w:sz w:val="22"/>
          <w:szCs w:val="22"/>
        </w:rPr>
        <w:t xml:space="preserve">.  </w:t>
      </w:r>
      <w:r w:rsidRPr="07531B73" w:rsidR="00DB3A45">
        <w:rPr>
          <w:sz w:val="22"/>
          <w:szCs w:val="22"/>
        </w:rPr>
        <w:t>This agreement</w:t>
      </w:r>
      <w:r w:rsidRPr="07531B73" w:rsidR="00897E31">
        <w:rPr>
          <w:sz w:val="22"/>
          <w:szCs w:val="22"/>
        </w:rPr>
        <w:t xml:space="preserve"> </w:t>
      </w:r>
      <w:r w:rsidRPr="07531B73" w:rsidR="00DB3A45">
        <w:rPr>
          <w:sz w:val="22"/>
          <w:szCs w:val="22"/>
        </w:rPr>
        <w:t>establishes</w:t>
      </w:r>
      <w:r w:rsidRPr="07531B73" w:rsidR="00897E31">
        <w:rPr>
          <w:sz w:val="22"/>
          <w:szCs w:val="22"/>
        </w:rPr>
        <w:t xml:space="preserve"> the </w:t>
      </w:r>
      <w:r w:rsidRPr="07531B73" w:rsidR="00DB3A45">
        <w:rPr>
          <w:sz w:val="22"/>
          <w:szCs w:val="22"/>
        </w:rPr>
        <w:t xml:space="preserve">responsibilities of the lender and of the </w:t>
      </w:r>
      <w:r w:rsidRPr="07531B73" w:rsidR="00D571E5">
        <w:rPr>
          <w:sz w:val="22"/>
          <w:szCs w:val="22"/>
        </w:rPr>
        <w:t>user</w:t>
      </w:r>
      <w:r w:rsidRPr="07531B73" w:rsidR="00DB3A45">
        <w:rPr>
          <w:sz w:val="22"/>
          <w:szCs w:val="22"/>
        </w:rPr>
        <w:t xml:space="preserve">, and specifies the </w:t>
      </w:r>
      <w:r w:rsidRPr="07531B73" w:rsidR="00897E31">
        <w:rPr>
          <w:sz w:val="22"/>
          <w:szCs w:val="22"/>
        </w:rPr>
        <w:t>equipment to be utilized, location of use, documentation of training</w:t>
      </w:r>
      <w:r w:rsidRPr="07531B73" w:rsidR="00DB3A45">
        <w:rPr>
          <w:sz w:val="22"/>
          <w:szCs w:val="22"/>
        </w:rPr>
        <w:t xml:space="preserve">, schedule of shared use (including beginning and ending dates), maintenance and consumables provided by the </w:t>
      </w:r>
      <w:r w:rsidRPr="07531B73" w:rsidR="00D571E5">
        <w:rPr>
          <w:sz w:val="22"/>
          <w:szCs w:val="22"/>
        </w:rPr>
        <w:t>user</w:t>
      </w:r>
      <w:r w:rsidRPr="07531B73" w:rsidR="00DB3A45">
        <w:rPr>
          <w:sz w:val="22"/>
          <w:szCs w:val="22"/>
        </w:rPr>
        <w:t xml:space="preserve">, and description, condition, and cost of the equipment.  </w:t>
      </w:r>
    </w:p>
    <w:p w:rsidR="001E6823" w:rsidP="00BE1F46" w:rsidRDefault="001E6823" w14:paraId="572FDE81" w14:textId="77777777">
      <w:pPr>
        <w:jc w:val="both"/>
        <w:rPr>
          <w:sz w:val="22"/>
          <w:szCs w:val="22"/>
        </w:rPr>
      </w:pPr>
    </w:p>
    <w:p w:rsidRPr="006B624D" w:rsidR="00FC7F16" w:rsidP="00BE1F46" w:rsidRDefault="00FC7F16" w14:paraId="2FC3CB14" w14:textId="358CD562">
      <w:pPr>
        <w:jc w:val="both"/>
        <w:rPr>
          <w:b/>
          <w:bCs/>
          <w:sz w:val="22"/>
          <w:szCs w:val="22"/>
        </w:rPr>
      </w:pPr>
      <w:r w:rsidRPr="006B624D">
        <w:rPr>
          <w:b/>
          <w:bCs/>
          <w:sz w:val="22"/>
          <w:szCs w:val="22"/>
        </w:rPr>
        <w:t>4. POLICY VIOLATIONS AND CONSEQUENCES</w:t>
      </w:r>
    </w:p>
    <w:p w:rsidR="00FC7F16" w:rsidP="00BE1F46" w:rsidRDefault="00FC7F16" w14:paraId="36E93F73" w14:textId="77777777">
      <w:pPr>
        <w:jc w:val="both"/>
        <w:rPr>
          <w:sz w:val="22"/>
          <w:szCs w:val="22"/>
        </w:rPr>
      </w:pPr>
    </w:p>
    <w:p w:rsidRPr="00E265BD" w:rsidR="00FC7F16" w:rsidP="00BE1F46" w:rsidRDefault="00FC7F16" w14:paraId="44DFCA6D" w14:textId="56A9A0E3">
      <w:pPr>
        <w:jc w:val="both"/>
        <w:rPr>
          <w:sz w:val="22"/>
          <w:szCs w:val="22"/>
        </w:rPr>
      </w:pPr>
      <w:r w:rsidRPr="00E265BD">
        <w:rPr>
          <w:sz w:val="22"/>
          <w:szCs w:val="22"/>
        </w:rPr>
        <w:t xml:space="preserve">Violations of this policy may result in the suspension or revocation of equipment </w:t>
      </w:r>
      <w:r w:rsidRPr="00E265BD" w:rsidR="006B624D">
        <w:rPr>
          <w:sz w:val="22"/>
          <w:szCs w:val="22"/>
        </w:rPr>
        <w:t>borrow</w:t>
      </w:r>
      <w:r w:rsidRPr="00E265BD">
        <w:rPr>
          <w:sz w:val="22"/>
          <w:szCs w:val="22"/>
        </w:rPr>
        <w:t>ing privileges</w:t>
      </w:r>
      <w:r w:rsidRPr="00E265BD" w:rsidR="006B624D">
        <w:rPr>
          <w:sz w:val="22"/>
          <w:szCs w:val="22"/>
        </w:rPr>
        <w:t>.  Repeated or severe violations may be referred to the RCHSS Office of the Dean for further disciplinary action.</w:t>
      </w:r>
      <w:r w:rsidRPr="00E265BD">
        <w:rPr>
          <w:sz w:val="22"/>
          <w:szCs w:val="22"/>
        </w:rPr>
        <w:t xml:space="preserve"> </w:t>
      </w:r>
    </w:p>
    <w:p w:rsidR="00FC7F16" w:rsidP="00BE1F46" w:rsidRDefault="00FC7F16" w14:paraId="1D2DF4BE" w14:textId="77777777">
      <w:pPr>
        <w:jc w:val="both"/>
        <w:rPr>
          <w:sz w:val="22"/>
          <w:szCs w:val="22"/>
        </w:rPr>
      </w:pPr>
    </w:p>
    <w:p w:rsidRPr="006B624D" w:rsidR="00FC7F16" w:rsidP="00BE1F46" w:rsidRDefault="00FC7F16" w14:paraId="7BB8236C" w14:textId="70F4175E">
      <w:pPr>
        <w:jc w:val="both"/>
        <w:rPr>
          <w:b/>
          <w:bCs/>
          <w:sz w:val="22"/>
          <w:szCs w:val="22"/>
        </w:rPr>
      </w:pPr>
      <w:r w:rsidRPr="006B624D">
        <w:rPr>
          <w:b/>
          <w:bCs/>
          <w:sz w:val="22"/>
          <w:szCs w:val="22"/>
        </w:rPr>
        <w:t>5. REVISIONS TO</w:t>
      </w:r>
      <w:r w:rsidR="00D01670">
        <w:rPr>
          <w:b/>
          <w:bCs/>
          <w:sz w:val="22"/>
          <w:szCs w:val="22"/>
        </w:rPr>
        <w:t xml:space="preserve"> </w:t>
      </w:r>
      <w:r w:rsidRPr="006B624D">
        <w:rPr>
          <w:b/>
          <w:bCs/>
          <w:sz w:val="22"/>
          <w:szCs w:val="22"/>
        </w:rPr>
        <w:t>EQUIPMENT SHARING GUIDELINES</w:t>
      </w:r>
    </w:p>
    <w:p w:rsidR="00FC7F16" w:rsidP="00BE1F46" w:rsidRDefault="00FC7F16" w14:paraId="26A39163" w14:textId="77777777">
      <w:pPr>
        <w:jc w:val="both"/>
        <w:rPr>
          <w:sz w:val="22"/>
          <w:szCs w:val="22"/>
        </w:rPr>
      </w:pPr>
    </w:p>
    <w:p w:rsidRPr="00C52AEC" w:rsidR="00451CE2" w:rsidP="00C52AEC" w:rsidRDefault="00FC7F16" w14:paraId="2FA1DA37" w14:textId="2B1D0AE8">
      <w:pPr>
        <w:jc w:val="both"/>
        <w:rPr>
          <w:sz w:val="22"/>
          <w:szCs w:val="22"/>
        </w:rPr>
      </w:pPr>
      <w:r w:rsidRPr="07531B73" w:rsidR="00FC7F16">
        <w:rPr>
          <w:sz w:val="22"/>
          <w:szCs w:val="22"/>
        </w:rPr>
        <w:t xml:space="preserve">Amendments to these Equipment Sharing Guidelines shall be approved by a majority vote of the permanent, full-time faculty of </w:t>
      </w:r>
      <w:r w:rsidRPr="07531B73" w:rsidR="00C52AEC">
        <w:rPr>
          <w:sz w:val="22"/>
          <w:szCs w:val="22"/>
        </w:rPr>
        <w:t>GA</w:t>
      </w:r>
      <w:bookmarkStart w:name="_Int_DrDz1LbC" w:id="1198220278"/>
      <w:r w:rsidRPr="07531B73" w:rsidR="00FC7F16">
        <w:rPr>
          <w:sz w:val="22"/>
          <w:szCs w:val="22"/>
        </w:rPr>
        <w:t>.  A</w:t>
      </w:r>
      <w:bookmarkEnd w:id="1198220278"/>
      <w:r w:rsidRPr="07531B73" w:rsidR="00FC7F16">
        <w:rPr>
          <w:sz w:val="22"/>
          <w:szCs w:val="22"/>
        </w:rPr>
        <w:t xml:space="preserve"> secret ballot system may be used, if requested</w:t>
      </w:r>
      <w:r w:rsidRPr="07531B73" w:rsidR="00FC7F16">
        <w:rPr>
          <w:sz w:val="22"/>
          <w:szCs w:val="22"/>
        </w:rPr>
        <w:t xml:space="preserve">.  </w:t>
      </w:r>
      <w:r w:rsidRPr="07531B73" w:rsidR="00FC7F16">
        <w:rPr>
          <w:sz w:val="22"/>
          <w:szCs w:val="22"/>
        </w:rPr>
        <w:t xml:space="preserve">Revisions will be drafted by members of the </w:t>
      </w:r>
      <w:r w:rsidRPr="07531B73" w:rsidR="00C52AEC">
        <w:rPr>
          <w:sz w:val="22"/>
          <w:szCs w:val="22"/>
        </w:rPr>
        <w:t xml:space="preserve">GA </w:t>
      </w:r>
      <w:r w:rsidRPr="07531B73" w:rsidR="00FC7F16">
        <w:rPr>
          <w:sz w:val="22"/>
          <w:szCs w:val="22"/>
        </w:rPr>
        <w:t>Lab Committee.</w:t>
      </w:r>
    </w:p>
    <w:sectPr w:rsidRPr="00C52AEC" w:rsidR="00451CE2" w:rsidSect="00A13C8F">
      <w:headerReference w:type="first" r:id="rId8"/>
      <w:footerReference w:type="first" r:id="rId9"/>
      <w:pgSz w:w="12240" w:h="15840" w:orient="portrait"/>
      <w:pgMar w:top="720" w:right="1440" w:bottom="720" w:left="1440" w:header="720" w:footer="175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7326" w:rsidRDefault="002B7326" w14:paraId="7221E4B3" w14:textId="77777777">
      <w:r>
        <w:separator/>
      </w:r>
    </w:p>
  </w:endnote>
  <w:endnote w:type="continuationSeparator" w:id="0">
    <w:p w:rsidR="002B7326" w:rsidRDefault="002B7326" w14:paraId="1E4585F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Times-Roman">
    <w:altName w:val="Times"/>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PalatinoLTStd-Roman">
    <w:altName w:val="Palatino Linotype"/>
    <w:panose1 w:val="00000000000000000000"/>
    <w:charset w:val="4D"/>
    <w:family w:val="roman"/>
    <w:notTrueType/>
    <w:pitch w:val="variable"/>
    <w:sig w:usb0="00000003" w:usb1="00000000" w:usb2="00000000" w:usb3="00000000" w:csb0="00000001" w:csb1="00000000"/>
  </w:font>
  <w:font w:name="Source Serif Pro SemiBold">
    <w:altName w:val="Source Serif Pro Semibold"/>
    <w:charset w:val="00"/>
    <w:family w:val="roman"/>
    <w:pitch w:val="variable"/>
    <w:sig w:usb0="20000287" w:usb1="02000003" w:usb2="00000000" w:usb3="00000000" w:csb0="0000019F" w:csb1="00000000"/>
  </w:font>
  <w:font w:name="Montserrat Medium">
    <w:altName w:val="Montserrat Medium"/>
    <w:charset w:val="00"/>
    <w:family w:val="auto"/>
    <w:pitch w:val="variable"/>
    <w:sig w:usb0="2000020F" w:usb1="00000003" w:usb2="00000000" w:usb3="00000000" w:csb0="00000197" w:csb1="00000000"/>
  </w:font>
  <w:font w:name="Montserrat">
    <w:altName w:val="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A13C8F" w:rsidR="002E4D19" w:rsidP="00A13C8F" w:rsidRDefault="00A13C8F" w14:paraId="75306092" w14:textId="61003BD4">
    <w:r w:rsidRPr="00A13C8F">
      <w:rPr>
        <w:noProof/>
      </w:rPr>
      <mc:AlternateContent>
        <mc:Choice Requires="wps">
          <w:drawing>
            <wp:anchor distT="0" distB="0" distL="114300" distR="114300" simplePos="0" relativeHeight="251657216" behindDoc="0" locked="0" layoutInCell="1" allowOverlap="1" wp14:anchorId="39EC3515" wp14:editId="1DD70E2B">
              <wp:simplePos x="0" y="0"/>
              <wp:positionH relativeFrom="column">
                <wp:posOffset>-5715</wp:posOffset>
              </wp:positionH>
              <wp:positionV relativeFrom="paragraph">
                <wp:posOffset>513319</wp:posOffset>
              </wp:positionV>
              <wp:extent cx="5943600" cy="319405"/>
              <wp:effectExtent l="0" t="0" r="0" b="1079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BE2094" w:rsidR="00923685" w:rsidP="00BE2094" w:rsidRDefault="00FE53B5" w14:paraId="719FE40D" w14:textId="173C814B">
                          <w:pPr>
                            <w:pStyle w:val="address"/>
                          </w:pPr>
                          <w:r>
                            <w:t>Social Sciences Building</w:t>
                          </w:r>
                          <w:r w:rsidRPr="00BE2094" w:rsidR="00923685">
                            <w:t xml:space="preserve"> • Room</w:t>
                          </w:r>
                          <w:r>
                            <w:t xml:space="preserve"> 4042</w:t>
                          </w:r>
                          <w:r w:rsidRPr="00BE2094" w:rsidR="00923685">
                            <w:t xml:space="preserve"> • MD</w:t>
                          </w:r>
                          <w:r>
                            <w:t xml:space="preserve"> 2203</w:t>
                          </w:r>
                          <w:r w:rsidRPr="00BE2094" w:rsidR="00923685">
                            <w:t xml:space="preserve"> • </w:t>
                          </w:r>
                          <w:r>
                            <w:t>402 Bartow Ave. NW</w:t>
                          </w:r>
                          <w:r w:rsidRPr="00BE2094" w:rsidR="00923685">
                            <w:t xml:space="preserve"> • </w:t>
                          </w:r>
                          <w:r>
                            <w:t>Kennesaw, GA 30144-5591</w:t>
                          </w:r>
                          <w:r w:rsidRPr="00BE2094" w:rsidR="00923685">
                            <w:t xml:space="preserve"> </w:t>
                          </w:r>
                        </w:p>
                        <w:p w:rsidRPr="00BE2094" w:rsidR="00EC7847" w:rsidP="00BE2094" w:rsidRDefault="00923685" w14:paraId="5AB49B80" w14:textId="2E8509BB">
                          <w:pPr>
                            <w:pStyle w:val="address"/>
                          </w:pPr>
                          <w:r w:rsidRPr="00BE2094">
                            <w:t xml:space="preserve">Phone: </w:t>
                          </w:r>
                          <w:r w:rsidR="00EA363B">
                            <w:t>470</w:t>
                          </w:r>
                          <w:r w:rsidRPr="00BE2094">
                            <w:t>-</w:t>
                          </w:r>
                          <w:r w:rsidR="00EA363B">
                            <w:t>578</w:t>
                          </w:r>
                          <w:r w:rsidRPr="00BE2094">
                            <w:t>-</w:t>
                          </w:r>
                          <w:r w:rsidR="00FE53B5">
                            <w:t>2373</w:t>
                          </w:r>
                          <w:r w:rsidRPr="00BE2094">
                            <w:t xml:space="preserve"> • www.kennesaw.edu</w:t>
                          </w:r>
                        </w:p>
                        <w:p w:rsidR="00BE2094" w:rsidRDefault="00BE2094" w14:paraId="39F15ABE"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9EC3515">
              <v:stroke joinstyle="miter"/>
              <v:path gradientshapeok="t" o:connecttype="rect"/>
            </v:shapetype>
            <v:shape id="Text Box 1" style="position:absolute;margin-left:-.45pt;margin-top:40.4pt;width:468pt;height:25.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">
              <v:textbox inset="0,0,0,0">
                <w:txbxContent>
                  <w:p w:rsidRPr="00BE2094" w:rsidR="00923685" w:rsidP="00BE2094" w:rsidRDefault="00FE53B5" w14:paraId="719FE40D" w14:textId="173C814B">
                    <w:pPr>
                      <w:pStyle w:val="address"/>
                    </w:pPr>
                    <w:r>
                      <w:t>Social Sciences Building</w:t>
                    </w:r>
                    <w:r w:rsidRPr="00BE2094" w:rsidR="00923685">
                      <w:t xml:space="preserve"> • Room</w:t>
                    </w:r>
                    <w:r>
                      <w:t xml:space="preserve"> 4042</w:t>
                    </w:r>
                    <w:r w:rsidRPr="00BE2094" w:rsidR="00923685">
                      <w:t xml:space="preserve"> • MD</w:t>
                    </w:r>
                    <w:r>
                      <w:t xml:space="preserve"> 2203</w:t>
                    </w:r>
                    <w:r w:rsidRPr="00BE2094" w:rsidR="00923685">
                      <w:t xml:space="preserve"> • </w:t>
                    </w:r>
                    <w:r>
                      <w:t>402 Bartow Ave. NW</w:t>
                    </w:r>
                    <w:r w:rsidRPr="00BE2094" w:rsidR="00923685">
                      <w:t xml:space="preserve"> • </w:t>
                    </w:r>
                    <w:r>
                      <w:t>Kennesaw, GA 30144-5591</w:t>
                    </w:r>
                    <w:r w:rsidRPr="00BE2094" w:rsidR="00923685">
                      <w:t xml:space="preserve"> </w:t>
                    </w:r>
                  </w:p>
                  <w:p w:rsidRPr="00BE2094" w:rsidR="00EC7847" w:rsidP="00BE2094" w:rsidRDefault="00923685" w14:paraId="5AB49B80" w14:textId="2E8509BB">
                    <w:pPr>
                      <w:pStyle w:val="address"/>
                    </w:pPr>
                    <w:r w:rsidRPr="00BE2094">
                      <w:t xml:space="preserve">Phone: </w:t>
                    </w:r>
                    <w:r w:rsidR="00EA363B">
                      <w:t>470</w:t>
                    </w:r>
                    <w:r w:rsidRPr="00BE2094">
                      <w:t>-</w:t>
                    </w:r>
                    <w:r w:rsidR="00EA363B">
                      <w:t>578</w:t>
                    </w:r>
                    <w:r w:rsidRPr="00BE2094">
                      <w:t>-</w:t>
                    </w:r>
                    <w:r w:rsidR="00FE53B5">
                      <w:t>2373</w:t>
                    </w:r>
                    <w:r w:rsidRPr="00BE2094">
                      <w:t xml:space="preserve"> • www.kennesaw.edu</w:t>
                    </w:r>
                  </w:p>
                  <w:p w:rsidR="00BE2094" w:rsidRDefault="00BE2094" w14:paraId="39F15ABE" w14:textId="77777777"/>
                </w:txbxContent>
              </v:textbox>
            </v:shape>
          </w:pict>
        </mc:Fallback>
      </mc:AlternateContent>
    </w:r>
    <w:r w:rsidRPr="00A13C8F">
      <w:rPr>
        <w:noProof/>
      </w:rPr>
      <mc:AlternateContent>
        <mc:Choice Requires="wps">
          <w:drawing>
            <wp:anchor distT="0" distB="0" distL="114300" distR="114300" simplePos="0" relativeHeight="251662336" behindDoc="0" locked="0" layoutInCell="1" allowOverlap="1" wp14:anchorId="7CC0E156" wp14:editId="5090E9EE">
              <wp:simplePos x="0" y="0"/>
              <wp:positionH relativeFrom="column">
                <wp:posOffset>-5715</wp:posOffset>
              </wp:positionH>
              <wp:positionV relativeFrom="paragraph">
                <wp:posOffset>141158</wp:posOffset>
              </wp:positionV>
              <wp:extent cx="5943600" cy="3429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w="6350">
                        <a:noFill/>
                      </a:ln>
                    </wps:spPr>
                    <wps:txbx>
                      <w:txbxContent>
                        <w:p w:rsidRPr="00FE53B5" w:rsidR="00FE53B5" w:rsidP="00FE53B5" w:rsidRDefault="00FE53B5" w14:paraId="5FE2FE9B" w14:textId="77777777">
                          <w:pPr>
                            <w:pStyle w:val="brandextension"/>
                          </w:pPr>
                          <w:r w:rsidRPr="00FE53B5">
                            <w:t>NORMAN J. RADOW COLLEGE OF HUMANITIES AND SOCIAL SCIENCES</w:t>
                          </w:r>
                        </w:p>
                        <w:p w:rsidRPr="009B227C" w:rsidR="00FE53B5" w:rsidP="00FE53B5" w:rsidRDefault="00FE53B5" w14:paraId="42793B2C" w14:textId="09A15D43">
                          <w:pPr>
                            <w:pStyle w:val="subbrand"/>
                          </w:pPr>
                          <w:r w:rsidRPr="009B227C">
                            <w:t>Department of Geography and Anthropology</w:t>
                          </w:r>
                        </w:p>
                        <w:p w:rsidRPr="00BE2094" w:rsidR="000B3881" w:rsidP="00BE2094" w:rsidRDefault="000B3881" w14:paraId="4779B87A" w14:textId="3FDFD955">
                          <w:pPr>
                            <w:pStyle w:val="subbrand"/>
                          </w:pPr>
                        </w:p>
                        <w:p w:rsidR="00BE2094" w:rsidRDefault="00BE2094" w14:paraId="12B7A7A5" w14:textId="77777777"/>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 id="_x0000_s1027" style="position:absolute;margin-left:-.45pt;margin-top:11.1pt;width:468pt;height:2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" w14:anchorId="7CC0E156">
              <v:textbox inset="0,0,0,0">
                <w:txbxContent>
                  <w:p w:rsidRPr="00FE53B5" w:rsidR="00FE53B5" w:rsidP="00FE53B5" w:rsidRDefault="00FE53B5" w14:paraId="5FE2FE9B" w14:textId="77777777">
                    <w:pPr>
                      <w:pStyle w:val="brandextension"/>
                    </w:pPr>
                    <w:r w:rsidRPr="00FE53B5">
                      <w:t>NORMAN J. RADOW COLLEGE OF HUMANITIES AND SOCIAL SCIENCES</w:t>
                    </w:r>
                  </w:p>
                  <w:p w:rsidRPr="009B227C" w:rsidR="00FE53B5" w:rsidP="00FE53B5" w:rsidRDefault="00FE53B5" w14:paraId="42793B2C" w14:textId="09A15D43">
                    <w:pPr>
                      <w:pStyle w:val="subbrand"/>
                    </w:pPr>
                    <w:r w:rsidRPr="009B227C">
                      <w:t>Department of Geography and Anthropology</w:t>
                    </w:r>
                  </w:p>
                  <w:p w:rsidRPr="00BE2094" w:rsidR="000B3881" w:rsidP="00BE2094" w:rsidRDefault="000B3881" w14:paraId="4779B87A" w14:textId="3FDFD955">
                    <w:pPr>
                      <w:pStyle w:val="subbrand"/>
                    </w:pPr>
                  </w:p>
                  <w:p w:rsidR="00BE2094" w:rsidRDefault="00BE2094" w14:paraId="12B7A7A5" w14:textId="77777777"/>
                </w:txbxContent>
              </v:textbox>
            </v:shape>
          </w:pict>
        </mc:Fallback>
      </mc:AlternateContent>
    </w:r>
    <w:r w:rsidRPr="00A13C8F" w:rsidR="00E4682C">
      <w:rPr>
        <w:noProof/>
      </w:rPr>
      <mc:AlternateContent>
        <mc:Choice Requires="wps">
          <w:drawing>
            <wp:anchor distT="0" distB="0" distL="114300" distR="114300" simplePos="0" relativeHeight="251660288" behindDoc="1" locked="0" layoutInCell="1" allowOverlap="1" wp14:anchorId="60FFBB2C" wp14:editId="76749170">
              <wp:simplePos x="0" y="0"/>
              <wp:positionH relativeFrom="page">
                <wp:posOffset>909320</wp:posOffset>
              </wp:positionH>
              <wp:positionV relativeFrom="page">
                <wp:posOffset>9261475</wp:posOffset>
              </wp:positionV>
              <wp:extent cx="5943600" cy="0"/>
              <wp:effectExtent l="0" t="0" r="12700" b="1270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3600" cy="0"/>
                      </a:xfrm>
                      <a:prstGeom prst="line">
                        <a:avLst/>
                      </a:prstGeom>
                      <a:noFill/>
                      <a:ln w="12700">
                        <a:solidFill>
                          <a:srgbClr val="FFC95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2"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ffc957" strokeweight="1pt" from="71.6pt,729.25pt" to="539.6pt,729.25pt" w14:anchorId="26ACA0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">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7326" w:rsidRDefault="002B7326" w14:paraId="51FD35EB" w14:textId="77777777">
      <w:r>
        <w:separator/>
      </w:r>
    </w:p>
  </w:footnote>
  <w:footnote w:type="continuationSeparator" w:id="0">
    <w:p w:rsidR="002B7326" w:rsidRDefault="002B7326" w14:paraId="78E3F49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51CE2" w:rsidP="00ED6F59" w:rsidRDefault="00FD3552" w14:paraId="5D60FF49" w14:textId="1EBA1E5F">
    <w:pPr>
      <w:pStyle w:val="Header"/>
      <w:jc w:val="center"/>
      <w:rPr>
        <w:noProof/>
      </w:rPr>
    </w:pPr>
    <w:r>
      <w:rPr>
        <w:noProof/>
      </w:rPr>
      <w:drawing>
        <wp:inline distT="0" distB="0" distL="0" distR="0" wp14:anchorId="313E310B" wp14:editId="496A3D30">
          <wp:extent cx="2267712" cy="54913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 of the President_logo"/>
                  <pic:cNvPicPr>
                    <a:picLocks noChangeAspect="1" noChangeArrowheads="1"/>
                  </pic:cNvPicPr>
                </pic:nvPicPr>
                <pic:blipFill>
                  <a:blip r:embed="rId1"/>
                  <a:stretch>
                    <a:fillRect/>
                  </a:stretch>
                </pic:blipFill>
                <pic:spPr bwMode="auto">
                  <a:xfrm>
                    <a:off x="0" y="0"/>
                    <a:ext cx="2267712" cy="549132"/>
                  </a:xfrm>
                  <a:prstGeom prst="rect">
                    <a:avLst/>
                  </a:prstGeom>
                  <a:noFill/>
                  <a:ln>
                    <a:noFill/>
                  </a:ln>
                </pic:spPr>
              </pic:pic>
            </a:graphicData>
          </a:graphic>
        </wp:inline>
      </w:drawing>
    </w:r>
  </w:p>
  <w:p w:rsidRPr="001F0E55" w:rsidR="001F0E55" w:rsidP="00ED6F59" w:rsidRDefault="001F0E55" w14:paraId="6D2E80B0" w14:textId="77777777">
    <w:pPr>
      <w:pStyle w:val="Header"/>
      <w:jc w:val="center"/>
      <w:rPr>
        <w:sz w:val="12"/>
        <w:szCs w:val="12"/>
      </w:rPr>
    </w:pPr>
  </w:p>
</w:hdr>
</file>

<file path=word/intelligence2.xml><?xml version="1.0" encoding="utf-8"?>
<int2:intelligence xmlns:int2="http://schemas.microsoft.com/office/intelligence/2020/intelligence" xmlns:oel="http://schemas.microsoft.com/office/2019/extlst">
  <int2:observations>
    <int2:bookmark int2:bookmarkName="_Int_DrDz1LbC" int2:invalidationBookmarkName="" int2:hashCode="LoJXgc1AX7Qr5w" int2:id="ieCCVdnc">
      <int2:state int2:type="gram" int2:value="Rejected"/>
    </int2:bookmark>
    <int2:bookmark int2:bookmarkName="_Int_zCAnIpmP" int2:invalidationBookmarkName="" int2:hashCode="t1slq+HbRj/URH" int2:id="WPspP52L">
      <int2:state int2:type="gram" int2:value="Rejected"/>
    </int2:bookmark>
    <int2:bookmark int2:bookmarkName="_Int_08zfQ2iY" int2:invalidationBookmarkName="" int2:hashCode="HAWTagIugsFSjm" int2:id="DoqwlzS9">
      <int2:state int2:type="gram" int2:value="Rejected"/>
    </int2:bookmark>
    <int2:bookmark int2:bookmarkName="_Int_hyOMQLwc" int2:invalidationBookmarkName="" int2:hashCode="gsqPykePjft4CI" int2:id="VoUaDJUp">
      <int2:state int2:type="gram" int2:value="Rejected"/>
    </int2:bookmark>
    <int2:bookmark int2:bookmarkName="_Int_r6I58DJc" int2:invalidationBookmarkName="" int2:hashCode="dDLql1sW4eM89o" int2:id="iwB0yNGL">
      <int2:state int2:type="gram" int2:value="Rejected"/>
    </int2:bookmark>
    <int2:bookmark int2:bookmarkName="_Int_OMDvFJ3Q" int2:invalidationBookmarkName="" int2:hashCode="dGcMQEwL6BIjY0" int2:id="OiqupJn3">
      <int2:state int2:type="gram" int2:value="Rejected"/>
    </int2:bookmark>
    <int2:bookmark int2:bookmarkName="_Int_PwJm1YiC" int2:invalidationBookmarkName="" int2:hashCode="gW8rh9PTvjUd7p" int2:id="xSvPczsD">
      <int2:state int2:type="gram" int2:value="Rejected"/>
    </int2:bookmark>
    <int2:bookmark int2:bookmarkName="_Int_OawLYs4X" int2:invalidationBookmarkName="" int2:hashCode="tW8Id123VJW0f8" int2:id="Gm76rwoN">
      <int2:state int2:type="gram" int2:value="Rejected"/>
    </int2:bookmark>
    <int2:bookmark int2:bookmarkName="_Int_cmFjDlKQ" int2:invalidationBookmarkName="" int2:hashCode="rCaODrQBYw57SH" int2:id="jQUHhE2h">
      <int2:state int2:type="gram" int2:value="Rejected"/>
    </int2:bookmark>
    <int2:bookmark int2:bookmarkName="_Int_bSvlypn4" int2:invalidationBookmarkName="" int2:hashCode="yRIAh4ExOeDpOl" int2:id="Ertwv8XC">
      <int2:state int2:type="gram" int2:value="Rejected"/>
    </int2:bookmark>
    <int2:bookmark int2:bookmarkName="_Int_7nVAkbaR" int2:invalidationBookmarkName="" int2:hashCode="7Lay8liKC1v4cP" int2:id="NlLUH9UL">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114"/>
    <w:multiLevelType w:val="hybridMultilevel"/>
    <w:tmpl w:val="0ACC7C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520305"/>
    <w:multiLevelType w:val="hybridMultilevel"/>
    <w:tmpl w:val="26C4B8B2"/>
    <w:lvl w:ilvl="0" w:tplc="F66068BC">
      <w:start w:val="1"/>
      <w:numFmt w:val="decimal"/>
      <w:lvlText w:val="%1."/>
      <w:lvlJc w:val="left"/>
      <w:pPr>
        <w:ind w:left="1020" w:hanging="360"/>
      </w:pPr>
    </w:lvl>
    <w:lvl w:ilvl="1" w:tplc="872E93C6">
      <w:start w:val="1"/>
      <w:numFmt w:val="decimal"/>
      <w:lvlText w:val="%2."/>
      <w:lvlJc w:val="left"/>
      <w:pPr>
        <w:ind w:left="1020" w:hanging="360"/>
      </w:pPr>
    </w:lvl>
    <w:lvl w:ilvl="2" w:tplc="A6881F14">
      <w:start w:val="1"/>
      <w:numFmt w:val="decimal"/>
      <w:lvlText w:val="%3."/>
      <w:lvlJc w:val="left"/>
      <w:pPr>
        <w:ind w:left="1020" w:hanging="360"/>
      </w:pPr>
    </w:lvl>
    <w:lvl w:ilvl="3" w:tplc="93A83E50">
      <w:start w:val="1"/>
      <w:numFmt w:val="decimal"/>
      <w:lvlText w:val="%4."/>
      <w:lvlJc w:val="left"/>
      <w:pPr>
        <w:ind w:left="1020" w:hanging="360"/>
      </w:pPr>
    </w:lvl>
    <w:lvl w:ilvl="4" w:tplc="E702DB8A">
      <w:start w:val="1"/>
      <w:numFmt w:val="decimal"/>
      <w:lvlText w:val="%5."/>
      <w:lvlJc w:val="left"/>
      <w:pPr>
        <w:ind w:left="1020" w:hanging="360"/>
      </w:pPr>
    </w:lvl>
    <w:lvl w:ilvl="5" w:tplc="D3749914">
      <w:start w:val="1"/>
      <w:numFmt w:val="decimal"/>
      <w:lvlText w:val="%6."/>
      <w:lvlJc w:val="left"/>
      <w:pPr>
        <w:ind w:left="1020" w:hanging="360"/>
      </w:pPr>
    </w:lvl>
    <w:lvl w:ilvl="6" w:tplc="29063BD8">
      <w:start w:val="1"/>
      <w:numFmt w:val="decimal"/>
      <w:lvlText w:val="%7."/>
      <w:lvlJc w:val="left"/>
      <w:pPr>
        <w:ind w:left="1020" w:hanging="360"/>
      </w:pPr>
    </w:lvl>
    <w:lvl w:ilvl="7" w:tplc="179C0CB6">
      <w:start w:val="1"/>
      <w:numFmt w:val="decimal"/>
      <w:lvlText w:val="%8."/>
      <w:lvlJc w:val="left"/>
      <w:pPr>
        <w:ind w:left="1020" w:hanging="360"/>
      </w:pPr>
    </w:lvl>
    <w:lvl w:ilvl="8" w:tplc="0E38BD32">
      <w:start w:val="1"/>
      <w:numFmt w:val="decimal"/>
      <w:lvlText w:val="%9."/>
      <w:lvlJc w:val="left"/>
      <w:pPr>
        <w:ind w:left="1020" w:hanging="360"/>
      </w:pPr>
    </w:lvl>
  </w:abstractNum>
  <w:abstractNum w:abstractNumId="2" w15:restartNumberingAfterBreak="0">
    <w:nsid w:val="2A77528D"/>
    <w:multiLevelType w:val="hybridMultilevel"/>
    <w:tmpl w:val="6B16BA5E"/>
    <w:lvl w:ilvl="0" w:tplc="57DC06AE">
      <w:start w:val="1"/>
      <w:numFmt w:val="lowerLetter"/>
      <w:lvlText w:val="%1."/>
      <w:lvlJc w:val="left"/>
      <w:pPr>
        <w:ind w:left="1440" w:hanging="360"/>
      </w:pPr>
    </w:lvl>
    <w:lvl w:ilvl="1" w:tplc="94AC0F04">
      <w:start w:val="1"/>
      <w:numFmt w:val="lowerLetter"/>
      <w:lvlText w:val="%2."/>
      <w:lvlJc w:val="left"/>
      <w:pPr>
        <w:ind w:left="1440" w:hanging="360"/>
      </w:pPr>
    </w:lvl>
    <w:lvl w:ilvl="2" w:tplc="5A3074C4">
      <w:start w:val="1"/>
      <w:numFmt w:val="lowerLetter"/>
      <w:lvlText w:val="%3."/>
      <w:lvlJc w:val="left"/>
      <w:pPr>
        <w:ind w:left="1440" w:hanging="360"/>
      </w:pPr>
    </w:lvl>
    <w:lvl w:ilvl="3" w:tplc="004002A2">
      <w:start w:val="1"/>
      <w:numFmt w:val="lowerLetter"/>
      <w:lvlText w:val="%4."/>
      <w:lvlJc w:val="left"/>
      <w:pPr>
        <w:ind w:left="1440" w:hanging="360"/>
      </w:pPr>
    </w:lvl>
    <w:lvl w:ilvl="4" w:tplc="7C0E8CB0">
      <w:start w:val="1"/>
      <w:numFmt w:val="lowerLetter"/>
      <w:lvlText w:val="%5."/>
      <w:lvlJc w:val="left"/>
      <w:pPr>
        <w:ind w:left="1440" w:hanging="360"/>
      </w:pPr>
    </w:lvl>
    <w:lvl w:ilvl="5" w:tplc="C87CB7A0">
      <w:start w:val="1"/>
      <w:numFmt w:val="lowerLetter"/>
      <w:lvlText w:val="%6."/>
      <w:lvlJc w:val="left"/>
      <w:pPr>
        <w:ind w:left="1440" w:hanging="360"/>
      </w:pPr>
    </w:lvl>
    <w:lvl w:ilvl="6" w:tplc="2C6EE63E">
      <w:start w:val="1"/>
      <w:numFmt w:val="lowerLetter"/>
      <w:lvlText w:val="%7."/>
      <w:lvlJc w:val="left"/>
      <w:pPr>
        <w:ind w:left="1440" w:hanging="360"/>
      </w:pPr>
    </w:lvl>
    <w:lvl w:ilvl="7" w:tplc="754EA47A">
      <w:start w:val="1"/>
      <w:numFmt w:val="lowerLetter"/>
      <w:lvlText w:val="%8."/>
      <w:lvlJc w:val="left"/>
      <w:pPr>
        <w:ind w:left="1440" w:hanging="360"/>
      </w:pPr>
    </w:lvl>
    <w:lvl w:ilvl="8" w:tplc="4AB20978">
      <w:start w:val="1"/>
      <w:numFmt w:val="lowerLetter"/>
      <w:lvlText w:val="%9."/>
      <w:lvlJc w:val="left"/>
      <w:pPr>
        <w:ind w:left="1440" w:hanging="360"/>
      </w:pPr>
    </w:lvl>
  </w:abstractNum>
  <w:abstractNum w:abstractNumId="3" w15:restartNumberingAfterBreak="0">
    <w:nsid w:val="2A8326B1"/>
    <w:multiLevelType w:val="hybridMultilevel"/>
    <w:tmpl w:val="0ACC7C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CC22EA4"/>
    <w:multiLevelType w:val="hybridMultilevel"/>
    <w:tmpl w:val="0ACC7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160C69"/>
    <w:multiLevelType w:val="hybridMultilevel"/>
    <w:tmpl w:val="4156FEC6"/>
    <w:lvl w:ilvl="0" w:tplc="963642A0">
      <w:start w:val="3"/>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74738CC"/>
    <w:multiLevelType w:val="hybridMultilevel"/>
    <w:tmpl w:val="72CC5858"/>
    <w:lvl w:ilvl="0" w:tplc="85EE9212">
      <w:start w:val="1"/>
      <w:numFmt w:val="lowerLetter"/>
      <w:lvlText w:val="%1."/>
      <w:lvlJc w:val="left"/>
      <w:pPr>
        <w:ind w:left="1440" w:hanging="360"/>
      </w:pPr>
    </w:lvl>
    <w:lvl w:ilvl="1" w:tplc="258E44CA">
      <w:start w:val="1"/>
      <w:numFmt w:val="lowerLetter"/>
      <w:lvlText w:val="%2."/>
      <w:lvlJc w:val="left"/>
      <w:pPr>
        <w:ind w:left="1440" w:hanging="360"/>
      </w:pPr>
    </w:lvl>
    <w:lvl w:ilvl="2" w:tplc="4B72AA4E">
      <w:start w:val="1"/>
      <w:numFmt w:val="lowerLetter"/>
      <w:lvlText w:val="%3."/>
      <w:lvlJc w:val="left"/>
      <w:pPr>
        <w:ind w:left="1440" w:hanging="360"/>
      </w:pPr>
    </w:lvl>
    <w:lvl w:ilvl="3" w:tplc="0CF8EE28">
      <w:start w:val="1"/>
      <w:numFmt w:val="lowerLetter"/>
      <w:lvlText w:val="%4."/>
      <w:lvlJc w:val="left"/>
      <w:pPr>
        <w:ind w:left="1440" w:hanging="360"/>
      </w:pPr>
    </w:lvl>
    <w:lvl w:ilvl="4" w:tplc="3AF2C5A8">
      <w:start w:val="1"/>
      <w:numFmt w:val="lowerLetter"/>
      <w:lvlText w:val="%5."/>
      <w:lvlJc w:val="left"/>
      <w:pPr>
        <w:ind w:left="1440" w:hanging="360"/>
      </w:pPr>
    </w:lvl>
    <w:lvl w:ilvl="5" w:tplc="3F642AA2">
      <w:start w:val="1"/>
      <w:numFmt w:val="lowerLetter"/>
      <w:lvlText w:val="%6."/>
      <w:lvlJc w:val="left"/>
      <w:pPr>
        <w:ind w:left="1440" w:hanging="360"/>
      </w:pPr>
    </w:lvl>
    <w:lvl w:ilvl="6" w:tplc="0B820010">
      <w:start w:val="1"/>
      <w:numFmt w:val="lowerLetter"/>
      <w:lvlText w:val="%7."/>
      <w:lvlJc w:val="left"/>
      <w:pPr>
        <w:ind w:left="1440" w:hanging="360"/>
      </w:pPr>
    </w:lvl>
    <w:lvl w:ilvl="7" w:tplc="E22EBCE6">
      <w:start w:val="1"/>
      <w:numFmt w:val="lowerLetter"/>
      <w:lvlText w:val="%8."/>
      <w:lvlJc w:val="left"/>
      <w:pPr>
        <w:ind w:left="1440" w:hanging="360"/>
      </w:pPr>
    </w:lvl>
    <w:lvl w:ilvl="8" w:tplc="38EAF5DE">
      <w:start w:val="1"/>
      <w:numFmt w:val="lowerLetter"/>
      <w:lvlText w:val="%9."/>
      <w:lvlJc w:val="left"/>
      <w:pPr>
        <w:ind w:left="1440" w:hanging="360"/>
      </w:pPr>
    </w:lvl>
  </w:abstractNum>
  <w:num w:numId="1" w16cid:durableId="517350794">
    <w:abstractNumId w:val="5"/>
  </w:num>
  <w:num w:numId="2" w16cid:durableId="622032553">
    <w:abstractNumId w:val="4"/>
  </w:num>
  <w:num w:numId="3" w16cid:durableId="2139253107">
    <w:abstractNumId w:val="3"/>
  </w:num>
  <w:num w:numId="4" w16cid:durableId="9138946">
    <w:abstractNumId w:val="0"/>
  </w:num>
  <w:num w:numId="5" w16cid:durableId="1699039977">
    <w:abstractNumId w:val="6"/>
  </w:num>
  <w:num w:numId="6" w16cid:durableId="1058817271">
    <w:abstractNumId w:val="2"/>
  </w:num>
  <w:num w:numId="7" w16cid:durableId="1343122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trackRevisions w:val="true"/>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637"/>
    <w:rsid w:val="00000B84"/>
    <w:rsid w:val="00006FFC"/>
    <w:rsid w:val="000169D8"/>
    <w:rsid w:val="00066BC2"/>
    <w:rsid w:val="00077FE2"/>
    <w:rsid w:val="000A7D54"/>
    <w:rsid w:val="000B3881"/>
    <w:rsid w:val="000C32D9"/>
    <w:rsid w:val="000D7B56"/>
    <w:rsid w:val="000E35C6"/>
    <w:rsid w:val="000F2FC9"/>
    <w:rsid w:val="00121CB8"/>
    <w:rsid w:val="00130ED2"/>
    <w:rsid w:val="00134A03"/>
    <w:rsid w:val="00146A3B"/>
    <w:rsid w:val="00175A8E"/>
    <w:rsid w:val="00177600"/>
    <w:rsid w:val="001C00EC"/>
    <w:rsid w:val="001C0B64"/>
    <w:rsid w:val="001C1B73"/>
    <w:rsid w:val="001D2BE1"/>
    <w:rsid w:val="001E3EA3"/>
    <w:rsid w:val="001E6823"/>
    <w:rsid w:val="001F0E55"/>
    <w:rsid w:val="00206DA6"/>
    <w:rsid w:val="0021645C"/>
    <w:rsid w:val="00216DF0"/>
    <w:rsid w:val="0023178D"/>
    <w:rsid w:val="00231932"/>
    <w:rsid w:val="00261F5F"/>
    <w:rsid w:val="00267CDC"/>
    <w:rsid w:val="002A757F"/>
    <w:rsid w:val="002A7D3B"/>
    <w:rsid w:val="002B7326"/>
    <w:rsid w:val="002C2058"/>
    <w:rsid w:val="002E4D19"/>
    <w:rsid w:val="002F1588"/>
    <w:rsid w:val="002F7737"/>
    <w:rsid w:val="00305C08"/>
    <w:rsid w:val="003168D3"/>
    <w:rsid w:val="00343FC7"/>
    <w:rsid w:val="0036076B"/>
    <w:rsid w:val="00375176"/>
    <w:rsid w:val="00383433"/>
    <w:rsid w:val="003D6BB9"/>
    <w:rsid w:val="003D7D97"/>
    <w:rsid w:val="00436FCF"/>
    <w:rsid w:val="00443994"/>
    <w:rsid w:val="00451CE2"/>
    <w:rsid w:val="004614A2"/>
    <w:rsid w:val="004771F0"/>
    <w:rsid w:val="00481B9D"/>
    <w:rsid w:val="004A1F3F"/>
    <w:rsid w:val="004A25AA"/>
    <w:rsid w:val="004A3A75"/>
    <w:rsid w:val="004C6DD7"/>
    <w:rsid w:val="004C7BD8"/>
    <w:rsid w:val="004D22BC"/>
    <w:rsid w:val="004E21C9"/>
    <w:rsid w:val="00534804"/>
    <w:rsid w:val="00534911"/>
    <w:rsid w:val="005639FF"/>
    <w:rsid w:val="005647B3"/>
    <w:rsid w:val="00580293"/>
    <w:rsid w:val="005B3681"/>
    <w:rsid w:val="005C0B01"/>
    <w:rsid w:val="005F7AC6"/>
    <w:rsid w:val="005F7F5F"/>
    <w:rsid w:val="006062CD"/>
    <w:rsid w:val="0061354B"/>
    <w:rsid w:val="00615824"/>
    <w:rsid w:val="00662875"/>
    <w:rsid w:val="006842CA"/>
    <w:rsid w:val="00687F8A"/>
    <w:rsid w:val="00692514"/>
    <w:rsid w:val="006A181A"/>
    <w:rsid w:val="006B2E5C"/>
    <w:rsid w:val="006B4090"/>
    <w:rsid w:val="006B624D"/>
    <w:rsid w:val="006D05FD"/>
    <w:rsid w:val="006D162F"/>
    <w:rsid w:val="006D7AE4"/>
    <w:rsid w:val="00724C3F"/>
    <w:rsid w:val="007274DA"/>
    <w:rsid w:val="007345B6"/>
    <w:rsid w:val="00737879"/>
    <w:rsid w:val="00741510"/>
    <w:rsid w:val="00760B55"/>
    <w:rsid w:val="00787C06"/>
    <w:rsid w:val="00792637"/>
    <w:rsid w:val="00795ADA"/>
    <w:rsid w:val="007A0723"/>
    <w:rsid w:val="007A08B1"/>
    <w:rsid w:val="007B3BF5"/>
    <w:rsid w:val="007B5E6B"/>
    <w:rsid w:val="007D67B2"/>
    <w:rsid w:val="007F33C4"/>
    <w:rsid w:val="0080454D"/>
    <w:rsid w:val="008531DE"/>
    <w:rsid w:val="00866FD1"/>
    <w:rsid w:val="0087571D"/>
    <w:rsid w:val="00897E31"/>
    <w:rsid w:val="008A4AA1"/>
    <w:rsid w:val="008D6F8B"/>
    <w:rsid w:val="008E6576"/>
    <w:rsid w:val="008F3DBC"/>
    <w:rsid w:val="00906A73"/>
    <w:rsid w:val="00923685"/>
    <w:rsid w:val="00925B5B"/>
    <w:rsid w:val="009325BB"/>
    <w:rsid w:val="00936939"/>
    <w:rsid w:val="00937F77"/>
    <w:rsid w:val="00961569"/>
    <w:rsid w:val="00973520"/>
    <w:rsid w:val="00987EBB"/>
    <w:rsid w:val="009A0BBB"/>
    <w:rsid w:val="009B130C"/>
    <w:rsid w:val="009B177A"/>
    <w:rsid w:val="009C04E0"/>
    <w:rsid w:val="009F3017"/>
    <w:rsid w:val="00A13C8F"/>
    <w:rsid w:val="00A24BBB"/>
    <w:rsid w:val="00A3741F"/>
    <w:rsid w:val="00A53646"/>
    <w:rsid w:val="00A56686"/>
    <w:rsid w:val="00A64E8C"/>
    <w:rsid w:val="00A93FBC"/>
    <w:rsid w:val="00AA3EB3"/>
    <w:rsid w:val="00AF024C"/>
    <w:rsid w:val="00AF43AD"/>
    <w:rsid w:val="00B21CFE"/>
    <w:rsid w:val="00B61CEE"/>
    <w:rsid w:val="00B73BA5"/>
    <w:rsid w:val="00B92B1B"/>
    <w:rsid w:val="00B94437"/>
    <w:rsid w:val="00BC465F"/>
    <w:rsid w:val="00BE1F46"/>
    <w:rsid w:val="00BE2094"/>
    <w:rsid w:val="00C05A49"/>
    <w:rsid w:val="00C20241"/>
    <w:rsid w:val="00C212A7"/>
    <w:rsid w:val="00C52AEC"/>
    <w:rsid w:val="00C77D98"/>
    <w:rsid w:val="00C959BE"/>
    <w:rsid w:val="00C97420"/>
    <w:rsid w:val="00CC154E"/>
    <w:rsid w:val="00CD37DD"/>
    <w:rsid w:val="00CD7C1D"/>
    <w:rsid w:val="00CE3289"/>
    <w:rsid w:val="00CE646E"/>
    <w:rsid w:val="00CE7347"/>
    <w:rsid w:val="00CE7B01"/>
    <w:rsid w:val="00CF62D9"/>
    <w:rsid w:val="00D01670"/>
    <w:rsid w:val="00D1234A"/>
    <w:rsid w:val="00D1281B"/>
    <w:rsid w:val="00D15590"/>
    <w:rsid w:val="00D212B4"/>
    <w:rsid w:val="00D571E5"/>
    <w:rsid w:val="00D75C4B"/>
    <w:rsid w:val="00D819A7"/>
    <w:rsid w:val="00D86617"/>
    <w:rsid w:val="00D86A0E"/>
    <w:rsid w:val="00DB3A45"/>
    <w:rsid w:val="00DC1DC6"/>
    <w:rsid w:val="00DD222E"/>
    <w:rsid w:val="00E206FE"/>
    <w:rsid w:val="00E265BD"/>
    <w:rsid w:val="00E4682C"/>
    <w:rsid w:val="00E85491"/>
    <w:rsid w:val="00E87E42"/>
    <w:rsid w:val="00E925DC"/>
    <w:rsid w:val="00E938C4"/>
    <w:rsid w:val="00EA1C58"/>
    <w:rsid w:val="00EA363B"/>
    <w:rsid w:val="00EA55D4"/>
    <w:rsid w:val="00EC6266"/>
    <w:rsid w:val="00EC7847"/>
    <w:rsid w:val="00ED5053"/>
    <w:rsid w:val="00ED6F59"/>
    <w:rsid w:val="00EE51E9"/>
    <w:rsid w:val="00EF36AE"/>
    <w:rsid w:val="00F06758"/>
    <w:rsid w:val="00F1218A"/>
    <w:rsid w:val="00F1288C"/>
    <w:rsid w:val="00F12FCD"/>
    <w:rsid w:val="00F26E31"/>
    <w:rsid w:val="00F27F15"/>
    <w:rsid w:val="00F30033"/>
    <w:rsid w:val="00F3179B"/>
    <w:rsid w:val="00F438A1"/>
    <w:rsid w:val="00F505F4"/>
    <w:rsid w:val="00F75879"/>
    <w:rsid w:val="00FB766E"/>
    <w:rsid w:val="00FC7F16"/>
    <w:rsid w:val="00FD3552"/>
    <w:rsid w:val="00FE4EC0"/>
    <w:rsid w:val="00FE53B5"/>
    <w:rsid w:val="016DB60C"/>
    <w:rsid w:val="07531B73"/>
    <w:rsid w:val="155E544B"/>
    <w:rsid w:val="231BC7E4"/>
    <w:rsid w:val="29E494A7"/>
    <w:rsid w:val="2E99209B"/>
    <w:rsid w:val="352FCC0C"/>
    <w:rsid w:val="3B27F82F"/>
    <w:rsid w:val="3DD48A1F"/>
    <w:rsid w:val="4308FD89"/>
    <w:rsid w:val="5A33D85A"/>
    <w:rsid w:val="6DD84325"/>
    <w:rsid w:val="790E4363"/>
    <w:rsid w:val="7E25137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5F77EB5"/>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Pr>
      <w:sz w:val="24"/>
      <w:szCs w:val="24"/>
    </w:rPr>
  </w:style>
  <w:style w:type="paragraph" w:styleId="Heading1">
    <w:name w:val="heading 1"/>
    <w:basedOn w:val="Normal"/>
    <w:next w:val="Normal"/>
    <w:link w:val="Heading1Char"/>
    <w:uiPriority w:val="9"/>
    <w:qFormat/>
    <w:rsid w:val="00E4682C"/>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E4682C"/>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EE3522"/>
    <w:rPr>
      <w:rFonts w:ascii="Lucida Grande" w:hAnsi="Lucida Grande"/>
      <w:sz w:val="18"/>
      <w:szCs w:val="18"/>
    </w:rPr>
  </w:style>
  <w:style w:type="paragraph" w:styleId="Header">
    <w:name w:val="header"/>
    <w:basedOn w:val="Normal"/>
    <w:rsid w:val="00741EB3"/>
    <w:pPr>
      <w:tabs>
        <w:tab w:val="center" w:pos="4320"/>
        <w:tab w:val="right" w:pos="8640"/>
      </w:tabs>
    </w:pPr>
  </w:style>
  <w:style w:type="paragraph" w:styleId="Footer">
    <w:name w:val="footer"/>
    <w:basedOn w:val="Normal"/>
    <w:semiHidden/>
    <w:rsid w:val="00741EB3"/>
    <w:pPr>
      <w:tabs>
        <w:tab w:val="center" w:pos="4320"/>
        <w:tab w:val="right" w:pos="8640"/>
      </w:tabs>
    </w:pPr>
  </w:style>
  <w:style w:type="paragraph" w:styleId="BasicParagraph" w:customStyle="1">
    <w:name w:val="[Basic Paragraph]"/>
    <w:basedOn w:val="Normal"/>
    <w:uiPriority w:val="99"/>
    <w:rsid w:val="00FC03AC"/>
    <w:pPr>
      <w:widowControl w:val="0"/>
      <w:autoSpaceDE w:val="0"/>
      <w:autoSpaceDN w:val="0"/>
      <w:adjustRightInd w:val="0"/>
      <w:spacing w:line="288" w:lineRule="auto"/>
      <w:textAlignment w:val="center"/>
    </w:pPr>
    <w:rPr>
      <w:rFonts w:ascii="Times-Roman" w:hAnsi="Times-Roman" w:eastAsia="Cambria" w:cs="Times-Roman"/>
      <w:color w:val="000000"/>
    </w:rPr>
  </w:style>
  <w:style w:type="paragraph" w:styleId="BodyText">
    <w:name w:val="Body Text"/>
    <w:basedOn w:val="Normal"/>
    <w:link w:val="BodyTextChar"/>
    <w:uiPriority w:val="1"/>
    <w:qFormat/>
    <w:rsid w:val="00F1218A"/>
    <w:pPr>
      <w:widowControl w:val="0"/>
      <w:spacing w:before="77"/>
      <w:ind w:left="2316" w:hanging="1139"/>
    </w:pPr>
    <w:rPr>
      <w:rFonts w:ascii="PalatinoLTStd-Roman" w:hAnsi="PalatinoLTStd-Roman" w:eastAsia="PalatinoLTStd-Roman"/>
      <w:sz w:val="18"/>
      <w:szCs w:val="18"/>
    </w:rPr>
  </w:style>
  <w:style w:type="character" w:styleId="BodyTextChar" w:customStyle="1">
    <w:name w:val="Body Text Char"/>
    <w:link w:val="BodyText"/>
    <w:uiPriority w:val="1"/>
    <w:rsid w:val="00F1218A"/>
    <w:rPr>
      <w:rFonts w:ascii="PalatinoLTStd-Roman" w:hAnsi="PalatinoLTStd-Roman" w:eastAsia="PalatinoLTStd-Roman"/>
      <w:sz w:val="18"/>
      <w:szCs w:val="18"/>
    </w:rPr>
  </w:style>
  <w:style w:type="paragraph" w:styleId="subbrand" w:customStyle="1">
    <w:name w:val="sub brand"/>
    <w:qFormat/>
    <w:rsid w:val="00BE2094"/>
    <w:pPr>
      <w:spacing w:line="240" w:lineRule="atLeast"/>
      <w:jc w:val="center"/>
    </w:pPr>
    <w:rPr>
      <w:rFonts w:ascii="Source Serif Pro SemiBold" w:hAnsi="Source Serif Pro SemiBold"/>
      <w:i/>
      <w:noProof/>
      <w:szCs w:val="24"/>
    </w:rPr>
  </w:style>
  <w:style w:type="paragraph" w:styleId="address" w:customStyle="1">
    <w:name w:val="address"/>
    <w:qFormat/>
    <w:rsid w:val="000D7B56"/>
    <w:pPr>
      <w:adjustRightInd w:val="0"/>
      <w:snapToGrid w:val="0"/>
      <w:spacing w:line="240" w:lineRule="atLeast"/>
      <w:jc w:val="center"/>
    </w:pPr>
    <w:rPr>
      <w:rFonts w:ascii="Montserrat Medium" w:hAnsi="Montserrat Medium" w:eastAsia="PalatinoLTStd-Roman"/>
      <w:color w:val="231F20"/>
      <w:sz w:val="16"/>
      <w:szCs w:val="18"/>
    </w:rPr>
  </w:style>
  <w:style w:type="paragraph" w:styleId="brandextension" w:customStyle="1">
    <w:name w:val="brand extension"/>
    <w:qFormat/>
    <w:rsid w:val="00BE2094"/>
    <w:pPr>
      <w:spacing w:line="240" w:lineRule="atLeast"/>
      <w:jc w:val="center"/>
    </w:pPr>
    <w:rPr>
      <w:rFonts w:ascii="Montserrat" w:hAnsi="Montserrat"/>
      <w:caps/>
      <w:szCs w:val="24"/>
    </w:rPr>
  </w:style>
  <w:style w:type="paragraph" w:styleId="NoSpacing">
    <w:name w:val="No Spacing"/>
    <w:uiPriority w:val="1"/>
    <w:semiHidden/>
    <w:qFormat/>
    <w:rsid w:val="000B3881"/>
    <w:rPr>
      <w:sz w:val="24"/>
      <w:szCs w:val="24"/>
    </w:rPr>
  </w:style>
  <w:style w:type="character" w:styleId="Heading1Char" w:customStyle="1">
    <w:name w:val="Heading 1 Char"/>
    <w:basedOn w:val="DefaultParagraphFont"/>
    <w:link w:val="Heading1"/>
    <w:uiPriority w:val="9"/>
    <w:rsid w:val="00E4682C"/>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semiHidden/>
    <w:rsid w:val="00E4682C"/>
    <w:rPr>
      <w:rFonts w:asciiTheme="majorHAnsi" w:hAnsiTheme="majorHAnsi" w:eastAsiaTheme="majorEastAsia" w:cstheme="majorBidi"/>
      <w:color w:val="2F5496" w:themeColor="accent1" w:themeShade="BF"/>
      <w:sz w:val="26"/>
      <w:szCs w:val="26"/>
    </w:rPr>
  </w:style>
  <w:style w:type="paragraph" w:styleId="ListParagraph">
    <w:name w:val="List Paragraph"/>
    <w:basedOn w:val="Normal"/>
    <w:uiPriority w:val="34"/>
    <w:qFormat/>
    <w:rsid w:val="00FC7F16"/>
    <w:pPr>
      <w:ind w:left="720"/>
      <w:contextualSpacing/>
    </w:pPr>
  </w:style>
  <w:style w:type="character" w:styleId="CommentReference">
    <w:name w:val="annotation reference"/>
    <w:basedOn w:val="DefaultParagraphFont"/>
    <w:uiPriority w:val="99"/>
    <w:semiHidden/>
    <w:unhideWhenUsed/>
    <w:rsid w:val="00D86A0E"/>
    <w:rPr>
      <w:sz w:val="16"/>
      <w:szCs w:val="16"/>
    </w:rPr>
  </w:style>
  <w:style w:type="paragraph" w:styleId="CommentText">
    <w:name w:val="annotation text"/>
    <w:basedOn w:val="Normal"/>
    <w:link w:val="CommentTextChar"/>
    <w:uiPriority w:val="99"/>
    <w:unhideWhenUsed/>
    <w:rsid w:val="00D86A0E"/>
    <w:rPr>
      <w:sz w:val="20"/>
      <w:szCs w:val="20"/>
    </w:rPr>
  </w:style>
  <w:style w:type="character" w:styleId="CommentTextChar" w:customStyle="1">
    <w:name w:val="Comment Text Char"/>
    <w:basedOn w:val="DefaultParagraphFont"/>
    <w:link w:val="CommentText"/>
    <w:uiPriority w:val="99"/>
    <w:rsid w:val="00D86A0E"/>
  </w:style>
  <w:style w:type="paragraph" w:styleId="CommentSubject">
    <w:name w:val="annotation subject"/>
    <w:basedOn w:val="CommentText"/>
    <w:next w:val="CommentText"/>
    <w:link w:val="CommentSubjectChar"/>
    <w:uiPriority w:val="99"/>
    <w:semiHidden/>
    <w:unhideWhenUsed/>
    <w:rsid w:val="00D86A0E"/>
    <w:rPr>
      <w:b/>
      <w:bCs/>
    </w:rPr>
  </w:style>
  <w:style w:type="character" w:styleId="CommentSubjectChar" w:customStyle="1">
    <w:name w:val="Comment Subject Char"/>
    <w:basedOn w:val="CommentTextChar"/>
    <w:link w:val="CommentSubject"/>
    <w:uiPriority w:val="99"/>
    <w:semiHidden/>
    <w:rsid w:val="00D86A0E"/>
    <w:rPr>
      <w:b/>
      <w:bCs/>
    </w:rPr>
  </w:style>
  <w:style w:type="paragraph" w:styleId="Revision">
    <w:name w:val="Revision"/>
    <w:hidden/>
    <w:uiPriority w:val="99"/>
    <w:semiHidden/>
    <w:rsid w:val="008A4A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251379">
      <w:bodyDiv w:val="1"/>
      <w:marLeft w:val="0"/>
      <w:marRight w:val="0"/>
      <w:marTop w:val="0"/>
      <w:marBottom w:val="0"/>
      <w:divBdr>
        <w:top w:val="none" w:sz="0" w:space="0" w:color="auto"/>
        <w:left w:val="none" w:sz="0" w:space="0" w:color="auto"/>
        <w:bottom w:val="none" w:sz="0" w:space="0" w:color="auto"/>
        <w:right w:val="none" w:sz="0" w:space="0" w:color="auto"/>
      </w:divBdr>
      <w:divsChild>
        <w:div w:id="1848061230">
          <w:marLeft w:val="0"/>
          <w:marRight w:val="0"/>
          <w:marTop w:val="0"/>
          <w:marBottom w:val="160"/>
          <w:divBdr>
            <w:top w:val="none" w:sz="0" w:space="0" w:color="auto"/>
            <w:left w:val="none" w:sz="0" w:space="0" w:color="auto"/>
            <w:bottom w:val="none" w:sz="0" w:space="0" w:color="auto"/>
            <w:right w:val="none" w:sz="0" w:space="0" w:color="auto"/>
          </w:divBdr>
        </w:div>
        <w:div w:id="1150943457">
          <w:marLeft w:val="0"/>
          <w:marRight w:val="0"/>
          <w:marTop w:val="0"/>
          <w:marBottom w:val="160"/>
          <w:divBdr>
            <w:top w:val="none" w:sz="0" w:space="0" w:color="auto"/>
            <w:left w:val="none" w:sz="0" w:space="0" w:color="auto"/>
            <w:bottom w:val="none" w:sz="0" w:space="0" w:color="auto"/>
            <w:right w:val="none" w:sz="0" w:space="0" w:color="auto"/>
          </w:divBdr>
        </w:div>
      </w:divsChild>
    </w:div>
    <w:div w:id="1207454529">
      <w:bodyDiv w:val="1"/>
      <w:marLeft w:val="0"/>
      <w:marRight w:val="0"/>
      <w:marTop w:val="0"/>
      <w:marBottom w:val="0"/>
      <w:divBdr>
        <w:top w:val="none" w:sz="0" w:space="0" w:color="auto"/>
        <w:left w:val="none" w:sz="0" w:space="0" w:color="auto"/>
        <w:bottom w:val="none" w:sz="0" w:space="0" w:color="auto"/>
        <w:right w:val="none" w:sz="0" w:space="0" w:color="auto"/>
      </w:divBdr>
    </w:div>
    <w:div w:id="1787652535">
      <w:bodyDiv w:val="1"/>
      <w:marLeft w:val="0"/>
      <w:marRight w:val="0"/>
      <w:marTop w:val="0"/>
      <w:marBottom w:val="0"/>
      <w:divBdr>
        <w:top w:val="none" w:sz="0" w:space="0" w:color="auto"/>
        <w:left w:val="none" w:sz="0" w:space="0" w:color="auto"/>
        <w:bottom w:val="none" w:sz="0" w:space="0" w:color="auto"/>
        <w:right w:val="none" w:sz="0" w:space="0" w:color="auto"/>
      </w:divBdr>
      <w:divsChild>
        <w:div w:id="1993413040">
          <w:marLeft w:val="0"/>
          <w:marRight w:val="0"/>
          <w:marTop w:val="0"/>
          <w:marBottom w:val="160"/>
          <w:divBdr>
            <w:top w:val="none" w:sz="0" w:space="0" w:color="auto"/>
            <w:left w:val="none" w:sz="0" w:space="0" w:color="auto"/>
            <w:bottom w:val="none" w:sz="0" w:space="0" w:color="auto"/>
            <w:right w:val="none" w:sz="0" w:space="0" w:color="auto"/>
          </w:divBdr>
        </w:div>
        <w:div w:id="602690659">
          <w:marLeft w:val="0"/>
          <w:marRight w:val="0"/>
          <w:marTop w:val="0"/>
          <w:marBottom w:val="16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microsoft.com/office/2020/10/relationships/intelligence" Target="intelligence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39FA0-1D57-CD44-9B28-18B425C7D63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Neil</dc:creator>
  <keywords/>
  <lastModifiedBy>Bradley Suther</lastModifiedBy>
  <revision>39</revision>
  <lastPrinted>2019-03-18T16:27:00.0000000Z</lastPrinted>
  <dcterms:created xsi:type="dcterms:W3CDTF">2025-03-20T13:41:00.0000000Z</dcterms:created>
  <dcterms:modified xsi:type="dcterms:W3CDTF">2025-10-28T13:46:17.5804702Z</dcterms:modified>
</coreProperties>
</file>