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12B9A0" w14:textId="77777777" w:rsidR="00693F6F" w:rsidRPr="00025321" w:rsidRDefault="00693F6F" w:rsidP="00693F6F">
      <w:pPr>
        <w:spacing w:line="20" w:lineRule="exact"/>
        <w:rPr>
          <w:rFonts w:eastAsia="Times New Roman"/>
          <w:color w:val="000000"/>
          <w:sz w:val="24"/>
        </w:rPr>
      </w:pPr>
      <w:r w:rsidRPr="00025321">
        <w:rPr>
          <w:rFonts w:eastAsia="Arial"/>
          <w:noProof/>
          <w:color w:val="000000"/>
          <w:sz w:val="18"/>
        </w:rPr>
        <w:drawing>
          <wp:anchor distT="0" distB="0" distL="114300" distR="114300" simplePos="0" relativeHeight="251658240" behindDoc="1" locked="0" layoutInCell="1" allowOverlap="1" wp14:anchorId="6E140CBB" wp14:editId="5CD2C02C">
            <wp:simplePos x="0" y="0"/>
            <wp:positionH relativeFrom="column">
              <wp:posOffset>25400</wp:posOffset>
            </wp:positionH>
            <wp:positionV relativeFrom="paragraph">
              <wp:posOffset>129540</wp:posOffset>
            </wp:positionV>
            <wp:extent cx="7073900" cy="37465"/>
            <wp:effectExtent l="0" t="0" r="0" b="0"/>
            <wp:wrapNone/>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073900" cy="37465"/>
                    </a:xfrm>
                    <a:prstGeom prst="rect">
                      <a:avLst/>
                    </a:prstGeom>
                    <a:noFill/>
                  </pic:spPr>
                </pic:pic>
              </a:graphicData>
            </a:graphic>
            <wp14:sizeRelH relativeFrom="page">
              <wp14:pctWidth>0</wp14:pctWidth>
            </wp14:sizeRelH>
            <wp14:sizeRelV relativeFrom="page">
              <wp14:pctHeight>0</wp14:pctHeight>
            </wp14:sizeRelV>
          </wp:anchor>
        </w:drawing>
      </w:r>
    </w:p>
    <w:p w14:paraId="42680D4F" w14:textId="77777777" w:rsidR="00693F6F" w:rsidRPr="00025321" w:rsidRDefault="00693F6F" w:rsidP="00693F6F">
      <w:pPr>
        <w:spacing w:line="288" w:lineRule="exact"/>
        <w:rPr>
          <w:rFonts w:eastAsia="Times New Roman"/>
          <w:color w:val="000000"/>
          <w:sz w:val="24"/>
        </w:rPr>
      </w:pPr>
    </w:p>
    <w:p w14:paraId="2CD375E7" w14:textId="77777777" w:rsidR="00693F6F" w:rsidRPr="00025321" w:rsidRDefault="00693F6F" w:rsidP="00693F6F">
      <w:pPr>
        <w:contextualSpacing/>
        <w:rPr>
          <w:b/>
          <w:color w:val="FF0000"/>
        </w:rPr>
      </w:pPr>
    </w:p>
    <w:p w14:paraId="475EEF77" w14:textId="77777777" w:rsidR="00693F6F" w:rsidRPr="00025321" w:rsidRDefault="00693F6F" w:rsidP="00693F6F">
      <w:pPr>
        <w:pStyle w:val="Title"/>
        <w:spacing w:after="0"/>
        <w:jc w:val="center"/>
        <w:rPr>
          <w:rFonts w:ascii="Arial" w:hAnsi="Arial" w:cs="Arial"/>
          <w:sz w:val="32"/>
        </w:rPr>
      </w:pPr>
      <w:r w:rsidRPr="00025321">
        <w:rPr>
          <w:rFonts w:ascii="Arial" w:hAnsi="Arial" w:cs="Arial"/>
          <w:noProof/>
          <w:sz w:val="32"/>
        </w:rPr>
        <w:drawing>
          <wp:inline distT="0" distB="0" distL="0" distR="0" wp14:anchorId="3AB0D5EA" wp14:editId="2D0B55F7">
            <wp:extent cx="3129280" cy="762000"/>
            <wp:effectExtent l="0" t="0" r="0" b="0"/>
            <wp:docPr id="4" name="Picture 4" descr="Kennesaw State University Logo with the letter K and S intertwin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Kennesaw State University Logo with the letter K and S intertwined."/>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129280" cy="762000"/>
                    </a:xfrm>
                    <a:prstGeom prst="rect">
                      <a:avLst/>
                    </a:prstGeom>
                    <a:noFill/>
                    <a:ln>
                      <a:noFill/>
                    </a:ln>
                  </pic:spPr>
                </pic:pic>
              </a:graphicData>
            </a:graphic>
          </wp:inline>
        </w:drawing>
      </w:r>
    </w:p>
    <w:p w14:paraId="20158C30" w14:textId="0C85FE8D" w:rsidR="00693F6F" w:rsidRPr="00C86D05" w:rsidRDefault="00693F6F" w:rsidP="00693F6F">
      <w:pPr>
        <w:pStyle w:val="Title"/>
        <w:spacing w:after="0"/>
        <w:jc w:val="center"/>
        <w:rPr>
          <w:rFonts w:asciiTheme="minorHAnsi" w:hAnsiTheme="minorHAnsi" w:cstheme="minorHAnsi"/>
          <w:sz w:val="28"/>
          <w:szCs w:val="28"/>
        </w:rPr>
      </w:pPr>
      <w:r w:rsidRPr="00C86D05">
        <w:rPr>
          <w:rFonts w:asciiTheme="minorHAnsi" w:hAnsiTheme="minorHAnsi" w:cstheme="minorHAnsi"/>
          <w:b/>
          <w:bCs/>
          <w:sz w:val="36"/>
          <w:szCs w:val="36"/>
        </w:rPr>
        <w:t>SYLLABUS</w:t>
      </w:r>
      <w:r w:rsidRPr="00C86D05">
        <w:rPr>
          <w:rFonts w:asciiTheme="minorHAnsi" w:hAnsiTheme="minorHAnsi" w:cstheme="minorHAnsi"/>
          <w:b/>
          <w:bCs/>
          <w:sz w:val="36"/>
          <w:szCs w:val="36"/>
          <w:highlight w:val="yellow"/>
        </w:rPr>
        <w:t xml:space="preserve"> </w:t>
      </w:r>
      <w:r w:rsidRPr="00C86D05">
        <w:rPr>
          <w:rFonts w:asciiTheme="minorHAnsi" w:hAnsiTheme="minorHAnsi" w:cstheme="minorHAnsi"/>
          <w:sz w:val="28"/>
          <w:szCs w:val="28"/>
          <w:highlight w:val="yellow"/>
        </w:rPr>
        <w:br/>
      </w:r>
      <w:r w:rsidR="00314DD9" w:rsidRPr="00C86D05">
        <w:rPr>
          <w:rFonts w:asciiTheme="minorHAnsi" w:hAnsiTheme="minorHAnsi" w:cstheme="minorHAnsi"/>
          <w:sz w:val="28"/>
          <w:szCs w:val="28"/>
        </w:rPr>
        <w:t>College of Computing and Software Engineering</w:t>
      </w:r>
      <w:r w:rsidRPr="00C86D05">
        <w:rPr>
          <w:rFonts w:asciiTheme="minorHAnsi" w:hAnsiTheme="minorHAnsi" w:cstheme="minorHAnsi"/>
          <w:sz w:val="28"/>
          <w:szCs w:val="28"/>
        </w:rPr>
        <w:br/>
      </w:r>
      <w:r w:rsidR="00314DD9" w:rsidRPr="00C86D05">
        <w:rPr>
          <w:rFonts w:asciiTheme="minorHAnsi" w:hAnsiTheme="minorHAnsi" w:cstheme="minorHAnsi"/>
          <w:sz w:val="28"/>
          <w:szCs w:val="28"/>
        </w:rPr>
        <w:t>Department of Software Engineering and Game Design</w:t>
      </w:r>
    </w:p>
    <w:p w14:paraId="75AFCCC0" w14:textId="56E00C01" w:rsidR="00693F6F" w:rsidRPr="00C86D05" w:rsidRDefault="00314DD9" w:rsidP="00693F6F">
      <w:pPr>
        <w:pStyle w:val="Title"/>
        <w:spacing w:after="0"/>
        <w:jc w:val="center"/>
        <w:rPr>
          <w:rFonts w:asciiTheme="minorHAnsi" w:hAnsiTheme="minorHAnsi" w:cstheme="minorHAnsi"/>
          <w:b/>
          <w:bCs/>
          <w:sz w:val="28"/>
          <w:szCs w:val="28"/>
        </w:rPr>
      </w:pPr>
      <w:r w:rsidRPr="00C86D05">
        <w:rPr>
          <w:rFonts w:asciiTheme="minorHAnsi" w:hAnsiTheme="minorHAnsi" w:cstheme="minorHAnsi"/>
          <w:b/>
          <w:bCs/>
          <w:sz w:val="28"/>
          <w:szCs w:val="28"/>
        </w:rPr>
        <w:t>CSE 132</w:t>
      </w:r>
      <w:r w:rsidR="000B4AA0" w:rsidRPr="00C86D05">
        <w:rPr>
          <w:rFonts w:asciiTheme="minorHAnsi" w:hAnsiTheme="minorHAnsi" w:cstheme="minorHAnsi"/>
          <w:b/>
          <w:bCs/>
          <w:sz w:val="28"/>
          <w:szCs w:val="28"/>
        </w:rPr>
        <w:t>1</w:t>
      </w:r>
      <w:r w:rsidRPr="00C86D05">
        <w:rPr>
          <w:rFonts w:asciiTheme="minorHAnsi" w:hAnsiTheme="minorHAnsi" w:cstheme="minorHAnsi"/>
          <w:b/>
          <w:bCs/>
          <w:sz w:val="28"/>
          <w:szCs w:val="28"/>
        </w:rPr>
        <w:t>L</w:t>
      </w:r>
      <w:r w:rsidR="5D04AEED" w:rsidRPr="00C86D05">
        <w:rPr>
          <w:rFonts w:asciiTheme="minorHAnsi" w:hAnsiTheme="minorHAnsi" w:cstheme="minorHAnsi"/>
          <w:b/>
          <w:bCs/>
          <w:sz w:val="28"/>
          <w:szCs w:val="28"/>
        </w:rPr>
        <w:t>/</w:t>
      </w:r>
      <w:r w:rsidR="00C86D05" w:rsidRPr="00C86D05">
        <w:rPr>
          <w:rFonts w:asciiTheme="minorHAnsi" w:hAnsiTheme="minorHAnsi" w:cstheme="minorHAnsi"/>
          <w:b/>
          <w:bCs/>
          <w:sz w:val="28"/>
          <w:szCs w:val="28"/>
        </w:rPr>
        <w:t>01</w:t>
      </w:r>
      <w:r w:rsidR="00693F6F" w:rsidRPr="00C86D05">
        <w:rPr>
          <w:rFonts w:asciiTheme="minorHAnsi" w:hAnsiTheme="minorHAnsi" w:cstheme="minorHAnsi"/>
          <w:b/>
          <w:bCs/>
          <w:sz w:val="28"/>
          <w:szCs w:val="28"/>
        </w:rPr>
        <w:t xml:space="preserve">: </w:t>
      </w:r>
      <w:r w:rsidRPr="00C86D05">
        <w:rPr>
          <w:rFonts w:asciiTheme="minorHAnsi" w:hAnsiTheme="minorHAnsi" w:cstheme="minorHAnsi"/>
          <w:b/>
          <w:bCs/>
          <w:sz w:val="28"/>
          <w:szCs w:val="28"/>
        </w:rPr>
        <w:t>Programming and Problem Solving I Laboratory</w:t>
      </w:r>
      <w:r w:rsidRPr="00C86D05">
        <w:rPr>
          <w:rFonts w:asciiTheme="minorHAnsi" w:hAnsiTheme="minorHAnsi" w:cstheme="minorHAnsi"/>
          <w:b/>
          <w:bCs/>
          <w:sz w:val="28"/>
          <w:szCs w:val="28"/>
        </w:rPr>
        <w:br/>
      </w:r>
      <w:r w:rsidR="00C86D05" w:rsidRPr="00C86D05">
        <w:rPr>
          <w:rFonts w:asciiTheme="minorHAnsi" w:hAnsiTheme="minorHAnsi" w:cstheme="minorHAnsi"/>
          <w:b/>
          <w:bCs/>
          <w:sz w:val="28"/>
          <w:szCs w:val="28"/>
        </w:rPr>
        <w:t>SUMMER 2025</w:t>
      </w:r>
    </w:p>
    <w:p w14:paraId="744ECE3E" w14:textId="77777777" w:rsidR="00693F6F" w:rsidRPr="00ED789A" w:rsidRDefault="00693F6F" w:rsidP="00693F6F"/>
    <w:p w14:paraId="0E4B2154" w14:textId="77777777" w:rsidR="00693F6F" w:rsidRPr="000E6C53" w:rsidRDefault="00693F6F" w:rsidP="000E6C53">
      <w:pPr>
        <w:pStyle w:val="Heading1"/>
      </w:pPr>
      <w:r w:rsidRPr="000E6C53">
        <w:t>Course Information</w:t>
      </w:r>
    </w:p>
    <w:p w14:paraId="734A5048" w14:textId="77777777" w:rsidR="00693F6F" w:rsidRPr="00025321" w:rsidRDefault="00693F6F" w:rsidP="00693F6F">
      <w:pPr>
        <w:spacing w:line="20" w:lineRule="exact"/>
        <w:rPr>
          <w:rFonts w:eastAsia="Times New Roman"/>
          <w:color w:val="000000"/>
          <w:sz w:val="24"/>
        </w:rPr>
      </w:pPr>
      <w:r w:rsidRPr="00025321">
        <w:rPr>
          <w:rFonts w:eastAsia="Arial"/>
          <w:b/>
          <w:noProof/>
          <w:color w:val="000000"/>
          <w:sz w:val="35"/>
        </w:rPr>
        <w:drawing>
          <wp:anchor distT="0" distB="0" distL="114300" distR="114300" simplePos="0" relativeHeight="251658247" behindDoc="1" locked="0" layoutInCell="1" allowOverlap="1" wp14:anchorId="26EDA40C" wp14:editId="1093D6CA">
            <wp:simplePos x="0" y="0"/>
            <wp:positionH relativeFrom="column">
              <wp:posOffset>25400</wp:posOffset>
            </wp:positionH>
            <wp:positionV relativeFrom="paragraph">
              <wp:posOffset>63500</wp:posOffset>
            </wp:positionV>
            <wp:extent cx="7073900" cy="22225"/>
            <wp:effectExtent l="0" t="0" r="0" b="0"/>
            <wp:wrapNone/>
            <wp:docPr id="26" name="Picture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073900" cy="22225"/>
                    </a:xfrm>
                    <a:prstGeom prst="rect">
                      <a:avLst/>
                    </a:prstGeom>
                    <a:noFill/>
                  </pic:spPr>
                </pic:pic>
              </a:graphicData>
            </a:graphic>
            <wp14:sizeRelH relativeFrom="page">
              <wp14:pctWidth>0</wp14:pctWidth>
            </wp14:sizeRelH>
            <wp14:sizeRelV relativeFrom="page">
              <wp14:pctHeight>0</wp14:pctHeight>
            </wp14:sizeRelV>
          </wp:anchor>
        </w:drawing>
      </w:r>
    </w:p>
    <w:p w14:paraId="04F6BFEA" w14:textId="77777777" w:rsidR="00693F6F" w:rsidRPr="00025321" w:rsidRDefault="00693F6F" w:rsidP="00693F6F">
      <w:pPr>
        <w:spacing w:line="200" w:lineRule="exact"/>
        <w:rPr>
          <w:rFonts w:eastAsia="Times New Roman"/>
          <w:color w:val="000000"/>
          <w:sz w:val="24"/>
        </w:rPr>
      </w:pPr>
    </w:p>
    <w:p w14:paraId="092D1AE6" w14:textId="26B228EC" w:rsidR="00693F6F" w:rsidRPr="00290B07" w:rsidRDefault="00693F6F" w:rsidP="00693F6F">
      <w:pPr>
        <w:spacing w:line="0" w:lineRule="atLeast"/>
        <w:rPr>
          <w:color w:val="000000" w:themeColor="text1"/>
          <w:sz w:val="24"/>
          <w:szCs w:val="24"/>
        </w:rPr>
      </w:pPr>
      <w:r w:rsidRPr="002429EC">
        <w:rPr>
          <w:b/>
          <w:bCs/>
          <w:color w:val="000000"/>
          <w:sz w:val="24"/>
          <w:szCs w:val="24"/>
        </w:rPr>
        <w:t>Class meeting time</w:t>
      </w:r>
      <w:r w:rsidRPr="00025321">
        <w:rPr>
          <w:color w:val="000000"/>
          <w:sz w:val="24"/>
          <w:szCs w:val="24"/>
        </w:rPr>
        <w:t>:</w:t>
      </w:r>
      <w:r w:rsidR="00C86D05">
        <w:rPr>
          <w:color w:val="000000"/>
          <w:sz w:val="24"/>
          <w:szCs w:val="24"/>
        </w:rPr>
        <w:t xml:space="preserve"> Monday and Wednesday, 2:00PM to 3:40PM</w:t>
      </w:r>
    </w:p>
    <w:p w14:paraId="226DA773" w14:textId="5B6DFC35" w:rsidR="00693F6F" w:rsidRPr="00025321" w:rsidRDefault="00693F6F" w:rsidP="00693F6F">
      <w:pPr>
        <w:spacing w:line="0" w:lineRule="atLeast"/>
        <w:rPr>
          <w:color w:val="7030A0"/>
          <w:sz w:val="24"/>
          <w:szCs w:val="24"/>
        </w:rPr>
      </w:pPr>
      <w:r w:rsidRPr="002429EC">
        <w:rPr>
          <w:b/>
          <w:bCs/>
          <w:color w:val="000000"/>
          <w:sz w:val="24"/>
          <w:szCs w:val="24"/>
        </w:rPr>
        <w:t>Modality and Location:</w:t>
      </w:r>
      <w:r w:rsidRPr="00025321">
        <w:rPr>
          <w:color w:val="000000"/>
          <w:sz w:val="24"/>
          <w:szCs w:val="24"/>
        </w:rPr>
        <w:t xml:space="preserve"> </w:t>
      </w:r>
      <w:r w:rsidR="00C86D05">
        <w:rPr>
          <w:color w:val="000000"/>
          <w:sz w:val="24"/>
          <w:szCs w:val="24"/>
        </w:rPr>
        <w:t>In-Person in Atrium Building Room 1113</w:t>
      </w:r>
    </w:p>
    <w:p w14:paraId="63BD9B9A" w14:textId="77777777" w:rsidR="00693F6F" w:rsidRPr="00025321" w:rsidRDefault="00693F6F" w:rsidP="00693F6F">
      <w:pPr>
        <w:spacing w:line="0" w:lineRule="atLeast"/>
        <w:rPr>
          <w:color w:val="000000"/>
          <w:sz w:val="24"/>
          <w:szCs w:val="24"/>
        </w:rPr>
      </w:pPr>
    </w:p>
    <w:p w14:paraId="7C073EF4" w14:textId="77777777" w:rsidR="00693F6F" w:rsidRPr="00025321" w:rsidRDefault="00693F6F" w:rsidP="000E6C53">
      <w:pPr>
        <w:pStyle w:val="Heading1"/>
      </w:pPr>
      <w:r w:rsidRPr="00025321">
        <w:t>Instructor Information</w:t>
      </w:r>
    </w:p>
    <w:p w14:paraId="3D0718F1" w14:textId="77777777" w:rsidR="00693F6F" w:rsidRPr="00025321" w:rsidRDefault="00693F6F" w:rsidP="00693F6F">
      <w:pPr>
        <w:spacing w:line="20" w:lineRule="exact"/>
        <w:rPr>
          <w:rFonts w:eastAsia="Times New Roman"/>
          <w:color w:val="000000"/>
          <w:sz w:val="24"/>
        </w:rPr>
      </w:pPr>
      <w:r w:rsidRPr="00025321">
        <w:rPr>
          <w:rFonts w:eastAsia="Arial"/>
          <w:b/>
          <w:noProof/>
          <w:color w:val="000000"/>
          <w:sz w:val="35"/>
        </w:rPr>
        <w:drawing>
          <wp:anchor distT="0" distB="0" distL="114300" distR="114300" simplePos="0" relativeHeight="251658248" behindDoc="1" locked="0" layoutInCell="1" allowOverlap="1" wp14:anchorId="77C08A35" wp14:editId="12A3B5F6">
            <wp:simplePos x="0" y="0"/>
            <wp:positionH relativeFrom="column">
              <wp:posOffset>25400</wp:posOffset>
            </wp:positionH>
            <wp:positionV relativeFrom="paragraph">
              <wp:posOffset>63500</wp:posOffset>
            </wp:positionV>
            <wp:extent cx="7073900" cy="22225"/>
            <wp:effectExtent l="0" t="0" r="0" b="0"/>
            <wp:wrapNone/>
            <wp:docPr id="27" name="Picture 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7"/>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073900" cy="22225"/>
                    </a:xfrm>
                    <a:prstGeom prst="rect">
                      <a:avLst/>
                    </a:prstGeom>
                    <a:noFill/>
                  </pic:spPr>
                </pic:pic>
              </a:graphicData>
            </a:graphic>
            <wp14:sizeRelH relativeFrom="page">
              <wp14:pctWidth>0</wp14:pctWidth>
            </wp14:sizeRelH>
            <wp14:sizeRelV relativeFrom="page">
              <wp14:pctHeight>0</wp14:pctHeight>
            </wp14:sizeRelV>
          </wp:anchor>
        </w:drawing>
      </w:r>
    </w:p>
    <w:p w14:paraId="5454AA98" w14:textId="77777777" w:rsidR="00693F6F" w:rsidRPr="00025321" w:rsidRDefault="00693F6F" w:rsidP="00693F6F">
      <w:pPr>
        <w:spacing w:line="200" w:lineRule="exact"/>
        <w:rPr>
          <w:rFonts w:eastAsia="Times New Roman"/>
          <w:color w:val="000000"/>
          <w:sz w:val="24"/>
        </w:rPr>
      </w:pPr>
    </w:p>
    <w:p w14:paraId="4F216947" w14:textId="71672B64" w:rsidR="00693F6F" w:rsidRPr="00025321" w:rsidRDefault="00693F6F" w:rsidP="00693F6F">
      <w:pPr>
        <w:spacing w:line="0" w:lineRule="atLeast"/>
        <w:rPr>
          <w:sz w:val="24"/>
          <w:szCs w:val="24"/>
        </w:rPr>
      </w:pPr>
      <w:r w:rsidRPr="002429EC">
        <w:rPr>
          <w:b/>
          <w:bCs/>
          <w:sz w:val="24"/>
          <w:szCs w:val="24"/>
        </w:rPr>
        <w:t>Name:</w:t>
      </w:r>
      <w:r w:rsidRPr="00025321">
        <w:rPr>
          <w:sz w:val="24"/>
          <w:szCs w:val="24"/>
        </w:rPr>
        <w:t xml:space="preserve"> </w:t>
      </w:r>
      <w:r w:rsidR="00C86D05">
        <w:rPr>
          <w:sz w:val="24"/>
          <w:szCs w:val="24"/>
        </w:rPr>
        <w:t>Justin McClung</w:t>
      </w:r>
    </w:p>
    <w:p w14:paraId="4FD09D63" w14:textId="504317D6" w:rsidR="00693F6F" w:rsidRPr="00025321" w:rsidRDefault="00693F6F" w:rsidP="00693F6F">
      <w:pPr>
        <w:spacing w:line="0" w:lineRule="atLeast"/>
        <w:rPr>
          <w:sz w:val="24"/>
          <w:szCs w:val="24"/>
        </w:rPr>
      </w:pPr>
      <w:r w:rsidRPr="002429EC">
        <w:rPr>
          <w:b/>
          <w:bCs/>
          <w:sz w:val="24"/>
          <w:szCs w:val="24"/>
        </w:rPr>
        <w:t>Email:</w:t>
      </w:r>
      <w:r w:rsidRPr="00025321">
        <w:rPr>
          <w:sz w:val="24"/>
          <w:szCs w:val="24"/>
        </w:rPr>
        <w:t xml:space="preserve"> </w:t>
      </w:r>
      <w:hyperlink r:id="rId14" w:history="1">
        <w:r w:rsidR="00C86D05" w:rsidRPr="00C86D05">
          <w:rPr>
            <w:rStyle w:val="Hyperlink"/>
            <w:sz w:val="24"/>
            <w:szCs w:val="24"/>
          </w:rPr>
          <w:t>jmcclun4@students.kennesaw.edu</w:t>
        </w:r>
      </w:hyperlink>
      <w:r w:rsidRPr="00025321">
        <w:rPr>
          <w:sz w:val="24"/>
          <w:szCs w:val="24"/>
        </w:rPr>
        <w:br/>
      </w:r>
      <w:r w:rsidRPr="002429EC">
        <w:rPr>
          <w:b/>
          <w:bCs/>
          <w:sz w:val="24"/>
          <w:szCs w:val="24"/>
        </w:rPr>
        <w:t>Office Location:</w:t>
      </w:r>
      <w:r w:rsidRPr="00025321">
        <w:rPr>
          <w:sz w:val="24"/>
          <w:szCs w:val="24"/>
        </w:rPr>
        <w:t xml:space="preserve"> </w:t>
      </w:r>
      <w:r w:rsidR="00C86D05">
        <w:rPr>
          <w:sz w:val="24"/>
          <w:szCs w:val="24"/>
        </w:rPr>
        <w:t>TBD</w:t>
      </w:r>
    </w:p>
    <w:p w14:paraId="463DBEC2" w14:textId="20D2C758" w:rsidR="008D2528" w:rsidRDefault="00693F6F" w:rsidP="00693F6F">
      <w:pPr>
        <w:spacing w:line="0" w:lineRule="atLeast"/>
        <w:rPr>
          <w:sz w:val="24"/>
          <w:szCs w:val="24"/>
        </w:rPr>
      </w:pPr>
      <w:r w:rsidRPr="002429EC">
        <w:rPr>
          <w:b/>
          <w:bCs/>
          <w:sz w:val="24"/>
          <w:szCs w:val="24"/>
        </w:rPr>
        <w:t>Office Hours:</w:t>
      </w:r>
      <w:r w:rsidRPr="00025321">
        <w:rPr>
          <w:sz w:val="24"/>
          <w:szCs w:val="24"/>
        </w:rPr>
        <w:t xml:space="preserve"> </w:t>
      </w:r>
      <w:r w:rsidR="00C86D05">
        <w:rPr>
          <w:sz w:val="24"/>
          <w:szCs w:val="24"/>
        </w:rPr>
        <w:t>TBD</w:t>
      </w:r>
      <w:r w:rsidRPr="00025321">
        <w:rPr>
          <w:sz w:val="24"/>
          <w:szCs w:val="24"/>
        </w:rPr>
        <w:br/>
      </w:r>
      <w:r w:rsidRPr="002429EC">
        <w:rPr>
          <w:b/>
          <w:bCs/>
          <w:sz w:val="24"/>
          <w:szCs w:val="24"/>
        </w:rPr>
        <w:t>Preferred method of communication:</w:t>
      </w:r>
      <w:r w:rsidR="00290B07" w:rsidRPr="00290B07">
        <w:rPr>
          <w:sz w:val="24"/>
          <w:szCs w:val="24"/>
        </w:rPr>
        <w:t xml:space="preserve"> </w:t>
      </w:r>
      <w:r w:rsidR="00C86D05">
        <w:rPr>
          <w:sz w:val="24"/>
          <w:szCs w:val="24"/>
        </w:rPr>
        <w:t>KSU email only (NO D2L)</w:t>
      </w:r>
    </w:p>
    <w:p w14:paraId="38A65C76" w14:textId="77777777" w:rsidR="000F2461" w:rsidRDefault="000F2461" w:rsidP="00693F6F">
      <w:pPr>
        <w:spacing w:line="0" w:lineRule="atLeast"/>
        <w:rPr>
          <w:sz w:val="24"/>
          <w:szCs w:val="24"/>
        </w:rPr>
      </w:pPr>
    </w:p>
    <w:p w14:paraId="21D8154A" w14:textId="2D33D20B" w:rsidR="008D2528" w:rsidRPr="008D2528" w:rsidRDefault="008D2528" w:rsidP="008D2528">
      <w:pPr>
        <w:widowControl w:val="0"/>
        <w:jc w:val="both"/>
        <w:rPr>
          <w:sz w:val="24"/>
          <w:szCs w:val="24"/>
        </w:rPr>
      </w:pPr>
      <w:r w:rsidRPr="008D2528">
        <w:rPr>
          <w:b/>
          <w:sz w:val="24"/>
          <w:szCs w:val="24"/>
        </w:rPr>
        <w:t>Electronic Communications</w:t>
      </w:r>
      <w:r>
        <w:rPr>
          <w:b/>
          <w:sz w:val="24"/>
          <w:szCs w:val="24"/>
        </w:rPr>
        <w:t>:</w:t>
      </w:r>
      <w:r w:rsidRPr="008D2528">
        <w:rPr>
          <w:b/>
          <w:sz w:val="24"/>
          <w:szCs w:val="24"/>
        </w:rPr>
        <w:t xml:space="preserve"> </w:t>
      </w:r>
      <w:r w:rsidRPr="008D2528">
        <w:rPr>
          <w:sz w:val="24"/>
          <w:szCs w:val="24"/>
        </w:rPr>
        <w:t xml:space="preserve">“The University provides all KSU students with an ‘official’ email account with the address ‘netid@students.kennesaw.edu.’  As a result of federal laws protecting educational information and other data, </w:t>
      </w:r>
      <w:r w:rsidRPr="008D2528">
        <w:rPr>
          <w:b/>
          <w:sz w:val="24"/>
          <w:szCs w:val="24"/>
        </w:rPr>
        <w:t>this is the sole email account you should use to communicate with your instructor or other University officials.</w:t>
      </w:r>
      <w:r w:rsidRPr="008D2528">
        <w:rPr>
          <w:sz w:val="24"/>
          <w:szCs w:val="24"/>
        </w:rPr>
        <w:t>”  The instructor only guarantees replies to emails received from your Kennesaw email account (netid@students.kennesaw.edu). Emails sent from other email domains may not reach the instructor's mailbox. In order to ensure receipt/responses to your email be sure that you communicate with the instructor via your Kennesaw Student email account and include the course number in the subject.</w:t>
      </w:r>
    </w:p>
    <w:p w14:paraId="6252E3B9" w14:textId="4E1FB622" w:rsidR="00693F6F" w:rsidRPr="00025321" w:rsidRDefault="00693F6F" w:rsidP="00693F6F">
      <w:pPr>
        <w:spacing w:line="0" w:lineRule="atLeast"/>
        <w:rPr>
          <w:rFonts w:eastAsia="Arial"/>
          <w:b/>
          <w:color w:val="000000"/>
          <w:sz w:val="24"/>
          <w:szCs w:val="24"/>
        </w:rPr>
      </w:pPr>
    </w:p>
    <w:p w14:paraId="20F70A93" w14:textId="77777777" w:rsidR="00693F6F" w:rsidRPr="00025321" w:rsidRDefault="00693F6F" w:rsidP="000E6C53">
      <w:pPr>
        <w:pStyle w:val="Heading1"/>
      </w:pPr>
      <w:r w:rsidRPr="00025321">
        <w:t xml:space="preserve">Course Description </w:t>
      </w:r>
    </w:p>
    <w:p w14:paraId="405D5F20" w14:textId="77777777" w:rsidR="00693F6F" w:rsidRPr="00025321" w:rsidRDefault="00693F6F" w:rsidP="00693F6F">
      <w:pPr>
        <w:spacing w:line="20" w:lineRule="exact"/>
        <w:rPr>
          <w:rFonts w:eastAsia="Times New Roman"/>
          <w:color w:val="000000"/>
          <w:sz w:val="24"/>
        </w:rPr>
      </w:pPr>
      <w:r w:rsidRPr="00025321">
        <w:rPr>
          <w:rFonts w:eastAsia="Arial"/>
          <w:b/>
          <w:noProof/>
          <w:color w:val="000000"/>
          <w:sz w:val="35"/>
        </w:rPr>
        <w:drawing>
          <wp:anchor distT="0" distB="0" distL="114300" distR="114300" simplePos="0" relativeHeight="251658244" behindDoc="1" locked="0" layoutInCell="1" allowOverlap="1" wp14:anchorId="30EFD16B" wp14:editId="2D886926">
            <wp:simplePos x="0" y="0"/>
            <wp:positionH relativeFrom="column">
              <wp:posOffset>25400</wp:posOffset>
            </wp:positionH>
            <wp:positionV relativeFrom="paragraph">
              <wp:posOffset>63500</wp:posOffset>
            </wp:positionV>
            <wp:extent cx="7073900" cy="22225"/>
            <wp:effectExtent l="0" t="0" r="0" b="0"/>
            <wp:wrapNone/>
            <wp:docPr id="13"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073900" cy="22225"/>
                    </a:xfrm>
                    <a:prstGeom prst="rect">
                      <a:avLst/>
                    </a:prstGeom>
                    <a:noFill/>
                  </pic:spPr>
                </pic:pic>
              </a:graphicData>
            </a:graphic>
            <wp14:sizeRelH relativeFrom="page">
              <wp14:pctWidth>0</wp14:pctWidth>
            </wp14:sizeRelH>
            <wp14:sizeRelV relativeFrom="page">
              <wp14:pctHeight>0</wp14:pctHeight>
            </wp14:sizeRelV>
          </wp:anchor>
        </w:drawing>
      </w:r>
    </w:p>
    <w:p w14:paraId="59173187" w14:textId="77777777" w:rsidR="00693F6F" w:rsidRPr="00025321" w:rsidRDefault="00693F6F" w:rsidP="00693F6F">
      <w:pPr>
        <w:spacing w:line="200" w:lineRule="exact"/>
        <w:rPr>
          <w:rFonts w:eastAsia="Times New Roman"/>
          <w:color w:val="000000"/>
          <w:sz w:val="24"/>
        </w:rPr>
      </w:pPr>
    </w:p>
    <w:p w14:paraId="60C5C945" w14:textId="77777777" w:rsidR="00497D0B" w:rsidRPr="00497D0B" w:rsidRDefault="00497D0B" w:rsidP="00693F6F">
      <w:pPr>
        <w:rPr>
          <w:b/>
          <w:bCs/>
          <w:i/>
          <w:iCs/>
          <w:color w:val="000000" w:themeColor="text1"/>
          <w:sz w:val="24"/>
          <w:szCs w:val="24"/>
        </w:rPr>
      </w:pPr>
      <w:r w:rsidRPr="00497D0B">
        <w:rPr>
          <w:b/>
          <w:bCs/>
          <w:i/>
          <w:iCs/>
          <w:color w:val="000000" w:themeColor="text1"/>
          <w:sz w:val="24"/>
          <w:szCs w:val="24"/>
        </w:rPr>
        <w:t>1 Credit Hours</w:t>
      </w:r>
    </w:p>
    <w:p w14:paraId="3BF55FD3" w14:textId="36D2A465" w:rsidR="00497D0B" w:rsidRPr="00497D0B" w:rsidRDefault="00497D0B" w:rsidP="00497D0B">
      <w:pPr>
        <w:rPr>
          <w:color w:val="000000" w:themeColor="text1"/>
          <w:sz w:val="24"/>
          <w:szCs w:val="24"/>
        </w:rPr>
      </w:pPr>
      <w:r w:rsidRPr="00497D0B">
        <w:rPr>
          <w:b/>
          <w:bCs/>
          <w:color w:val="000000" w:themeColor="text1"/>
          <w:sz w:val="24"/>
          <w:szCs w:val="24"/>
        </w:rPr>
        <w:t xml:space="preserve">Concurrent: </w:t>
      </w:r>
      <w:r w:rsidRPr="00497D0B">
        <w:rPr>
          <w:color w:val="000000" w:themeColor="text1"/>
          <w:sz w:val="24"/>
          <w:szCs w:val="24"/>
        </w:rPr>
        <w:t>CSE 132</w:t>
      </w:r>
      <w:r w:rsidR="001E5AC9">
        <w:rPr>
          <w:color w:val="000000" w:themeColor="text1"/>
          <w:sz w:val="24"/>
          <w:szCs w:val="24"/>
        </w:rPr>
        <w:t>1</w:t>
      </w:r>
    </w:p>
    <w:p w14:paraId="639D2650" w14:textId="3D098001" w:rsidR="00497D0B" w:rsidRPr="00497D0B" w:rsidRDefault="00497D0B" w:rsidP="00693F6F">
      <w:pPr>
        <w:rPr>
          <w:color w:val="000000" w:themeColor="text1"/>
          <w:sz w:val="24"/>
          <w:szCs w:val="24"/>
        </w:rPr>
      </w:pPr>
      <w:r w:rsidRPr="00497D0B">
        <w:rPr>
          <w:color w:val="000000" w:themeColor="text1"/>
          <w:sz w:val="24"/>
          <w:szCs w:val="24"/>
        </w:rPr>
        <w:t>This course is the required and supervised lab course to accompany CSE 132</w:t>
      </w:r>
      <w:r w:rsidR="003F349E">
        <w:rPr>
          <w:color w:val="000000" w:themeColor="text1"/>
          <w:sz w:val="24"/>
          <w:szCs w:val="24"/>
        </w:rPr>
        <w:t>1</w:t>
      </w:r>
      <w:r w:rsidRPr="00497D0B">
        <w:rPr>
          <w:color w:val="000000" w:themeColor="text1"/>
          <w:sz w:val="24"/>
          <w:szCs w:val="24"/>
        </w:rPr>
        <w:t>.</w:t>
      </w:r>
    </w:p>
    <w:p w14:paraId="04F43A15" w14:textId="77777777" w:rsidR="00693F6F" w:rsidRPr="00025321" w:rsidRDefault="00693F6F" w:rsidP="00693F6F">
      <w:pPr>
        <w:contextualSpacing/>
        <w:rPr>
          <w:color w:val="000000"/>
          <w:sz w:val="24"/>
          <w:szCs w:val="24"/>
        </w:rPr>
      </w:pPr>
    </w:p>
    <w:p w14:paraId="2864E676" w14:textId="77777777" w:rsidR="00693F6F" w:rsidRPr="00025321" w:rsidRDefault="00693F6F" w:rsidP="001913D6">
      <w:pPr>
        <w:pStyle w:val="Heading1"/>
      </w:pPr>
      <w:r w:rsidRPr="00025321">
        <w:t>Course Materials</w:t>
      </w:r>
    </w:p>
    <w:p w14:paraId="41EA0480" w14:textId="77777777" w:rsidR="00693F6F" w:rsidRPr="00025321" w:rsidRDefault="00693F6F" w:rsidP="00693F6F">
      <w:pPr>
        <w:spacing w:line="20" w:lineRule="exact"/>
        <w:rPr>
          <w:rFonts w:eastAsia="Times New Roman"/>
          <w:color w:val="000000"/>
          <w:sz w:val="24"/>
        </w:rPr>
      </w:pPr>
      <w:r w:rsidRPr="00025321">
        <w:rPr>
          <w:rFonts w:eastAsia="Arial"/>
          <w:b/>
          <w:noProof/>
          <w:color w:val="000000"/>
          <w:sz w:val="35"/>
        </w:rPr>
        <w:drawing>
          <wp:anchor distT="0" distB="0" distL="114300" distR="114300" simplePos="0" relativeHeight="251658249" behindDoc="1" locked="0" layoutInCell="1" allowOverlap="1" wp14:anchorId="2796619C" wp14:editId="653694EB">
            <wp:simplePos x="0" y="0"/>
            <wp:positionH relativeFrom="column">
              <wp:posOffset>25400</wp:posOffset>
            </wp:positionH>
            <wp:positionV relativeFrom="paragraph">
              <wp:posOffset>63500</wp:posOffset>
            </wp:positionV>
            <wp:extent cx="7073900" cy="22225"/>
            <wp:effectExtent l="0" t="0" r="0" b="0"/>
            <wp:wrapNone/>
            <wp:docPr id="28" name="Picture 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8"/>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073900" cy="22225"/>
                    </a:xfrm>
                    <a:prstGeom prst="rect">
                      <a:avLst/>
                    </a:prstGeom>
                    <a:noFill/>
                  </pic:spPr>
                </pic:pic>
              </a:graphicData>
            </a:graphic>
            <wp14:sizeRelH relativeFrom="page">
              <wp14:pctWidth>0</wp14:pctWidth>
            </wp14:sizeRelH>
            <wp14:sizeRelV relativeFrom="page">
              <wp14:pctHeight>0</wp14:pctHeight>
            </wp14:sizeRelV>
          </wp:anchor>
        </w:drawing>
      </w:r>
    </w:p>
    <w:p w14:paraId="49BB6EDA" w14:textId="77777777" w:rsidR="00693F6F" w:rsidRPr="00025321" w:rsidRDefault="00693F6F" w:rsidP="00693F6F">
      <w:pPr>
        <w:spacing w:line="200" w:lineRule="exact"/>
        <w:rPr>
          <w:rFonts w:eastAsia="Times New Roman"/>
          <w:color w:val="000000"/>
          <w:sz w:val="24"/>
        </w:rPr>
      </w:pPr>
    </w:p>
    <w:p w14:paraId="36987E8F" w14:textId="56AB0390" w:rsidR="00693F6F" w:rsidRPr="00025321" w:rsidRDefault="00693F6F" w:rsidP="00486499">
      <w:pPr>
        <w:jc w:val="both"/>
        <w:rPr>
          <w:sz w:val="24"/>
          <w:szCs w:val="24"/>
        </w:rPr>
      </w:pPr>
      <w:r w:rsidRPr="002429EC">
        <w:rPr>
          <w:rFonts w:eastAsia="Times New Roman"/>
          <w:b/>
          <w:bCs/>
          <w:color w:val="000000"/>
          <w:sz w:val="24"/>
          <w:szCs w:val="24"/>
        </w:rPr>
        <w:t>Required Texts:</w:t>
      </w:r>
      <w:r w:rsidRPr="00025321">
        <w:rPr>
          <w:rFonts w:eastAsia="Times New Roman"/>
          <w:color w:val="000000"/>
          <w:sz w:val="24"/>
          <w:szCs w:val="24"/>
        </w:rPr>
        <w:t xml:space="preserve"> </w:t>
      </w:r>
      <w:r w:rsidR="00497D0B">
        <w:rPr>
          <w:sz w:val="24"/>
          <w:szCs w:val="24"/>
        </w:rPr>
        <w:t>No notebook purchase is required.</w:t>
      </w:r>
    </w:p>
    <w:p w14:paraId="0D758075" w14:textId="77777777" w:rsidR="00327591" w:rsidRPr="002429EC" w:rsidRDefault="00693F6F" w:rsidP="00486499">
      <w:pPr>
        <w:jc w:val="both"/>
        <w:rPr>
          <w:b/>
          <w:bCs/>
          <w:sz w:val="24"/>
          <w:szCs w:val="24"/>
        </w:rPr>
      </w:pPr>
      <w:r w:rsidRPr="002429EC">
        <w:rPr>
          <w:b/>
          <w:bCs/>
          <w:sz w:val="24"/>
          <w:szCs w:val="24"/>
        </w:rPr>
        <w:t>Recommended Texts:</w:t>
      </w:r>
    </w:p>
    <w:p w14:paraId="215AD1A3" w14:textId="09A15639" w:rsidR="00327591" w:rsidRPr="00327591" w:rsidRDefault="00327591" w:rsidP="00486499">
      <w:pPr>
        <w:ind w:firstLine="720"/>
        <w:jc w:val="both"/>
        <w:rPr>
          <w:sz w:val="24"/>
          <w:szCs w:val="24"/>
        </w:rPr>
      </w:pPr>
      <w:r w:rsidRPr="00327591">
        <w:rPr>
          <w:sz w:val="24"/>
          <w:szCs w:val="24"/>
        </w:rPr>
        <w:t>Textbook resources provided on FYE Website are:</w:t>
      </w:r>
    </w:p>
    <w:p w14:paraId="6EF7894F" w14:textId="329C062F" w:rsidR="00327591" w:rsidRDefault="00327591" w:rsidP="00486499">
      <w:pPr>
        <w:pStyle w:val="ListParagraph"/>
        <w:numPr>
          <w:ilvl w:val="0"/>
          <w:numId w:val="8"/>
        </w:numPr>
        <w:jc w:val="both"/>
        <w:rPr>
          <w:sz w:val="24"/>
          <w:szCs w:val="24"/>
        </w:rPr>
      </w:pPr>
      <w:r>
        <w:rPr>
          <w:sz w:val="24"/>
          <w:szCs w:val="24"/>
        </w:rPr>
        <w:t>Programming Fundamentals (</w:t>
      </w:r>
      <w:r w:rsidRPr="00327591">
        <w:rPr>
          <w:sz w:val="24"/>
          <w:szCs w:val="24"/>
        </w:rPr>
        <w:t>for all students, lecture and lab</w:t>
      </w:r>
      <w:r>
        <w:rPr>
          <w:sz w:val="24"/>
          <w:szCs w:val="24"/>
        </w:rPr>
        <w:t>)</w:t>
      </w:r>
    </w:p>
    <w:p w14:paraId="133BF3DE" w14:textId="42C84C3B" w:rsidR="00693F6F" w:rsidRPr="00327591" w:rsidRDefault="00327591" w:rsidP="004D61CF">
      <w:pPr>
        <w:pStyle w:val="ListParagraph"/>
        <w:numPr>
          <w:ilvl w:val="0"/>
          <w:numId w:val="8"/>
        </w:numPr>
        <w:jc w:val="both"/>
        <w:rPr>
          <w:sz w:val="24"/>
          <w:szCs w:val="24"/>
        </w:rPr>
      </w:pPr>
      <w:r w:rsidRPr="00327591">
        <w:rPr>
          <w:sz w:val="24"/>
          <w:szCs w:val="24"/>
        </w:rPr>
        <w:t xml:space="preserve">Think </w:t>
      </w:r>
      <w:r w:rsidR="004D61CF">
        <w:rPr>
          <w:sz w:val="24"/>
          <w:szCs w:val="24"/>
        </w:rPr>
        <w:t>Python</w:t>
      </w:r>
    </w:p>
    <w:p w14:paraId="643A1960" w14:textId="658C01A9" w:rsidR="00F45352" w:rsidRDefault="00693F6F" w:rsidP="4018594D">
      <w:pPr>
        <w:jc w:val="both"/>
        <w:rPr>
          <w:sz w:val="24"/>
          <w:szCs w:val="24"/>
        </w:rPr>
      </w:pPr>
      <w:r w:rsidRPr="4018594D">
        <w:rPr>
          <w:b/>
          <w:bCs/>
          <w:sz w:val="24"/>
          <w:szCs w:val="24"/>
        </w:rPr>
        <w:t>Technology requirements:</w:t>
      </w:r>
      <w:r w:rsidRPr="4018594D">
        <w:rPr>
          <w:sz w:val="24"/>
          <w:szCs w:val="24"/>
        </w:rPr>
        <w:t xml:space="preserve"> </w:t>
      </w:r>
      <w:r w:rsidR="002429EC" w:rsidRPr="4018594D">
        <w:rPr>
          <w:sz w:val="24"/>
          <w:szCs w:val="24"/>
        </w:rPr>
        <w:t>Computer with Webcam and programming IDE (links provided on our website)</w:t>
      </w:r>
    </w:p>
    <w:p w14:paraId="0A721A6B" w14:textId="7DCA0B86" w:rsidR="4018594D" w:rsidRDefault="4018594D" w:rsidP="4018594D">
      <w:pPr>
        <w:jc w:val="both"/>
        <w:rPr>
          <w:sz w:val="24"/>
          <w:szCs w:val="24"/>
        </w:rPr>
      </w:pPr>
    </w:p>
    <w:p w14:paraId="2B9BBF41" w14:textId="77777777" w:rsidR="004D61CF" w:rsidRDefault="004D61CF">
      <w:pPr>
        <w:rPr>
          <w:rFonts w:eastAsia="Arial"/>
          <w:b/>
          <w:color w:val="000000"/>
          <w:sz w:val="32"/>
          <w:szCs w:val="32"/>
        </w:rPr>
      </w:pPr>
      <w:r>
        <w:br w:type="page"/>
      </w:r>
    </w:p>
    <w:p w14:paraId="76B4644E" w14:textId="19213FDD" w:rsidR="00693F6F" w:rsidRPr="00025321" w:rsidRDefault="00693F6F" w:rsidP="001913D6">
      <w:pPr>
        <w:pStyle w:val="Heading1"/>
      </w:pPr>
      <w:r w:rsidRPr="00025321">
        <w:lastRenderedPageBreak/>
        <w:t>Learning Outcomes</w:t>
      </w:r>
    </w:p>
    <w:p w14:paraId="0178EA78" w14:textId="77777777" w:rsidR="00693F6F" w:rsidRPr="00025321" w:rsidRDefault="00693F6F" w:rsidP="00693F6F">
      <w:pPr>
        <w:spacing w:line="20" w:lineRule="exact"/>
        <w:rPr>
          <w:rFonts w:eastAsia="Times New Roman"/>
          <w:color w:val="000000"/>
          <w:sz w:val="24"/>
        </w:rPr>
      </w:pPr>
      <w:r w:rsidRPr="00025321">
        <w:rPr>
          <w:rFonts w:eastAsia="Arial"/>
          <w:b/>
          <w:noProof/>
          <w:color w:val="000000"/>
          <w:sz w:val="35"/>
        </w:rPr>
        <w:drawing>
          <wp:anchor distT="0" distB="0" distL="114300" distR="114300" simplePos="0" relativeHeight="251658246" behindDoc="1" locked="0" layoutInCell="1" allowOverlap="1" wp14:anchorId="4DEB986C" wp14:editId="508503E1">
            <wp:simplePos x="0" y="0"/>
            <wp:positionH relativeFrom="column">
              <wp:posOffset>25400</wp:posOffset>
            </wp:positionH>
            <wp:positionV relativeFrom="paragraph">
              <wp:posOffset>63500</wp:posOffset>
            </wp:positionV>
            <wp:extent cx="7073900" cy="22225"/>
            <wp:effectExtent l="0" t="0" r="0" b="0"/>
            <wp:wrapNone/>
            <wp:docPr id="25" name="Picture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073900" cy="22225"/>
                    </a:xfrm>
                    <a:prstGeom prst="rect">
                      <a:avLst/>
                    </a:prstGeom>
                    <a:noFill/>
                  </pic:spPr>
                </pic:pic>
              </a:graphicData>
            </a:graphic>
            <wp14:sizeRelH relativeFrom="page">
              <wp14:pctWidth>0</wp14:pctWidth>
            </wp14:sizeRelH>
            <wp14:sizeRelV relativeFrom="page">
              <wp14:pctHeight>0</wp14:pctHeight>
            </wp14:sizeRelV>
          </wp:anchor>
        </w:drawing>
      </w:r>
    </w:p>
    <w:p w14:paraId="2A8267F8" w14:textId="77777777" w:rsidR="001D2490" w:rsidRPr="001D2490" w:rsidRDefault="00693F6F" w:rsidP="00486499">
      <w:pPr>
        <w:pStyle w:val="NoSpacing"/>
        <w:jc w:val="both"/>
        <w:rPr>
          <w:rFonts w:ascii="Arial" w:hAnsi="Arial" w:cs="Arial"/>
          <w:szCs w:val="24"/>
        </w:rPr>
      </w:pPr>
      <w:r>
        <w:br/>
      </w:r>
      <w:r w:rsidR="001D2490" w:rsidRPr="001D2490">
        <w:rPr>
          <w:rFonts w:ascii="Arial" w:hAnsi="Arial" w:cs="Arial"/>
          <w:szCs w:val="24"/>
        </w:rPr>
        <w:t>At the end of the course students will be able to:</w:t>
      </w:r>
    </w:p>
    <w:p w14:paraId="6428B766" w14:textId="77777777" w:rsidR="009D074B" w:rsidRPr="009D074B" w:rsidRDefault="009D074B" w:rsidP="009D074B">
      <w:pPr>
        <w:pStyle w:val="ListParagraph"/>
        <w:numPr>
          <w:ilvl w:val="0"/>
          <w:numId w:val="11"/>
        </w:numPr>
        <w:suppressAutoHyphens/>
        <w:jc w:val="both"/>
        <w:rPr>
          <w:rFonts w:asciiTheme="minorHAnsi" w:eastAsiaTheme="minorHAnsi" w:hAnsiTheme="minorHAnsi" w:cstheme="minorBidi"/>
          <w:sz w:val="24"/>
          <w:szCs w:val="24"/>
        </w:rPr>
      </w:pPr>
      <w:r w:rsidRPr="009D074B">
        <w:rPr>
          <w:sz w:val="24"/>
          <w:szCs w:val="24"/>
        </w:rPr>
        <w:t>Demonstrate the knowledge of the basic syntax of a specific programming language.</w:t>
      </w:r>
    </w:p>
    <w:p w14:paraId="09109FD8" w14:textId="77777777" w:rsidR="009D074B" w:rsidRPr="009D074B" w:rsidRDefault="009D074B" w:rsidP="009D074B">
      <w:pPr>
        <w:pStyle w:val="ListParagraph"/>
        <w:numPr>
          <w:ilvl w:val="0"/>
          <w:numId w:val="11"/>
        </w:numPr>
        <w:suppressAutoHyphens/>
        <w:jc w:val="both"/>
        <w:rPr>
          <w:sz w:val="24"/>
          <w:szCs w:val="24"/>
        </w:rPr>
      </w:pPr>
      <w:r w:rsidRPr="009D074B">
        <w:rPr>
          <w:sz w:val="24"/>
          <w:szCs w:val="24"/>
        </w:rPr>
        <w:t xml:space="preserve">Follow specified style guidelines in writing programs and understand how the guidelines enhance readability and promote correctness in programs. </w:t>
      </w:r>
    </w:p>
    <w:p w14:paraId="5DD0E880" w14:textId="77777777" w:rsidR="009D074B" w:rsidRPr="009D074B" w:rsidRDefault="009D074B" w:rsidP="009D074B">
      <w:pPr>
        <w:pStyle w:val="ListParagraph"/>
        <w:numPr>
          <w:ilvl w:val="0"/>
          <w:numId w:val="11"/>
        </w:numPr>
        <w:suppressAutoHyphens/>
        <w:jc w:val="both"/>
        <w:rPr>
          <w:sz w:val="24"/>
          <w:szCs w:val="24"/>
        </w:rPr>
      </w:pPr>
      <w:r w:rsidRPr="009D074B">
        <w:rPr>
          <w:sz w:val="24"/>
          <w:szCs w:val="24"/>
        </w:rPr>
        <w:t>Compile, debug, run, and test programs.</w:t>
      </w:r>
    </w:p>
    <w:p w14:paraId="327457D5" w14:textId="77777777" w:rsidR="009D074B" w:rsidRPr="009D074B" w:rsidRDefault="009D074B" w:rsidP="009D074B">
      <w:pPr>
        <w:pStyle w:val="ListParagraph"/>
        <w:numPr>
          <w:ilvl w:val="0"/>
          <w:numId w:val="11"/>
        </w:numPr>
        <w:suppressAutoHyphens/>
        <w:jc w:val="both"/>
        <w:rPr>
          <w:sz w:val="24"/>
          <w:szCs w:val="24"/>
        </w:rPr>
      </w:pPr>
      <w:r w:rsidRPr="009D074B">
        <w:rPr>
          <w:sz w:val="24"/>
          <w:szCs w:val="24"/>
        </w:rPr>
        <w:t>Use primitive data types, data structures, and arithmetic expressions in programs.</w:t>
      </w:r>
    </w:p>
    <w:p w14:paraId="345A5E59" w14:textId="77777777" w:rsidR="009D074B" w:rsidRPr="009D074B" w:rsidRDefault="009D074B" w:rsidP="009D074B">
      <w:pPr>
        <w:pStyle w:val="ListParagraph"/>
        <w:numPr>
          <w:ilvl w:val="0"/>
          <w:numId w:val="11"/>
        </w:numPr>
        <w:suppressAutoHyphens/>
        <w:jc w:val="both"/>
        <w:rPr>
          <w:sz w:val="24"/>
          <w:szCs w:val="24"/>
        </w:rPr>
      </w:pPr>
      <w:r w:rsidRPr="009D074B">
        <w:rPr>
          <w:sz w:val="24"/>
          <w:szCs w:val="24"/>
        </w:rPr>
        <w:t xml:space="preserve">Apply selection and repetition structures in program solutions. </w:t>
      </w:r>
    </w:p>
    <w:p w14:paraId="09E23941" w14:textId="77777777" w:rsidR="009D074B" w:rsidRPr="009D074B" w:rsidRDefault="009D074B" w:rsidP="009D074B">
      <w:pPr>
        <w:pStyle w:val="ListParagraph"/>
        <w:numPr>
          <w:ilvl w:val="0"/>
          <w:numId w:val="11"/>
        </w:numPr>
        <w:suppressAutoHyphens/>
        <w:jc w:val="both"/>
        <w:rPr>
          <w:sz w:val="24"/>
          <w:szCs w:val="24"/>
        </w:rPr>
      </w:pPr>
      <w:r w:rsidRPr="009D074B">
        <w:rPr>
          <w:sz w:val="24"/>
          <w:szCs w:val="24"/>
        </w:rPr>
        <w:t>Define and use methods and classes in program solutions.</w:t>
      </w:r>
    </w:p>
    <w:p w14:paraId="46BB1993" w14:textId="77777777" w:rsidR="009D074B" w:rsidRPr="009D074B" w:rsidRDefault="009D074B" w:rsidP="009D074B">
      <w:pPr>
        <w:pStyle w:val="ListParagraph"/>
        <w:numPr>
          <w:ilvl w:val="0"/>
          <w:numId w:val="11"/>
        </w:numPr>
        <w:suppressAutoHyphens/>
        <w:jc w:val="both"/>
        <w:rPr>
          <w:sz w:val="24"/>
          <w:szCs w:val="24"/>
        </w:rPr>
      </w:pPr>
      <w:r w:rsidRPr="009D074B">
        <w:rPr>
          <w:sz w:val="24"/>
          <w:szCs w:val="24"/>
        </w:rPr>
        <w:t>Create programming solutions which include 1D and 2D array handling, searching, and sorting.</w:t>
      </w:r>
    </w:p>
    <w:p w14:paraId="27529614" w14:textId="72FCF260" w:rsidR="000E6C53" w:rsidRPr="00025321" w:rsidRDefault="00693F6F" w:rsidP="5BE7DAA2">
      <w:pPr>
        <w:spacing w:line="278" w:lineRule="exact"/>
        <w:rPr>
          <w:rFonts w:eastAsia="Arial"/>
          <w:color w:val="000000" w:themeColor="text1"/>
          <w:sz w:val="24"/>
          <w:szCs w:val="24"/>
        </w:rPr>
      </w:pPr>
      <w:r>
        <w:br/>
      </w:r>
      <w:r w:rsidR="4E186331" w:rsidRPr="5BE7DAA2">
        <w:rPr>
          <w:b/>
          <w:bCs/>
          <w:sz w:val="32"/>
          <w:szCs w:val="32"/>
        </w:rPr>
        <w:t>Course Requirements and Assignments</w:t>
      </w:r>
    </w:p>
    <w:p w14:paraId="2A79BE0B" w14:textId="77777777" w:rsidR="00693F6F" w:rsidRPr="00025321" w:rsidRDefault="00693F6F" w:rsidP="00693F6F">
      <w:pPr>
        <w:spacing w:line="20" w:lineRule="exact"/>
        <w:rPr>
          <w:rFonts w:eastAsia="Times New Roman"/>
          <w:color w:val="000000"/>
        </w:rPr>
      </w:pPr>
      <w:r w:rsidRPr="00025321">
        <w:rPr>
          <w:rFonts w:eastAsia="Arial"/>
          <w:b/>
          <w:noProof/>
          <w:color w:val="000000"/>
          <w:sz w:val="35"/>
        </w:rPr>
        <w:drawing>
          <wp:anchor distT="0" distB="0" distL="114300" distR="114300" simplePos="0" relativeHeight="251658245" behindDoc="1" locked="0" layoutInCell="1" allowOverlap="1" wp14:anchorId="492FC70F" wp14:editId="79FBEB76">
            <wp:simplePos x="0" y="0"/>
            <wp:positionH relativeFrom="column">
              <wp:posOffset>25400</wp:posOffset>
            </wp:positionH>
            <wp:positionV relativeFrom="paragraph">
              <wp:posOffset>63500</wp:posOffset>
            </wp:positionV>
            <wp:extent cx="7073900" cy="22225"/>
            <wp:effectExtent l="0" t="0" r="0" b="0"/>
            <wp:wrapNone/>
            <wp:docPr id="22" name="Picture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2"/>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073900" cy="22225"/>
                    </a:xfrm>
                    <a:prstGeom prst="rect">
                      <a:avLst/>
                    </a:prstGeom>
                    <a:noFill/>
                  </pic:spPr>
                </pic:pic>
              </a:graphicData>
            </a:graphic>
            <wp14:sizeRelH relativeFrom="page">
              <wp14:pctWidth>0</wp14:pctWidth>
            </wp14:sizeRelH>
            <wp14:sizeRelV relativeFrom="page">
              <wp14:pctHeight>0</wp14:pctHeight>
            </wp14:sizeRelV>
          </wp:anchor>
        </w:drawing>
      </w:r>
    </w:p>
    <w:p w14:paraId="1B7C64DF" w14:textId="77777777" w:rsidR="00693F6F" w:rsidRPr="00025321" w:rsidRDefault="00693F6F" w:rsidP="00693F6F">
      <w:pPr>
        <w:spacing w:line="200" w:lineRule="exact"/>
        <w:rPr>
          <w:rFonts w:eastAsia="Times New Roman"/>
          <w:color w:val="000000"/>
        </w:rPr>
      </w:pPr>
    </w:p>
    <w:p w14:paraId="3786E22B" w14:textId="7611C3CD" w:rsidR="004D5699" w:rsidRDefault="004650D7" w:rsidP="00486499">
      <w:pPr>
        <w:jc w:val="both"/>
        <w:rPr>
          <w:sz w:val="24"/>
          <w:szCs w:val="24"/>
        </w:rPr>
      </w:pPr>
      <w:r w:rsidRPr="00746401">
        <w:rPr>
          <w:sz w:val="24"/>
          <w:szCs w:val="24"/>
        </w:rPr>
        <w:t>There will be a total of 1</w:t>
      </w:r>
      <w:r w:rsidR="009D074B">
        <w:rPr>
          <w:sz w:val="24"/>
          <w:szCs w:val="24"/>
        </w:rPr>
        <w:t>3</w:t>
      </w:r>
      <w:r w:rsidRPr="00746401">
        <w:rPr>
          <w:sz w:val="24"/>
          <w:szCs w:val="24"/>
        </w:rPr>
        <w:t xml:space="preserve"> Labs and 7 Assignments, both of which can be found in the </w:t>
      </w:r>
      <w:hyperlink r:id="rId15" w:history="1">
        <w:r w:rsidRPr="00746401">
          <w:rPr>
            <w:rStyle w:val="Hyperlink"/>
            <w:sz w:val="24"/>
            <w:szCs w:val="24"/>
          </w:rPr>
          <w:t>CSE 132</w:t>
        </w:r>
        <w:r w:rsidR="005650A1">
          <w:rPr>
            <w:rStyle w:val="Hyperlink"/>
            <w:sz w:val="24"/>
            <w:szCs w:val="24"/>
          </w:rPr>
          <w:t>1</w:t>
        </w:r>
        <w:r w:rsidRPr="00746401">
          <w:rPr>
            <w:rStyle w:val="Hyperlink"/>
            <w:sz w:val="24"/>
            <w:szCs w:val="24"/>
          </w:rPr>
          <w:t>L: Programming and Problem Solving I Lab</w:t>
        </w:r>
      </w:hyperlink>
      <w:r w:rsidRPr="00746401">
        <w:rPr>
          <w:sz w:val="24"/>
          <w:szCs w:val="24"/>
        </w:rPr>
        <w:t xml:space="preserve"> section on the </w:t>
      </w:r>
      <w:hyperlink r:id="rId16" w:history="1">
        <w:r w:rsidRPr="00746401">
          <w:rPr>
            <w:rStyle w:val="Hyperlink"/>
            <w:sz w:val="24"/>
            <w:szCs w:val="24"/>
          </w:rPr>
          <w:t>FYE website</w:t>
        </w:r>
      </w:hyperlink>
      <w:r w:rsidRPr="00746401">
        <w:rPr>
          <w:sz w:val="24"/>
          <w:szCs w:val="24"/>
        </w:rPr>
        <w:t>.</w:t>
      </w:r>
      <w:r w:rsidR="004150E4" w:rsidRPr="00746401">
        <w:rPr>
          <w:sz w:val="24"/>
          <w:szCs w:val="24"/>
        </w:rPr>
        <w:t xml:space="preserve"> Their deadlines can be found in the schedule.</w:t>
      </w:r>
    </w:p>
    <w:p w14:paraId="7D66B348" w14:textId="77777777" w:rsidR="00E85BCC" w:rsidRDefault="00E85BCC" w:rsidP="00486499">
      <w:pPr>
        <w:jc w:val="both"/>
        <w:rPr>
          <w:sz w:val="24"/>
          <w:szCs w:val="24"/>
        </w:rPr>
      </w:pPr>
    </w:p>
    <w:p w14:paraId="5F7A5A87" w14:textId="77777777" w:rsidR="00E85BCC" w:rsidRPr="00E85BCC" w:rsidRDefault="00E85BCC" w:rsidP="00E85BCC">
      <w:pPr>
        <w:widowControl w:val="0"/>
        <w:rPr>
          <w:rFonts w:eastAsia="Trebuchet MS"/>
          <w:sz w:val="24"/>
          <w:szCs w:val="24"/>
        </w:rPr>
      </w:pPr>
      <w:r w:rsidRPr="00E85BCC">
        <w:rPr>
          <w:rFonts w:eastAsia="Trebuchet MS"/>
          <w:sz w:val="24"/>
          <w:szCs w:val="24"/>
        </w:rPr>
        <w:t xml:space="preserve">FYE Submission Guidelines: </w:t>
      </w:r>
      <w:hyperlink r:id="rId17" w:history="1">
        <w:r w:rsidRPr="00E85BCC">
          <w:rPr>
            <w:rStyle w:val="Hyperlink"/>
            <w:rFonts w:eastAsia="Trebuchet MS"/>
            <w:sz w:val="24"/>
            <w:szCs w:val="24"/>
          </w:rPr>
          <w:t>https://ccse.kennesaw.edu/fye/submissionguidelines.php</w:t>
        </w:r>
      </w:hyperlink>
    </w:p>
    <w:p w14:paraId="590CA001" w14:textId="77777777" w:rsidR="00693F6F" w:rsidRPr="00025321" w:rsidRDefault="00693F6F" w:rsidP="00693F6F">
      <w:pPr>
        <w:contextualSpacing/>
        <w:rPr>
          <w:color w:val="7030A0"/>
          <w:sz w:val="24"/>
          <w:szCs w:val="24"/>
        </w:rPr>
      </w:pPr>
    </w:p>
    <w:p w14:paraId="54632F90" w14:textId="77777777" w:rsidR="00693F6F" w:rsidRPr="00025321" w:rsidRDefault="00693F6F" w:rsidP="000E6C53">
      <w:pPr>
        <w:pStyle w:val="Heading1"/>
      </w:pPr>
      <w:r w:rsidRPr="00025321">
        <w:t>Evaluation and Grading Policies</w:t>
      </w:r>
    </w:p>
    <w:p w14:paraId="7C24820C" w14:textId="77777777" w:rsidR="00693F6F" w:rsidRPr="00025321" w:rsidRDefault="00693F6F" w:rsidP="00693F6F">
      <w:pPr>
        <w:spacing w:line="20" w:lineRule="exact"/>
        <w:rPr>
          <w:rFonts w:eastAsia="Times New Roman"/>
          <w:color w:val="000000"/>
          <w:sz w:val="24"/>
        </w:rPr>
      </w:pPr>
      <w:r w:rsidRPr="00025321">
        <w:rPr>
          <w:rFonts w:eastAsia="Arial"/>
          <w:b/>
          <w:noProof/>
          <w:color w:val="000000"/>
          <w:sz w:val="35"/>
        </w:rPr>
        <w:drawing>
          <wp:anchor distT="0" distB="0" distL="114300" distR="114300" simplePos="0" relativeHeight="251658250" behindDoc="1" locked="0" layoutInCell="1" allowOverlap="1" wp14:anchorId="602E99C8" wp14:editId="19F2ABE0">
            <wp:simplePos x="0" y="0"/>
            <wp:positionH relativeFrom="column">
              <wp:posOffset>25400</wp:posOffset>
            </wp:positionH>
            <wp:positionV relativeFrom="paragraph">
              <wp:posOffset>63500</wp:posOffset>
            </wp:positionV>
            <wp:extent cx="7073900" cy="22225"/>
            <wp:effectExtent l="0" t="0" r="0" b="0"/>
            <wp:wrapNone/>
            <wp:docPr id="30" name="Picture 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0"/>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073900" cy="22225"/>
                    </a:xfrm>
                    <a:prstGeom prst="rect">
                      <a:avLst/>
                    </a:prstGeom>
                    <a:noFill/>
                  </pic:spPr>
                </pic:pic>
              </a:graphicData>
            </a:graphic>
            <wp14:sizeRelH relativeFrom="page">
              <wp14:pctWidth>0</wp14:pctWidth>
            </wp14:sizeRelH>
            <wp14:sizeRelV relativeFrom="page">
              <wp14:pctHeight>0</wp14:pctHeight>
            </wp14:sizeRelV>
          </wp:anchor>
        </w:drawing>
      </w:r>
    </w:p>
    <w:p w14:paraId="1F9E054A" w14:textId="77777777" w:rsidR="00693F6F" w:rsidRPr="00025321" w:rsidRDefault="00693F6F" w:rsidP="00693F6F">
      <w:pPr>
        <w:rPr>
          <w:rFonts w:eastAsia="Times New Roman"/>
          <w:color w:val="000000"/>
          <w:sz w:val="21"/>
          <w:szCs w:val="21"/>
        </w:rPr>
      </w:pPr>
    </w:p>
    <w:p w14:paraId="09F2C580" w14:textId="5EE1ED78" w:rsidR="00693F6F" w:rsidRDefault="00B01108" w:rsidP="00486499">
      <w:pPr>
        <w:contextualSpacing/>
        <w:jc w:val="both"/>
        <w:rPr>
          <w:rFonts w:eastAsia="Trebuchet MS"/>
          <w:color w:val="000000" w:themeColor="text1"/>
          <w:spacing w:val="1"/>
          <w:sz w:val="24"/>
          <w:szCs w:val="24"/>
        </w:rPr>
      </w:pPr>
      <w:r w:rsidRPr="00B01108">
        <w:rPr>
          <w:rFonts w:eastAsia="Trebuchet MS"/>
          <w:color w:val="000000" w:themeColor="text1"/>
          <w:spacing w:val="1"/>
          <w:sz w:val="24"/>
          <w:szCs w:val="24"/>
        </w:rPr>
        <w:t>The instructor will make every effort to have assignments graded within one week. Assignments will be graded for correctness and completeness, as per the grading rubrics. Copies of your class work and tests will be kept for our records.</w:t>
      </w:r>
    </w:p>
    <w:p w14:paraId="29DD2C62" w14:textId="77777777" w:rsidR="00B01108" w:rsidRDefault="00B01108" w:rsidP="00486499">
      <w:pPr>
        <w:contextualSpacing/>
        <w:jc w:val="both"/>
        <w:rPr>
          <w:rFonts w:eastAsia="Trebuchet MS"/>
          <w:color w:val="000000" w:themeColor="text1"/>
          <w:spacing w:val="1"/>
          <w:sz w:val="24"/>
          <w:szCs w:val="24"/>
        </w:rPr>
      </w:pPr>
    </w:p>
    <w:p w14:paraId="03145A35" w14:textId="6C5F35F5" w:rsidR="00B01108" w:rsidRPr="00B01108" w:rsidRDefault="00B01108" w:rsidP="00486499">
      <w:pPr>
        <w:contextualSpacing/>
        <w:jc w:val="both"/>
        <w:rPr>
          <w:rFonts w:eastAsia="Trebuchet MS"/>
          <w:b/>
          <w:bCs/>
          <w:color w:val="000000" w:themeColor="text1"/>
          <w:spacing w:val="1"/>
          <w:sz w:val="24"/>
          <w:szCs w:val="24"/>
        </w:rPr>
      </w:pPr>
      <w:r w:rsidRPr="00B01108">
        <w:rPr>
          <w:rFonts w:eastAsia="Trebuchet MS"/>
          <w:b/>
          <w:bCs/>
          <w:color w:val="000000" w:themeColor="text1"/>
          <w:spacing w:val="1"/>
          <w:sz w:val="24"/>
          <w:szCs w:val="24"/>
        </w:rPr>
        <w:t>No individual extra credit work will be given to improve one’s grade.</w:t>
      </w:r>
    </w:p>
    <w:p w14:paraId="0DFCC2F5" w14:textId="77777777" w:rsidR="00B01108" w:rsidRPr="00B01108" w:rsidRDefault="00B01108" w:rsidP="00486499">
      <w:pPr>
        <w:contextualSpacing/>
        <w:jc w:val="both"/>
        <w:rPr>
          <w:rFonts w:eastAsia="Trebuchet MS"/>
          <w:b/>
          <w:bCs/>
          <w:color w:val="000000" w:themeColor="text1"/>
          <w:spacing w:val="1"/>
          <w:sz w:val="24"/>
          <w:szCs w:val="24"/>
        </w:rPr>
      </w:pPr>
    </w:p>
    <w:p w14:paraId="44A96F0B" w14:textId="46AA9F33" w:rsidR="00B01108" w:rsidRPr="00B01108" w:rsidRDefault="00B01108" w:rsidP="00486499">
      <w:pPr>
        <w:contextualSpacing/>
        <w:jc w:val="both"/>
        <w:rPr>
          <w:rFonts w:eastAsia="Trebuchet MS"/>
          <w:b/>
          <w:bCs/>
          <w:color w:val="000000" w:themeColor="text1"/>
          <w:spacing w:val="1"/>
          <w:sz w:val="24"/>
          <w:szCs w:val="24"/>
        </w:rPr>
      </w:pPr>
      <w:r w:rsidRPr="00B01108">
        <w:rPr>
          <w:rFonts w:eastAsia="Trebuchet MS"/>
          <w:b/>
          <w:bCs/>
          <w:color w:val="000000" w:themeColor="text1"/>
          <w:spacing w:val="1"/>
          <w:sz w:val="24"/>
          <w:szCs w:val="24"/>
        </w:rPr>
        <w:t>Your lowest Lab Assignment and lowest Lab Exercise will be dropped when calculating your final grade.</w:t>
      </w:r>
    </w:p>
    <w:p w14:paraId="2696F332" w14:textId="77777777" w:rsidR="00B01108" w:rsidRDefault="00B01108" w:rsidP="00486499">
      <w:pPr>
        <w:contextualSpacing/>
        <w:jc w:val="both"/>
        <w:rPr>
          <w:rFonts w:eastAsia="Trebuchet MS"/>
          <w:color w:val="000000" w:themeColor="text1"/>
          <w:spacing w:val="1"/>
          <w:sz w:val="24"/>
          <w:szCs w:val="24"/>
        </w:rPr>
      </w:pPr>
    </w:p>
    <w:p w14:paraId="7BCC9BD3" w14:textId="0C3EBF13" w:rsidR="00B01108" w:rsidRDefault="00B01108" w:rsidP="00486499">
      <w:pPr>
        <w:contextualSpacing/>
        <w:jc w:val="both"/>
        <w:rPr>
          <w:rFonts w:eastAsia="Trebuchet MS"/>
          <w:color w:val="000000" w:themeColor="text1"/>
          <w:spacing w:val="1"/>
          <w:sz w:val="24"/>
          <w:szCs w:val="24"/>
        </w:rPr>
      </w:pPr>
      <w:r w:rsidRPr="00B01108">
        <w:rPr>
          <w:rFonts w:eastAsia="Trebuchet MS"/>
          <w:b/>
          <w:bCs/>
          <w:color w:val="000000" w:themeColor="text1"/>
          <w:spacing w:val="1"/>
          <w:sz w:val="24"/>
          <w:szCs w:val="24"/>
        </w:rPr>
        <w:t>Regrade Requests in Gradescope:</w:t>
      </w:r>
      <w:r>
        <w:rPr>
          <w:rFonts w:eastAsia="Trebuchet MS"/>
          <w:b/>
          <w:bCs/>
          <w:color w:val="000000" w:themeColor="text1"/>
          <w:spacing w:val="1"/>
          <w:sz w:val="24"/>
          <w:szCs w:val="24"/>
        </w:rPr>
        <w:t xml:space="preserve"> </w:t>
      </w:r>
      <w:r w:rsidRPr="00B01108">
        <w:rPr>
          <w:rFonts w:eastAsia="Trebuchet MS"/>
          <w:color w:val="000000" w:themeColor="text1"/>
          <w:spacing w:val="1"/>
          <w:sz w:val="24"/>
          <w:szCs w:val="24"/>
        </w:rPr>
        <w:t>Regrade Requests must be submitted through Gradescope within three (3) business days of the grade being published. Regrade Requests should be submitted per question and should abide by the communication policies of KSU. You will receive an email from Gradescope (to your KSU Student Email) when the grades are published with the end date for regrade requests for each test/exam.</w:t>
      </w:r>
    </w:p>
    <w:p w14:paraId="6321F78E" w14:textId="77777777" w:rsidR="00B01108" w:rsidRDefault="00B01108" w:rsidP="00693F6F">
      <w:pPr>
        <w:contextualSpacing/>
        <w:rPr>
          <w:rFonts w:eastAsia="Trebuchet MS"/>
          <w:color w:val="7030A0"/>
          <w:spacing w:val="1"/>
          <w:sz w:val="24"/>
          <w:szCs w:val="24"/>
        </w:rPr>
      </w:pPr>
    </w:p>
    <w:p w14:paraId="3FA428F2" w14:textId="17AAE2D6" w:rsidR="00693F6F" w:rsidRPr="00B01108" w:rsidRDefault="00693F6F" w:rsidP="00693F6F">
      <w:pPr>
        <w:contextualSpacing/>
        <w:rPr>
          <w:rFonts w:eastAsia="Trebuchet MS"/>
          <w:color w:val="000000" w:themeColor="text1"/>
          <w:spacing w:val="1"/>
          <w:sz w:val="24"/>
          <w:szCs w:val="24"/>
          <w:u w:val="single"/>
        </w:rPr>
      </w:pPr>
      <w:r w:rsidRPr="00B01108">
        <w:rPr>
          <w:rFonts w:eastAsia="Trebuchet MS"/>
          <w:color w:val="000000" w:themeColor="text1"/>
          <w:spacing w:val="1"/>
          <w:sz w:val="24"/>
          <w:szCs w:val="24"/>
          <w:u w:val="single"/>
        </w:rPr>
        <w:t>GRADING SCALE:</w:t>
      </w:r>
    </w:p>
    <w:p w14:paraId="418D8F46" w14:textId="77777777" w:rsidR="00B01108" w:rsidRPr="000B4AA0" w:rsidRDefault="00B01108" w:rsidP="00B01108">
      <w:pPr>
        <w:spacing w:line="0" w:lineRule="atLeast"/>
        <w:rPr>
          <w:rFonts w:eastAsia="Trebuchet MS"/>
          <w:color w:val="000000" w:themeColor="text1"/>
          <w:spacing w:val="1"/>
          <w:sz w:val="24"/>
          <w:szCs w:val="24"/>
        </w:rPr>
      </w:pPr>
      <w:r w:rsidRPr="000B4AA0">
        <w:rPr>
          <w:rFonts w:eastAsia="Trebuchet MS"/>
          <w:color w:val="000000" w:themeColor="text1"/>
          <w:spacing w:val="1"/>
          <w:sz w:val="24"/>
          <w:szCs w:val="24"/>
        </w:rPr>
        <w:t>A:  Grade &gt;= 89.5</w:t>
      </w:r>
    </w:p>
    <w:p w14:paraId="6EBE4924" w14:textId="77777777" w:rsidR="00B01108" w:rsidRPr="000B4AA0" w:rsidRDefault="00B01108" w:rsidP="00B01108">
      <w:pPr>
        <w:spacing w:line="0" w:lineRule="atLeast"/>
        <w:rPr>
          <w:rFonts w:eastAsia="Trebuchet MS"/>
          <w:color w:val="000000" w:themeColor="text1"/>
          <w:spacing w:val="1"/>
          <w:sz w:val="24"/>
          <w:szCs w:val="24"/>
        </w:rPr>
      </w:pPr>
      <w:r w:rsidRPr="000B4AA0">
        <w:rPr>
          <w:rFonts w:eastAsia="Trebuchet MS"/>
          <w:color w:val="000000" w:themeColor="text1"/>
          <w:spacing w:val="1"/>
          <w:sz w:val="24"/>
          <w:szCs w:val="24"/>
        </w:rPr>
        <w:t>B:  89.5 &gt; Grade &gt;= 79.5</w:t>
      </w:r>
    </w:p>
    <w:p w14:paraId="1508ECAE" w14:textId="77777777" w:rsidR="00B01108" w:rsidRPr="00B01108" w:rsidRDefault="00B01108" w:rsidP="00B01108">
      <w:pPr>
        <w:spacing w:line="0" w:lineRule="atLeast"/>
        <w:rPr>
          <w:rFonts w:eastAsia="Trebuchet MS"/>
          <w:color w:val="000000" w:themeColor="text1"/>
          <w:spacing w:val="1"/>
          <w:sz w:val="24"/>
          <w:szCs w:val="24"/>
          <w:lang w:val="pt-BR"/>
        </w:rPr>
      </w:pPr>
      <w:r w:rsidRPr="00B01108">
        <w:rPr>
          <w:rFonts w:eastAsia="Trebuchet MS"/>
          <w:color w:val="000000" w:themeColor="text1"/>
          <w:spacing w:val="1"/>
          <w:sz w:val="24"/>
          <w:szCs w:val="24"/>
          <w:lang w:val="pt-BR"/>
        </w:rPr>
        <w:t>C:  79.5 &gt; Grade &gt;= 69.5</w:t>
      </w:r>
    </w:p>
    <w:p w14:paraId="126C99C5" w14:textId="77777777" w:rsidR="00B01108" w:rsidRPr="000B4AA0" w:rsidRDefault="00B01108" w:rsidP="00B01108">
      <w:pPr>
        <w:spacing w:line="0" w:lineRule="atLeast"/>
        <w:rPr>
          <w:rFonts w:eastAsia="Trebuchet MS"/>
          <w:color w:val="000000" w:themeColor="text1"/>
          <w:spacing w:val="1"/>
          <w:sz w:val="24"/>
          <w:szCs w:val="24"/>
          <w:lang w:val="pt-BR"/>
        </w:rPr>
      </w:pPr>
      <w:r w:rsidRPr="000B4AA0">
        <w:rPr>
          <w:rFonts w:eastAsia="Trebuchet MS"/>
          <w:color w:val="000000" w:themeColor="text1"/>
          <w:spacing w:val="1"/>
          <w:sz w:val="24"/>
          <w:szCs w:val="24"/>
          <w:lang w:val="pt-BR"/>
        </w:rPr>
        <w:t>D:  69.5 &gt; Grade &gt;= 59.5</w:t>
      </w:r>
    </w:p>
    <w:p w14:paraId="6FBC93DD" w14:textId="13D07556" w:rsidR="00693F6F" w:rsidRPr="000B4AA0" w:rsidRDefault="00B01108" w:rsidP="4018594D">
      <w:pPr>
        <w:spacing w:line="0" w:lineRule="atLeast"/>
        <w:rPr>
          <w:i/>
          <w:iCs/>
          <w:color w:val="000000" w:themeColor="text1"/>
          <w:sz w:val="24"/>
          <w:szCs w:val="24"/>
          <w:lang w:val="pt-BR"/>
        </w:rPr>
      </w:pPr>
      <w:r w:rsidRPr="000B4AA0">
        <w:rPr>
          <w:rFonts w:eastAsia="Trebuchet MS"/>
          <w:color w:val="000000" w:themeColor="text1"/>
          <w:spacing w:val="1"/>
          <w:sz w:val="24"/>
          <w:szCs w:val="24"/>
          <w:lang w:val="pt-BR"/>
        </w:rPr>
        <w:t>F:  Grade &lt; 59.5</w:t>
      </w:r>
    </w:p>
    <w:p w14:paraId="17A1B37A" w14:textId="5496936C" w:rsidR="00693F6F" w:rsidRPr="004D61CF" w:rsidRDefault="00693F6F" w:rsidP="00B01108">
      <w:pPr>
        <w:spacing w:line="0" w:lineRule="atLeast"/>
        <w:rPr>
          <w:lang w:val="pt-BR"/>
        </w:rPr>
      </w:pPr>
    </w:p>
    <w:tbl>
      <w:tblPr>
        <w:tblW w:w="9360" w:type="dxa"/>
        <w:jc w:val="center"/>
        <w:tblLayout w:type="fixed"/>
        <w:tblCellMar>
          <w:left w:w="10" w:type="dxa"/>
          <w:right w:w="10" w:type="dxa"/>
        </w:tblCellMar>
        <w:tblLook w:val="01E0" w:firstRow="1" w:lastRow="1" w:firstColumn="1" w:lastColumn="1" w:noHBand="0" w:noVBand="0"/>
      </w:tblPr>
      <w:tblGrid>
        <w:gridCol w:w="4760"/>
        <w:gridCol w:w="4600"/>
      </w:tblGrid>
      <w:tr w:rsidR="00B01108" w14:paraId="0C40314D" w14:textId="77777777" w:rsidTr="004D61CF">
        <w:trPr>
          <w:trHeight w:hRule="exact" w:val="286"/>
          <w:jc w:val="center"/>
        </w:trPr>
        <w:tc>
          <w:tcPr>
            <w:tcW w:w="4760" w:type="dxa"/>
            <w:tcBorders>
              <w:top w:val="single" w:sz="8" w:space="0" w:color="000000"/>
              <w:left w:val="single" w:sz="8" w:space="0" w:color="000000"/>
              <w:bottom w:val="single" w:sz="8" w:space="0" w:color="000000"/>
              <w:right w:val="single" w:sz="8" w:space="0" w:color="000000"/>
            </w:tcBorders>
            <w:hideMark/>
          </w:tcPr>
          <w:p w14:paraId="22CF5955" w14:textId="77777777" w:rsidR="00B01108" w:rsidRDefault="00B01108">
            <w:pPr>
              <w:widowControl w:val="0"/>
              <w:ind w:left="1167" w:right="1130"/>
              <w:jc w:val="center"/>
              <w:rPr>
                <w:rFonts w:ascii="Times New Roman" w:eastAsia="Trebuchet MS" w:hAnsi="Times New Roman" w:cs="Times New Roman"/>
              </w:rPr>
            </w:pPr>
            <w:r>
              <w:rPr>
                <w:rFonts w:ascii="Times New Roman" w:eastAsia="Trebuchet MS" w:hAnsi="Times New Roman" w:cs="Times New Roman"/>
                <w:spacing w:val="-1"/>
              </w:rPr>
              <w:t>Ass</w:t>
            </w:r>
            <w:r>
              <w:rPr>
                <w:rFonts w:ascii="Times New Roman" w:eastAsia="Trebuchet MS" w:hAnsi="Times New Roman" w:cs="Times New Roman"/>
              </w:rPr>
              <w:t>ig</w:t>
            </w:r>
            <w:r>
              <w:rPr>
                <w:rFonts w:ascii="Times New Roman" w:eastAsia="Trebuchet MS" w:hAnsi="Times New Roman" w:cs="Times New Roman"/>
                <w:spacing w:val="-1"/>
              </w:rPr>
              <w:t>nm</w:t>
            </w:r>
            <w:r>
              <w:rPr>
                <w:rFonts w:ascii="Times New Roman" w:eastAsia="Trebuchet MS" w:hAnsi="Times New Roman" w:cs="Times New Roman"/>
              </w:rPr>
              <w:t>e</w:t>
            </w:r>
            <w:r>
              <w:rPr>
                <w:rFonts w:ascii="Times New Roman" w:eastAsia="Trebuchet MS" w:hAnsi="Times New Roman" w:cs="Times New Roman"/>
                <w:spacing w:val="-1"/>
              </w:rPr>
              <w:t>nt</w:t>
            </w:r>
          </w:p>
        </w:tc>
        <w:tc>
          <w:tcPr>
            <w:tcW w:w="4600" w:type="dxa"/>
            <w:tcBorders>
              <w:top w:val="single" w:sz="8" w:space="0" w:color="000000"/>
              <w:left w:val="single" w:sz="8" w:space="0" w:color="000000"/>
              <w:bottom w:val="single" w:sz="8" w:space="0" w:color="000000"/>
              <w:right w:val="single" w:sz="8" w:space="0" w:color="000000"/>
            </w:tcBorders>
            <w:hideMark/>
          </w:tcPr>
          <w:p w14:paraId="07A2D132" w14:textId="77777777" w:rsidR="00B01108" w:rsidRDefault="00B01108">
            <w:pPr>
              <w:widowControl w:val="0"/>
              <w:ind w:left="1149" w:right="-20"/>
              <w:rPr>
                <w:rFonts w:ascii="Times New Roman" w:eastAsia="Trebuchet MS" w:hAnsi="Times New Roman" w:cs="Times New Roman"/>
              </w:rPr>
            </w:pPr>
            <w:r>
              <w:rPr>
                <w:rFonts w:ascii="Times New Roman" w:eastAsia="Trebuchet MS" w:hAnsi="Times New Roman" w:cs="Times New Roman"/>
                <w:spacing w:val="-1"/>
              </w:rPr>
              <w:t>Po</w:t>
            </w:r>
            <w:r>
              <w:rPr>
                <w:rFonts w:ascii="Times New Roman" w:eastAsia="Trebuchet MS" w:hAnsi="Times New Roman" w:cs="Times New Roman"/>
              </w:rPr>
              <w:t>i</w:t>
            </w:r>
            <w:r>
              <w:rPr>
                <w:rFonts w:ascii="Times New Roman" w:eastAsia="Trebuchet MS" w:hAnsi="Times New Roman" w:cs="Times New Roman"/>
                <w:spacing w:val="-1"/>
              </w:rPr>
              <w:t>nts</w:t>
            </w:r>
            <w:r>
              <w:rPr>
                <w:rFonts w:ascii="Times New Roman" w:eastAsia="Trebuchet MS" w:hAnsi="Times New Roman" w:cs="Times New Roman"/>
              </w:rPr>
              <w:t>,</w:t>
            </w:r>
            <w:r>
              <w:rPr>
                <w:rFonts w:ascii="Times New Roman" w:eastAsia="Trebuchet MS" w:hAnsi="Times New Roman" w:cs="Times New Roman"/>
                <w:spacing w:val="2"/>
              </w:rPr>
              <w:t xml:space="preserve"> </w:t>
            </w:r>
            <w:r>
              <w:rPr>
                <w:rFonts w:ascii="Times New Roman" w:eastAsia="Trebuchet MS" w:hAnsi="Times New Roman" w:cs="Times New Roman"/>
                <w:spacing w:val="-1"/>
              </w:rPr>
              <w:t>p</w:t>
            </w:r>
            <w:r>
              <w:rPr>
                <w:rFonts w:ascii="Times New Roman" w:eastAsia="Trebuchet MS" w:hAnsi="Times New Roman" w:cs="Times New Roman"/>
              </w:rPr>
              <w:t>er</w:t>
            </w:r>
            <w:r>
              <w:rPr>
                <w:rFonts w:ascii="Times New Roman" w:eastAsia="Trebuchet MS" w:hAnsi="Times New Roman" w:cs="Times New Roman"/>
                <w:spacing w:val="1"/>
              </w:rPr>
              <w:t>c</w:t>
            </w:r>
            <w:r>
              <w:rPr>
                <w:rFonts w:ascii="Times New Roman" w:eastAsia="Trebuchet MS" w:hAnsi="Times New Roman" w:cs="Times New Roman"/>
              </w:rPr>
              <w:t>e</w:t>
            </w:r>
            <w:r>
              <w:rPr>
                <w:rFonts w:ascii="Times New Roman" w:eastAsia="Trebuchet MS" w:hAnsi="Times New Roman" w:cs="Times New Roman"/>
                <w:spacing w:val="-1"/>
              </w:rPr>
              <w:t>nta</w:t>
            </w:r>
            <w:r>
              <w:rPr>
                <w:rFonts w:ascii="Times New Roman" w:eastAsia="Trebuchet MS" w:hAnsi="Times New Roman" w:cs="Times New Roman"/>
              </w:rPr>
              <w:t>ge</w:t>
            </w:r>
            <w:r>
              <w:rPr>
                <w:rFonts w:ascii="Times New Roman" w:eastAsia="Trebuchet MS" w:hAnsi="Times New Roman" w:cs="Times New Roman"/>
                <w:spacing w:val="1"/>
              </w:rPr>
              <w:t xml:space="preserve"> </w:t>
            </w:r>
            <w:r>
              <w:rPr>
                <w:rFonts w:ascii="Times New Roman" w:eastAsia="Trebuchet MS" w:hAnsi="Times New Roman" w:cs="Times New Roman"/>
                <w:spacing w:val="-1"/>
              </w:rPr>
              <w:t>o</w:t>
            </w:r>
            <w:r>
              <w:rPr>
                <w:rFonts w:ascii="Times New Roman" w:eastAsia="Trebuchet MS" w:hAnsi="Times New Roman" w:cs="Times New Roman"/>
              </w:rPr>
              <w:t>r</w:t>
            </w:r>
            <w:r>
              <w:rPr>
                <w:rFonts w:ascii="Times New Roman" w:eastAsia="Trebuchet MS" w:hAnsi="Times New Roman" w:cs="Times New Roman"/>
                <w:spacing w:val="1"/>
              </w:rPr>
              <w:t xml:space="preserve"> </w:t>
            </w:r>
            <w:r>
              <w:rPr>
                <w:rFonts w:ascii="Times New Roman" w:eastAsia="Trebuchet MS" w:hAnsi="Times New Roman" w:cs="Times New Roman"/>
                <w:spacing w:val="-3"/>
              </w:rPr>
              <w:t>m</w:t>
            </w:r>
            <w:r>
              <w:rPr>
                <w:rFonts w:ascii="Times New Roman" w:eastAsia="Trebuchet MS" w:hAnsi="Times New Roman" w:cs="Times New Roman"/>
              </w:rPr>
              <w:t>e</w:t>
            </w:r>
            <w:r>
              <w:rPr>
                <w:rFonts w:ascii="Times New Roman" w:eastAsia="Trebuchet MS" w:hAnsi="Times New Roman" w:cs="Times New Roman"/>
                <w:spacing w:val="-1"/>
              </w:rPr>
              <w:t>asu</w:t>
            </w:r>
            <w:r>
              <w:rPr>
                <w:rFonts w:ascii="Times New Roman" w:eastAsia="Trebuchet MS" w:hAnsi="Times New Roman" w:cs="Times New Roman"/>
              </w:rPr>
              <w:t>re</w:t>
            </w:r>
            <w:r>
              <w:rPr>
                <w:rFonts w:ascii="Times New Roman" w:eastAsia="Trebuchet MS" w:hAnsi="Times New Roman" w:cs="Times New Roman"/>
                <w:spacing w:val="-1"/>
              </w:rPr>
              <w:t>m</w:t>
            </w:r>
            <w:r>
              <w:rPr>
                <w:rFonts w:ascii="Times New Roman" w:eastAsia="Trebuchet MS" w:hAnsi="Times New Roman" w:cs="Times New Roman"/>
              </w:rPr>
              <w:t>e</w:t>
            </w:r>
            <w:r>
              <w:rPr>
                <w:rFonts w:ascii="Times New Roman" w:eastAsia="Trebuchet MS" w:hAnsi="Times New Roman" w:cs="Times New Roman"/>
                <w:spacing w:val="-1"/>
              </w:rPr>
              <w:t>n</w:t>
            </w:r>
            <w:r>
              <w:rPr>
                <w:rFonts w:ascii="Times New Roman" w:eastAsia="Trebuchet MS" w:hAnsi="Times New Roman" w:cs="Times New Roman"/>
              </w:rPr>
              <w:t>t</w:t>
            </w:r>
          </w:p>
        </w:tc>
      </w:tr>
      <w:tr w:rsidR="00B01108" w14:paraId="65F2C977" w14:textId="77777777" w:rsidTr="004D61CF">
        <w:trPr>
          <w:trHeight w:hRule="exact" w:val="514"/>
          <w:jc w:val="center"/>
        </w:trPr>
        <w:tc>
          <w:tcPr>
            <w:tcW w:w="4760" w:type="dxa"/>
            <w:tcBorders>
              <w:top w:val="single" w:sz="8" w:space="0" w:color="000000"/>
              <w:left w:val="single" w:sz="8" w:space="0" w:color="000000"/>
              <w:bottom w:val="single" w:sz="8" w:space="0" w:color="000000"/>
              <w:right w:val="single" w:sz="8" w:space="0" w:color="000000"/>
            </w:tcBorders>
            <w:hideMark/>
          </w:tcPr>
          <w:p w14:paraId="15B00B0D" w14:textId="77777777" w:rsidR="00B01108" w:rsidRDefault="00B01108">
            <w:pPr>
              <w:widowControl w:val="0"/>
              <w:jc w:val="center"/>
              <w:rPr>
                <w:rFonts w:ascii="Times New Roman" w:hAnsi="Times New Roman" w:cs="Times New Roman"/>
              </w:rPr>
            </w:pPr>
            <w:r>
              <w:rPr>
                <w:rFonts w:ascii="Times New Roman" w:hAnsi="Times New Roman" w:cs="Times New Roman"/>
              </w:rPr>
              <w:t>Homework Assignments (submitted in Gradescope)</w:t>
            </w:r>
          </w:p>
          <w:p w14:paraId="1DA4AE6B" w14:textId="77777777" w:rsidR="00B01108" w:rsidRDefault="00B01108">
            <w:pPr>
              <w:widowControl w:val="0"/>
              <w:jc w:val="center"/>
              <w:rPr>
                <w:rFonts w:ascii="Times New Roman" w:hAnsi="Times New Roman" w:cs="Times New Roman"/>
              </w:rPr>
            </w:pPr>
            <w:r>
              <w:rPr>
                <w:rFonts w:ascii="Times New Roman" w:hAnsi="Times New Roman" w:cs="Times New Roman"/>
              </w:rPr>
              <w:t>(average of assignments)</w:t>
            </w:r>
          </w:p>
        </w:tc>
        <w:tc>
          <w:tcPr>
            <w:tcW w:w="4600" w:type="dxa"/>
            <w:tcBorders>
              <w:top w:val="single" w:sz="8" w:space="0" w:color="000000"/>
              <w:left w:val="single" w:sz="8" w:space="0" w:color="000000"/>
              <w:bottom w:val="single" w:sz="8" w:space="0" w:color="000000"/>
              <w:right w:val="single" w:sz="8" w:space="0" w:color="000000"/>
            </w:tcBorders>
            <w:hideMark/>
          </w:tcPr>
          <w:p w14:paraId="51C3F74B" w14:textId="77777777" w:rsidR="00B01108" w:rsidRDefault="00B01108">
            <w:pPr>
              <w:widowControl w:val="0"/>
              <w:jc w:val="center"/>
              <w:rPr>
                <w:rFonts w:ascii="Times New Roman" w:hAnsi="Times New Roman" w:cs="Times New Roman"/>
              </w:rPr>
            </w:pPr>
            <w:r>
              <w:rPr>
                <w:rFonts w:ascii="Times New Roman" w:hAnsi="Times New Roman" w:cs="Times New Roman"/>
              </w:rPr>
              <w:t>40%</w:t>
            </w:r>
          </w:p>
        </w:tc>
      </w:tr>
      <w:tr w:rsidR="00B01108" w14:paraId="7197ED39" w14:textId="77777777" w:rsidTr="004D61CF">
        <w:trPr>
          <w:trHeight w:hRule="exact" w:val="514"/>
          <w:jc w:val="center"/>
        </w:trPr>
        <w:tc>
          <w:tcPr>
            <w:tcW w:w="4760" w:type="dxa"/>
            <w:tcBorders>
              <w:top w:val="single" w:sz="8" w:space="0" w:color="000000"/>
              <w:left w:val="single" w:sz="8" w:space="0" w:color="000000"/>
              <w:bottom w:val="single" w:sz="8" w:space="0" w:color="000000"/>
              <w:right w:val="single" w:sz="8" w:space="0" w:color="000000"/>
            </w:tcBorders>
            <w:hideMark/>
          </w:tcPr>
          <w:p w14:paraId="2E27D68A" w14:textId="77777777" w:rsidR="00B01108" w:rsidRDefault="00B01108">
            <w:pPr>
              <w:widowControl w:val="0"/>
              <w:jc w:val="center"/>
              <w:rPr>
                <w:rFonts w:ascii="Times New Roman" w:hAnsi="Times New Roman" w:cs="Times New Roman"/>
              </w:rPr>
            </w:pPr>
            <w:r>
              <w:rPr>
                <w:rFonts w:ascii="Times New Roman" w:hAnsi="Times New Roman" w:cs="Times New Roman"/>
              </w:rPr>
              <w:t>Lab Exercises (submitted in Gradescope)</w:t>
            </w:r>
          </w:p>
          <w:p w14:paraId="495E2CB9" w14:textId="77777777" w:rsidR="00B01108" w:rsidRDefault="00B01108">
            <w:pPr>
              <w:widowControl w:val="0"/>
              <w:jc w:val="center"/>
              <w:rPr>
                <w:rFonts w:ascii="Times New Roman" w:hAnsi="Times New Roman" w:cs="Times New Roman"/>
              </w:rPr>
            </w:pPr>
            <w:r>
              <w:rPr>
                <w:rFonts w:ascii="Times New Roman" w:hAnsi="Times New Roman" w:cs="Times New Roman"/>
              </w:rPr>
              <w:t>(average of exercises)</w:t>
            </w:r>
          </w:p>
        </w:tc>
        <w:tc>
          <w:tcPr>
            <w:tcW w:w="4600" w:type="dxa"/>
            <w:tcBorders>
              <w:top w:val="single" w:sz="8" w:space="0" w:color="000000"/>
              <w:left w:val="single" w:sz="8" w:space="0" w:color="000000"/>
              <w:bottom w:val="single" w:sz="8" w:space="0" w:color="000000"/>
              <w:right w:val="single" w:sz="8" w:space="0" w:color="000000"/>
            </w:tcBorders>
            <w:hideMark/>
          </w:tcPr>
          <w:p w14:paraId="3CE67EB6" w14:textId="77777777" w:rsidR="00B01108" w:rsidRDefault="00B01108">
            <w:pPr>
              <w:widowControl w:val="0"/>
              <w:jc w:val="center"/>
              <w:rPr>
                <w:rFonts w:ascii="Times New Roman" w:hAnsi="Times New Roman" w:cs="Times New Roman"/>
              </w:rPr>
            </w:pPr>
            <w:r>
              <w:rPr>
                <w:rFonts w:ascii="Times New Roman" w:hAnsi="Times New Roman" w:cs="Times New Roman"/>
              </w:rPr>
              <w:t>10%</w:t>
            </w:r>
          </w:p>
        </w:tc>
      </w:tr>
      <w:tr w:rsidR="00B01108" w14:paraId="1D378346" w14:textId="77777777" w:rsidTr="004D61CF">
        <w:trPr>
          <w:trHeight w:hRule="exact" w:val="514"/>
          <w:jc w:val="center"/>
        </w:trPr>
        <w:tc>
          <w:tcPr>
            <w:tcW w:w="4760" w:type="dxa"/>
            <w:tcBorders>
              <w:top w:val="single" w:sz="8" w:space="0" w:color="000000"/>
              <w:left w:val="single" w:sz="8" w:space="0" w:color="000000"/>
              <w:bottom w:val="single" w:sz="8" w:space="0" w:color="000000"/>
              <w:right w:val="single" w:sz="8" w:space="0" w:color="000000"/>
            </w:tcBorders>
            <w:hideMark/>
          </w:tcPr>
          <w:p w14:paraId="6C748D21" w14:textId="77777777" w:rsidR="00B01108" w:rsidRDefault="00B01108">
            <w:pPr>
              <w:widowControl w:val="0"/>
              <w:jc w:val="center"/>
              <w:rPr>
                <w:rFonts w:ascii="Times New Roman" w:hAnsi="Times New Roman" w:cs="Times New Roman"/>
              </w:rPr>
            </w:pPr>
            <w:r>
              <w:rPr>
                <w:rFonts w:ascii="Times New Roman" w:hAnsi="Times New Roman" w:cs="Times New Roman"/>
              </w:rPr>
              <w:t>Midterm Exam (in class, closed book, closed notes, no outside resources)</w:t>
            </w:r>
          </w:p>
        </w:tc>
        <w:tc>
          <w:tcPr>
            <w:tcW w:w="4600" w:type="dxa"/>
            <w:tcBorders>
              <w:top w:val="single" w:sz="8" w:space="0" w:color="000000"/>
              <w:left w:val="single" w:sz="8" w:space="0" w:color="000000"/>
              <w:bottom w:val="single" w:sz="8" w:space="0" w:color="000000"/>
              <w:right w:val="single" w:sz="8" w:space="0" w:color="000000"/>
            </w:tcBorders>
          </w:tcPr>
          <w:p w14:paraId="4E571AB5" w14:textId="77777777" w:rsidR="00B01108" w:rsidRDefault="00B01108">
            <w:pPr>
              <w:widowControl w:val="0"/>
              <w:jc w:val="center"/>
              <w:rPr>
                <w:rFonts w:ascii="Times New Roman" w:hAnsi="Times New Roman" w:cs="Times New Roman"/>
              </w:rPr>
            </w:pPr>
            <w:r>
              <w:rPr>
                <w:rFonts w:ascii="Times New Roman" w:hAnsi="Times New Roman" w:cs="Times New Roman"/>
              </w:rPr>
              <w:t>20%</w:t>
            </w:r>
          </w:p>
          <w:p w14:paraId="7EA864FF" w14:textId="77777777" w:rsidR="00B01108" w:rsidRDefault="00B01108">
            <w:pPr>
              <w:widowControl w:val="0"/>
              <w:jc w:val="center"/>
              <w:rPr>
                <w:rFonts w:ascii="Times New Roman" w:hAnsi="Times New Roman" w:cs="Times New Roman"/>
              </w:rPr>
            </w:pPr>
          </w:p>
        </w:tc>
      </w:tr>
      <w:tr w:rsidR="00B01108" w14:paraId="5F611940" w14:textId="77777777" w:rsidTr="004D61CF">
        <w:trPr>
          <w:trHeight w:hRule="exact" w:val="514"/>
          <w:jc w:val="center"/>
        </w:trPr>
        <w:tc>
          <w:tcPr>
            <w:tcW w:w="4760" w:type="dxa"/>
            <w:tcBorders>
              <w:top w:val="single" w:sz="8" w:space="0" w:color="000000"/>
              <w:left w:val="single" w:sz="8" w:space="0" w:color="000000"/>
              <w:bottom w:val="single" w:sz="8" w:space="0" w:color="000000"/>
              <w:right w:val="single" w:sz="8" w:space="0" w:color="000000"/>
            </w:tcBorders>
            <w:hideMark/>
          </w:tcPr>
          <w:p w14:paraId="75B3D8FC" w14:textId="77777777" w:rsidR="00B01108" w:rsidRDefault="00B01108">
            <w:pPr>
              <w:widowControl w:val="0"/>
              <w:jc w:val="center"/>
              <w:rPr>
                <w:rFonts w:ascii="Times New Roman" w:hAnsi="Times New Roman" w:cs="Times New Roman"/>
              </w:rPr>
            </w:pPr>
            <w:r>
              <w:rPr>
                <w:rFonts w:ascii="Times New Roman" w:hAnsi="Times New Roman" w:cs="Times New Roman"/>
              </w:rPr>
              <w:t>Final Exam (in class, closed book, closed notes, no outside resources)</w:t>
            </w:r>
          </w:p>
        </w:tc>
        <w:tc>
          <w:tcPr>
            <w:tcW w:w="4600" w:type="dxa"/>
            <w:tcBorders>
              <w:top w:val="single" w:sz="8" w:space="0" w:color="000000"/>
              <w:left w:val="single" w:sz="8" w:space="0" w:color="000000"/>
              <w:bottom w:val="single" w:sz="8" w:space="0" w:color="000000"/>
              <w:right w:val="single" w:sz="8" w:space="0" w:color="000000"/>
            </w:tcBorders>
            <w:hideMark/>
          </w:tcPr>
          <w:p w14:paraId="0F984378" w14:textId="77777777" w:rsidR="00B01108" w:rsidRDefault="00B01108">
            <w:pPr>
              <w:widowControl w:val="0"/>
              <w:jc w:val="center"/>
              <w:rPr>
                <w:rFonts w:ascii="Times New Roman" w:hAnsi="Times New Roman" w:cs="Times New Roman"/>
              </w:rPr>
            </w:pPr>
            <w:r>
              <w:rPr>
                <w:rFonts w:ascii="Times New Roman" w:hAnsi="Times New Roman" w:cs="Times New Roman"/>
              </w:rPr>
              <w:t>30%</w:t>
            </w:r>
          </w:p>
        </w:tc>
      </w:tr>
    </w:tbl>
    <w:p w14:paraId="7F436555" w14:textId="77777777" w:rsidR="00B01108" w:rsidRPr="00290B07" w:rsidRDefault="00B01108" w:rsidP="00B01108">
      <w:pPr>
        <w:spacing w:line="0" w:lineRule="atLeast"/>
        <w:rPr>
          <w:rFonts w:eastAsia="Arial"/>
          <w:b/>
          <w:i/>
          <w:iCs/>
          <w:color w:val="A60103"/>
          <w:sz w:val="24"/>
          <w:szCs w:val="24"/>
        </w:rPr>
      </w:pPr>
    </w:p>
    <w:p w14:paraId="0C773086" w14:textId="77777777" w:rsidR="00693F6F" w:rsidRPr="00025321" w:rsidRDefault="00693F6F" w:rsidP="001913D6">
      <w:pPr>
        <w:pStyle w:val="Heading1"/>
      </w:pPr>
      <w:r w:rsidRPr="00025321">
        <w:t>Course Policies</w:t>
      </w:r>
    </w:p>
    <w:p w14:paraId="538D3BAD" w14:textId="77777777" w:rsidR="00693F6F" w:rsidRPr="00025321" w:rsidRDefault="00693F6F" w:rsidP="00693F6F">
      <w:pPr>
        <w:spacing w:line="20" w:lineRule="exact"/>
        <w:rPr>
          <w:rFonts w:eastAsia="Times New Roman"/>
          <w:color w:val="000000"/>
          <w:sz w:val="24"/>
        </w:rPr>
      </w:pPr>
      <w:r w:rsidRPr="00025321">
        <w:rPr>
          <w:rFonts w:eastAsia="Arial"/>
          <w:b/>
          <w:noProof/>
          <w:color w:val="000000"/>
          <w:sz w:val="35"/>
        </w:rPr>
        <w:drawing>
          <wp:anchor distT="0" distB="0" distL="114300" distR="114300" simplePos="0" relativeHeight="251658241" behindDoc="1" locked="0" layoutInCell="1" allowOverlap="1" wp14:anchorId="6B4DD465" wp14:editId="0DB881C0">
            <wp:simplePos x="0" y="0"/>
            <wp:positionH relativeFrom="column">
              <wp:posOffset>25400</wp:posOffset>
            </wp:positionH>
            <wp:positionV relativeFrom="paragraph">
              <wp:posOffset>63500</wp:posOffset>
            </wp:positionV>
            <wp:extent cx="7073900" cy="22225"/>
            <wp:effectExtent l="0" t="0" r="0" b="0"/>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073900" cy="22225"/>
                    </a:xfrm>
                    <a:prstGeom prst="rect">
                      <a:avLst/>
                    </a:prstGeom>
                    <a:noFill/>
                  </pic:spPr>
                </pic:pic>
              </a:graphicData>
            </a:graphic>
            <wp14:sizeRelH relativeFrom="page">
              <wp14:pctWidth>0</wp14:pctWidth>
            </wp14:sizeRelH>
            <wp14:sizeRelV relativeFrom="page">
              <wp14:pctHeight>0</wp14:pctHeight>
            </wp14:sizeRelV>
          </wp:anchor>
        </w:drawing>
      </w:r>
    </w:p>
    <w:p w14:paraId="6C37421F" w14:textId="77777777" w:rsidR="00693F6F" w:rsidRPr="00025321" w:rsidRDefault="00693F6F" w:rsidP="00693F6F">
      <w:pPr>
        <w:spacing w:line="200" w:lineRule="exact"/>
        <w:rPr>
          <w:rFonts w:eastAsia="Times New Roman"/>
          <w:color w:val="000000"/>
          <w:sz w:val="24"/>
        </w:rPr>
      </w:pPr>
    </w:p>
    <w:p w14:paraId="0C21586C" w14:textId="77777777" w:rsidR="007404BB" w:rsidRDefault="007404BB" w:rsidP="007404BB">
      <w:pPr>
        <w:widowControl w:val="0"/>
        <w:rPr>
          <w:rFonts w:ascii="Times New Roman" w:hAnsi="Times New Roman" w:cs="Times New Roman"/>
        </w:rPr>
      </w:pPr>
    </w:p>
    <w:p w14:paraId="7649E2B9" w14:textId="77777777" w:rsidR="007404BB" w:rsidRPr="00A1227F" w:rsidRDefault="007404BB" w:rsidP="00085534">
      <w:pPr>
        <w:widowControl w:val="0"/>
        <w:jc w:val="both"/>
        <w:rPr>
          <w:rFonts w:eastAsia="Trebuchet MS"/>
          <w:sz w:val="24"/>
          <w:szCs w:val="24"/>
          <w:highlight w:val="yellow"/>
        </w:rPr>
      </w:pPr>
      <w:r w:rsidRPr="00A1227F">
        <w:rPr>
          <w:rFonts w:eastAsia="Trebuchet MS"/>
          <w:b/>
          <w:spacing w:val="-1"/>
          <w:sz w:val="24"/>
          <w:szCs w:val="24"/>
        </w:rPr>
        <w:t>Att</w:t>
      </w:r>
      <w:r w:rsidRPr="00A1227F">
        <w:rPr>
          <w:rFonts w:eastAsia="Trebuchet MS"/>
          <w:b/>
          <w:sz w:val="24"/>
          <w:szCs w:val="24"/>
        </w:rPr>
        <w:t>e</w:t>
      </w:r>
      <w:r w:rsidRPr="00A1227F">
        <w:rPr>
          <w:rFonts w:eastAsia="Trebuchet MS"/>
          <w:b/>
          <w:spacing w:val="-1"/>
          <w:sz w:val="24"/>
          <w:szCs w:val="24"/>
        </w:rPr>
        <w:t>ndan</w:t>
      </w:r>
      <w:r w:rsidRPr="00A1227F">
        <w:rPr>
          <w:rFonts w:eastAsia="Trebuchet MS"/>
          <w:b/>
          <w:spacing w:val="1"/>
          <w:sz w:val="24"/>
          <w:szCs w:val="24"/>
        </w:rPr>
        <w:t>c</w:t>
      </w:r>
      <w:r w:rsidRPr="00A1227F">
        <w:rPr>
          <w:rFonts w:eastAsia="Trebuchet MS"/>
          <w:b/>
          <w:sz w:val="24"/>
          <w:szCs w:val="24"/>
        </w:rPr>
        <w:t xml:space="preserve">e </w:t>
      </w:r>
      <w:r w:rsidRPr="00A1227F">
        <w:rPr>
          <w:rFonts w:eastAsia="Trebuchet MS"/>
          <w:b/>
          <w:spacing w:val="-1"/>
          <w:sz w:val="24"/>
          <w:szCs w:val="24"/>
        </w:rPr>
        <w:t>Po</w:t>
      </w:r>
      <w:r w:rsidRPr="00A1227F">
        <w:rPr>
          <w:rFonts w:eastAsia="Trebuchet MS"/>
          <w:b/>
          <w:sz w:val="24"/>
          <w:szCs w:val="24"/>
        </w:rPr>
        <w:t>li</w:t>
      </w:r>
      <w:r w:rsidRPr="00A1227F">
        <w:rPr>
          <w:rFonts w:eastAsia="Trebuchet MS"/>
          <w:b/>
          <w:spacing w:val="1"/>
          <w:sz w:val="24"/>
          <w:szCs w:val="24"/>
        </w:rPr>
        <w:t>c</w:t>
      </w:r>
      <w:r w:rsidRPr="00A1227F">
        <w:rPr>
          <w:rFonts w:eastAsia="Trebuchet MS"/>
          <w:b/>
          <w:spacing w:val="-1"/>
          <w:sz w:val="24"/>
          <w:szCs w:val="24"/>
        </w:rPr>
        <w:t>y</w:t>
      </w:r>
      <w:r w:rsidRPr="00A1227F">
        <w:rPr>
          <w:rFonts w:eastAsia="Trebuchet MS"/>
          <w:b/>
          <w:sz w:val="24"/>
          <w:szCs w:val="24"/>
        </w:rPr>
        <w:t>:</w:t>
      </w:r>
      <w:r w:rsidRPr="00A1227F">
        <w:rPr>
          <w:rFonts w:eastAsia="Trebuchet MS"/>
          <w:sz w:val="24"/>
          <w:szCs w:val="24"/>
        </w:rPr>
        <w:t xml:space="preserve"> </w:t>
      </w:r>
      <w:r w:rsidRPr="00A1227F">
        <w:rPr>
          <w:rFonts w:eastAsia="Trebuchet MS"/>
          <w:spacing w:val="2"/>
          <w:sz w:val="24"/>
          <w:szCs w:val="24"/>
        </w:rPr>
        <w:t xml:space="preserve"> Posted on FYE Website under </w:t>
      </w:r>
      <w:hyperlink r:id="rId18" w:history="1">
        <w:r w:rsidRPr="00A1227F">
          <w:rPr>
            <w:rStyle w:val="Hyperlink"/>
            <w:rFonts w:eastAsia="Trebuchet MS"/>
            <w:spacing w:val="2"/>
            <w:sz w:val="24"/>
            <w:szCs w:val="24"/>
          </w:rPr>
          <w:t>Policies</w:t>
        </w:r>
      </w:hyperlink>
      <w:r w:rsidRPr="00A1227F">
        <w:rPr>
          <w:rFonts w:eastAsia="Trebuchet MS"/>
          <w:spacing w:val="2"/>
          <w:sz w:val="24"/>
          <w:szCs w:val="24"/>
        </w:rPr>
        <w:t>.</w:t>
      </w:r>
    </w:p>
    <w:p w14:paraId="0B8BDBF4" w14:textId="77777777" w:rsidR="007404BB" w:rsidRPr="00A1227F" w:rsidRDefault="007404BB" w:rsidP="00085534">
      <w:pPr>
        <w:widowControl w:val="0"/>
        <w:jc w:val="both"/>
        <w:rPr>
          <w:rFonts w:eastAsia="Trebuchet MS"/>
          <w:sz w:val="24"/>
          <w:szCs w:val="24"/>
          <w:highlight w:val="yellow"/>
        </w:rPr>
      </w:pPr>
    </w:p>
    <w:p w14:paraId="0F81E627" w14:textId="77777777" w:rsidR="007404BB" w:rsidRPr="00A1227F" w:rsidRDefault="007404BB" w:rsidP="00085534">
      <w:pPr>
        <w:widowControl w:val="0"/>
        <w:jc w:val="both"/>
        <w:rPr>
          <w:rFonts w:eastAsia="Trebuchet MS"/>
          <w:sz w:val="24"/>
          <w:szCs w:val="24"/>
        </w:rPr>
      </w:pPr>
      <w:r w:rsidRPr="00A1227F">
        <w:rPr>
          <w:rFonts w:eastAsia="Trebuchet MS"/>
          <w:b/>
          <w:sz w:val="24"/>
          <w:szCs w:val="24"/>
        </w:rPr>
        <w:t>Q</w:t>
      </w:r>
      <w:r w:rsidRPr="00A1227F">
        <w:rPr>
          <w:rFonts w:eastAsia="Trebuchet MS"/>
          <w:b/>
          <w:spacing w:val="-1"/>
          <w:sz w:val="24"/>
          <w:szCs w:val="24"/>
        </w:rPr>
        <w:t>u</w:t>
      </w:r>
      <w:r w:rsidRPr="00A1227F">
        <w:rPr>
          <w:rFonts w:eastAsia="Trebuchet MS"/>
          <w:b/>
          <w:sz w:val="24"/>
          <w:szCs w:val="24"/>
        </w:rPr>
        <w:t>i</w:t>
      </w:r>
      <w:r w:rsidRPr="00A1227F">
        <w:rPr>
          <w:rFonts w:eastAsia="Trebuchet MS"/>
          <w:b/>
          <w:spacing w:val="1"/>
          <w:sz w:val="24"/>
          <w:szCs w:val="24"/>
        </w:rPr>
        <w:t>z</w:t>
      </w:r>
      <w:r w:rsidRPr="00A1227F">
        <w:rPr>
          <w:rFonts w:eastAsia="Trebuchet MS"/>
          <w:b/>
          <w:sz w:val="24"/>
          <w:szCs w:val="24"/>
        </w:rPr>
        <w:t>/</w:t>
      </w:r>
      <w:r w:rsidRPr="00A1227F">
        <w:rPr>
          <w:rFonts w:eastAsia="Trebuchet MS"/>
          <w:b/>
          <w:spacing w:val="-1"/>
          <w:sz w:val="24"/>
          <w:szCs w:val="24"/>
        </w:rPr>
        <w:t>E</w:t>
      </w:r>
      <w:r w:rsidRPr="00A1227F">
        <w:rPr>
          <w:rFonts w:eastAsia="Trebuchet MS"/>
          <w:b/>
          <w:sz w:val="24"/>
          <w:szCs w:val="24"/>
        </w:rPr>
        <w:t>x</w:t>
      </w:r>
      <w:r w:rsidRPr="00A1227F">
        <w:rPr>
          <w:rFonts w:eastAsia="Trebuchet MS"/>
          <w:b/>
          <w:spacing w:val="-1"/>
          <w:sz w:val="24"/>
          <w:szCs w:val="24"/>
        </w:rPr>
        <w:t>a</w:t>
      </w:r>
      <w:r w:rsidRPr="00A1227F">
        <w:rPr>
          <w:rFonts w:eastAsia="Trebuchet MS"/>
          <w:b/>
          <w:sz w:val="24"/>
          <w:szCs w:val="24"/>
        </w:rPr>
        <w:t xml:space="preserve">m </w:t>
      </w:r>
      <w:r w:rsidRPr="00A1227F">
        <w:rPr>
          <w:rFonts w:eastAsia="Trebuchet MS"/>
          <w:b/>
          <w:spacing w:val="-1"/>
          <w:sz w:val="24"/>
          <w:szCs w:val="24"/>
        </w:rPr>
        <w:t>Po</w:t>
      </w:r>
      <w:r w:rsidRPr="00A1227F">
        <w:rPr>
          <w:rFonts w:eastAsia="Trebuchet MS"/>
          <w:b/>
          <w:sz w:val="24"/>
          <w:szCs w:val="24"/>
        </w:rPr>
        <w:t>li</w:t>
      </w:r>
      <w:r w:rsidRPr="00A1227F">
        <w:rPr>
          <w:rFonts w:eastAsia="Trebuchet MS"/>
          <w:b/>
          <w:spacing w:val="1"/>
          <w:sz w:val="24"/>
          <w:szCs w:val="24"/>
        </w:rPr>
        <w:t>c</w:t>
      </w:r>
      <w:r w:rsidRPr="00A1227F">
        <w:rPr>
          <w:rFonts w:eastAsia="Trebuchet MS"/>
          <w:b/>
          <w:spacing w:val="-1"/>
          <w:sz w:val="24"/>
          <w:szCs w:val="24"/>
        </w:rPr>
        <w:t>y</w:t>
      </w:r>
      <w:r w:rsidRPr="00A1227F">
        <w:rPr>
          <w:rFonts w:eastAsia="Trebuchet MS"/>
          <w:b/>
          <w:sz w:val="24"/>
          <w:szCs w:val="24"/>
        </w:rPr>
        <w:t>:</w:t>
      </w:r>
      <w:r w:rsidRPr="00A1227F">
        <w:rPr>
          <w:rFonts w:eastAsia="Trebuchet MS"/>
          <w:sz w:val="24"/>
          <w:szCs w:val="24"/>
        </w:rPr>
        <w:t xml:space="preserve"> </w:t>
      </w:r>
      <w:r w:rsidRPr="00A1227F">
        <w:rPr>
          <w:rFonts w:eastAsia="Trebuchet MS"/>
          <w:spacing w:val="2"/>
          <w:sz w:val="24"/>
          <w:szCs w:val="24"/>
        </w:rPr>
        <w:t xml:space="preserve">Posted on FYE Website under </w:t>
      </w:r>
      <w:hyperlink r:id="rId19" w:history="1">
        <w:r w:rsidRPr="00A1227F">
          <w:rPr>
            <w:rStyle w:val="Hyperlink"/>
            <w:rFonts w:eastAsia="Trebuchet MS"/>
            <w:spacing w:val="2"/>
            <w:sz w:val="24"/>
            <w:szCs w:val="24"/>
          </w:rPr>
          <w:t>Policies</w:t>
        </w:r>
      </w:hyperlink>
      <w:r w:rsidRPr="00A1227F">
        <w:rPr>
          <w:rFonts w:eastAsia="Trebuchet MS"/>
          <w:spacing w:val="2"/>
          <w:sz w:val="24"/>
          <w:szCs w:val="24"/>
        </w:rPr>
        <w:t>.</w:t>
      </w:r>
    </w:p>
    <w:p w14:paraId="056716BA" w14:textId="77777777" w:rsidR="007404BB" w:rsidRPr="00A1227F" w:rsidRDefault="007404BB" w:rsidP="00085534">
      <w:pPr>
        <w:widowControl w:val="0"/>
        <w:jc w:val="both"/>
        <w:rPr>
          <w:sz w:val="24"/>
          <w:szCs w:val="24"/>
        </w:rPr>
      </w:pPr>
    </w:p>
    <w:p w14:paraId="5EDF85A8" w14:textId="77777777" w:rsidR="007404BB" w:rsidRPr="00A1227F" w:rsidRDefault="007404BB" w:rsidP="00085534">
      <w:pPr>
        <w:widowControl w:val="0"/>
        <w:jc w:val="both"/>
        <w:rPr>
          <w:rFonts w:eastAsia="Trebuchet MS"/>
          <w:spacing w:val="-1"/>
          <w:sz w:val="24"/>
          <w:szCs w:val="24"/>
        </w:rPr>
      </w:pPr>
      <w:r w:rsidRPr="00A1227F">
        <w:rPr>
          <w:rFonts w:eastAsia="Trebuchet MS"/>
          <w:b/>
          <w:spacing w:val="-1"/>
          <w:sz w:val="24"/>
          <w:szCs w:val="24"/>
        </w:rPr>
        <w:t>Make-up Policy:</w:t>
      </w:r>
      <w:r w:rsidRPr="00A1227F">
        <w:rPr>
          <w:rFonts w:eastAsia="Trebuchet MS"/>
          <w:spacing w:val="-1"/>
          <w:sz w:val="24"/>
          <w:szCs w:val="24"/>
        </w:rPr>
        <w:t xml:space="preserve"> </w:t>
      </w:r>
      <w:r w:rsidRPr="00A1227F">
        <w:rPr>
          <w:rFonts w:eastAsia="Trebuchet MS"/>
          <w:spacing w:val="2"/>
          <w:sz w:val="24"/>
          <w:szCs w:val="24"/>
        </w:rPr>
        <w:t xml:space="preserve">Posted on FYE Website under </w:t>
      </w:r>
      <w:hyperlink r:id="rId20" w:history="1">
        <w:r w:rsidRPr="00A1227F">
          <w:rPr>
            <w:rStyle w:val="Hyperlink"/>
            <w:rFonts w:eastAsia="Trebuchet MS"/>
            <w:spacing w:val="2"/>
            <w:sz w:val="24"/>
            <w:szCs w:val="24"/>
          </w:rPr>
          <w:t>Policies</w:t>
        </w:r>
      </w:hyperlink>
      <w:r w:rsidRPr="00A1227F">
        <w:rPr>
          <w:rFonts w:eastAsia="Trebuchet MS"/>
          <w:spacing w:val="2"/>
          <w:sz w:val="24"/>
          <w:szCs w:val="24"/>
        </w:rPr>
        <w:t>.</w:t>
      </w:r>
    </w:p>
    <w:p w14:paraId="40175EB0" w14:textId="77777777" w:rsidR="007404BB" w:rsidRPr="00A1227F" w:rsidRDefault="007404BB" w:rsidP="00085534">
      <w:pPr>
        <w:widowControl w:val="0"/>
        <w:jc w:val="both"/>
        <w:rPr>
          <w:rFonts w:eastAsia="Trebuchet MS"/>
          <w:b/>
          <w:spacing w:val="-1"/>
          <w:sz w:val="24"/>
          <w:szCs w:val="24"/>
        </w:rPr>
      </w:pPr>
    </w:p>
    <w:p w14:paraId="6035AD68" w14:textId="38E57207" w:rsidR="007404BB" w:rsidRPr="00A1227F" w:rsidRDefault="007404BB" w:rsidP="00085534">
      <w:pPr>
        <w:widowControl w:val="0"/>
        <w:jc w:val="both"/>
        <w:rPr>
          <w:rFonts w:eastAsia="Trebuchet MS"/>
          <w:sz w:val="24"/>
          <w:szCs w:val="24"/>
        </w:rPr>
      </w:pPr>
      <w:r w:rsidRPr="00A1227F">
        <w:rPr>
          <w:rFonts w:eastAsia="Trebuchet MS"/>
          <w:b/>
          <w:spacing w:val="-1"/>
          <w:sz w:val="24"/>
          <w:szCs w:val="24"/>
        </w:rPr>
        <w:t xml:space="preserve">Proctored Exams: </w:t>
      </w:r>
      <w:r w:rsidRPr="00A1227F">
        <w:rPr>
          <w:rFonts w:eastAsia="Trebuchet MS"/>
          <w:spacing w:val="2"/>
          <w:sz w:val="24"/>
          <w:szCs w:val="24"/>
        </w:rPr>
        <w:t xml:space="preserve">Posted on FYE Website under </w:t>
      </w:r>
      <w:hyperlink r:id="rId21" w:history="1">
        <w:r w:rsidRPr="00A1227F">
          <w:rPr>
            <w:rStyle w:val="Hyperlink"/>
            <w:rFonts w:eastAsia="Trebuchet MS"/>
            <w:spacing w:val="2"/>
            <w:sz w:val="24"/>
            <w:szCs w:val="24"/>
          </w:rPr>
          <w:t>Policies</w:t>
        </w:r>
      </w:hyperlink>
      <w:r w:rsidRPr="00A1227F">
        <w:rPr>
          <w:rFonts w:eastAsia="Trebuchet MS"/>
          <w:spacing w:val="2"/>
          <w:sz w:val="24"/>
          <w:szCs w:val="24"/>
        </w:rPr>
        <w:t>.</w:t>
      </w:r>
    </w:p>
    <w:p w14:paraId="064A5357" w14:textId="77777777" w:rsidR="007404BB" w:rsidRPr="00A1227F" w:rsidRDefault="007404BB" w:rsidP="007404BB">
      <w:pPr>
        <w:widowControl w:val="0"/>
        <w:ind w:left="720"/>
        <w:rPr>
          <w:rFonts w:eastAsia="Trebuchet MS"/>
          <w:sz w:val="24"/>
          <w:szCs w:val="24"/>
        </w:rPr>
      </w:pPr>
    </w:p>
    <w:p w14:paraId="6C6BE667" w14:textId="77777777" w:rsidR="007404BB" w:rsidRPr="00A1227F" w:rsidRDefault="007404BB" w:rsidP="00085534">
      <w:pPr>
        <w:widowControl w:val="0"/>
        <w:jc w:val="both"/>
        <w:rPr>
          <w:rFonts w:eastAsia="Trebuchet MS"/>
          <w:spacing w:val="2"/>
          <w:sz w:val="24"/>
          <w:szCs w:val="24"/>
        </w:rPr>
      </w:pPr>
      <w:r w:rsidRPr="00A1227F">
        <w:rPr>
          <w:rFonts w:eastAsia="Trebuchet MS"/>
          <w:b/>
          <w:sz w:val="24"/>
          <w:szCs w:val="24"/>
        </w:rPr>
        <w:t xml:space="preserve">Electronic Devices and Classroom Behavior Policy: </w:t>
      </w:r>
      <w:r w:rsidRPr="00A1227F">
        <w:rPr>
          <w:rFonts w:eastAsia="Trebuchet MS"/>
          <w:spacing w:val="2"/>
          <w:sz w:val="24"/>
          <w:szCs w:val="24"/>
        </w:rPr>
        <w:t xml:space="preserve">Posted on FYE Website under </w:t>
      </w:r>
      <w:hyperlink r:id="rId22" w:history="1">
        <w:r w:rsidRPr="00A1227F">
          <w:rPr>
            <w:rStyle w:val="Hyperlink"/>
            <w:rFonts w:eastAsia="Trebuchet MS"/>
            <w:spacing w:val="2"/>
            <w:sz w:val="24"/>
            <w:szCs w:val="24"/>
          </w:rPr>
          <w:t>Policies</w:t>
        </w:r>
      </w:hyperlink>
      <w:r w:rsidRPr="00A1227F">
        <w:rPr>
          <w:rFonts w:eastAsia="Trebuchet MS"/>
          <w:spacing w:val="2"/>
          <w:sz w:val="24"/>
          <w:szCs w:val="24"/>
        </w:rPr>
        <w:t>.</w:t>
      </w:r>
    </w:p>
    <w:p w14:paraId="0272E74C" w14:textId="215EAC54" w:rsidR="007404BB" w:rsidRPr="00A1227F" w:rsidRDefault="007404BB" w:rsidP="00085534">
      <w:pPr>
        <w:widowControl w:val="0"/>
        <w:jc w:val="both"/>
        <w:rPr>
          <w:rFonts w:eastAsia="Trebuchet MS"/>
          <w:spacing w:val="2"/>
          <w:sz w:val="24"/>
          <w:szCs w:val="24"/>
        </w:rPr>
      </w:pPr>
      <w:r w:rsidRPr="00A1227F">
        <w:rPr>
          <w:rFonts w:eastAsia="Trebuchet MS"/>
          <w:spacing w:val="2"/>
          <w:sz w:val="24"/>
          <w:szCs w:val="24"/>
        </w:rPr>
        <w:t>Students enrolled in a face-to-face section of CSE 132</w:t>
      </w:r>
      <w:r w:rsidR="000D5A9D">
        <w:rPr>
          <w:rFonts w:eastAsia="Trebuchet MS"/>
          <w:spacing w:val="2"/>
          <w:sz w:val="24"/>
          <w:szCs w:val="24"/>
        </w:rPr>
        <w:t>1</w:t>
      </w:r>
      <w:r w:rsidRPr="00A1227F">
        <w:rPr>
          <w:rFonts w:eastAsia="Trebuchet MS"/>
          <w:spacing w:val="2"/>
          <w:sz w:val="24"/>
          <w:szCs w:val="24"/>
        </w:rPr>
        <w:t>L are required to use the computers provided in the classroom for all lab exercises, assignments, and exams completed in the classroom.</w:t>
      </w:r>
    </w:p>
    <w:p w14:paraId="019E3F3A" w14:textId="443A7944" w:rsidR="00693F6F" w:rsidRPr="00BE5E56" w:rsidRDefault="00693F6F" w:rsidP="00085534">
      <w:pPr>
        <w:spacing w:line="259" w:lineRule="auto"/>
        <w:jc w:val="both"/>
        <w:rPr>
          <w:rFonts w:eastAsia="Times New Roman"/>
          <w:i/>
          <w:iCs/>
          <w:color w:val="000000" w:themeColor="text1"/>
          <w:sz w:val="24"/>
          <w:szCs w:val="24"/>
        </w:rPr>
      </w:pPr>
    </w:p>
    <w:p w14:paraId="29837779" w14:textId="27D4C951" w:rsidR="00693F6F" w:rsidRPr="007337E1" w:rsidRDefault="032EDC3E" w:rsidP="00085534">
      <w:pPr>
        <w:spacing w:line="259" w:lineRule="auto"/>
        <w:jc w:val="both"/>
        <w:rPr>
          <w:rFonts w:eastAsia="Times New Roman"/>
          <w:color w:val="000000" w:themeColor="text1"/>
          <w:sz w:val="24"/>
          <w:szCs w:val="24"/>
        </w:rPr>
      </w:pPr>
      <w:r w:rsidRPr="007337E1">
        <w:rPr>
          <w:rFonts w:eastAsia="Trebuchet MS"/>
          <w:b/>
          <w:sz w:val="24"/>
          <w:szCs w:val="24"/>
        </w:rPr>
        <w:t>AI Use Prohibited:</w:t>
      </w:r>
      <w:r w:rsidRPr="007337E1">
        <w:rPr>
          <w:rFonts w:ascii="Times New Roman" w:eastAsia="Trebuchet MS" w:hAnsi="Times New Roman" w:cs="Times New Roman"/>
          <w:b/>
          <w:sz w:val="24"/>
          <w:szCs w:val="24"/>
        </w:rPr>
        <w:t xml:space="preserve"> </w:t>
      </w:r>
      <w:r w:rsidRPr="007337E1">
        <w:rPr>
          <w:rFonts w:eastAsia="Times New Roman"/>
          <w:color w:val="000000" w:themeColor="text1"/>
          <w:sz w:val="24"/>
          <w:szCs w:val="24"/>
        </w:rPr>
        <w:t>You are expected to generate your own work in this class. When you submit any kind of work, you are asserting that you have created it completely on your own unless you indicate otherwise using quotation marks and proper citation for the source(s) you used to help you. Submitting content that has been generated by someone other than you, or that was created or assisted by an AI generative tool is cheating and constitutes a violation of the KSU Code of Academic Integrity.</w:t>
      </w:r>
      <w:r w:rsidRPr="007337E1">
        <w:rPr>
          <w:rFonts w:eastAsia="Times New Roman"/>
          <w:i/>
          <w:iCs/>
          <w:color w:val="000000" w:themeColor="text1"/>
          <w:sz w:val="24"/>
          <w:szCs w:val="24"/>
        </w:rPr>
        <w:t xml:space="preserve"> </w:t>
      </w:r>
    </w:p>
    <w:p w14:paraId="0FC94DEA" w14:textId="3720E4AD" w:rsidR="00693F6F" w:rsidRPr="00025321" w:rsidRDefault="00693F6F" w:rsidP="2D54AC09">
      <w:pPr>
        <w:spacing w:line="200" w:lineRule="exact"/>
        <w:rPr>
          <w:rFonts w:eastAsia="Times New Roman"/>
          <w:i/>
          <w:iCs/>
          <w:color w:val="000000"/>
          <w:sz w:val="24"/>
          <w:szCs w:val="24"/>
        </w:rPr>
      </w:pPr>
    </w:p>
    <w:p w14:paraId="38BEC9B3" w14:textId="77777777" w:rsidR="00693F6F" w:rsidRPr="00025321" w:rsidRDefault="00693F6F" w:rsidP="001913D6">
      <w:pPr>
        <w:pStyle w:val="Heading1"/>
      </w:pPr>
      <w:r w:rsidRPr="00025321">
        <w:t>Department or College Policies</w:t>
      </w:r>
    </w:p>
    <w:p w14:paraId="0A4C9AA4" w14:textId="77777777" w:rsidR="00693F6F" w:rsidRPr="00025321" w:rsidRDefault="00693F6F" w:rsidP="00693F6F">
      <w:pPr>
        <w:spacing w:line="20" w:lineRule="exact"/>
        <w:rPr>
          <w:rFonts w:eastAsia="Times New Roman"/>
          <w:color w:val="000000"/>
          <w:sz w:val="24"/>
        </w:rPr>
      </w:pPr>
      <w:r w:rsidRPr="00025321">
        <w:rPr>
          <w:rFonts w:eastAsia="Arial"/>
          <w:b/>
          <w:noProof/>
          <w:color w:val="000000"/>
          <w:sz w:val="35"/>
        </w:rPr>
        <w:drawing>
          <wp:anchor distT="0" distB="0" distL="114300" distR="114300" simplePos="0" relativeHeight="251658252" behindDoc="1" locked="0" layoutInCell="1" allowOverlap="1" wp14:anchorId="02B13557" wp14:editId="7A566043">
            <wp:simplePos x="0" y="0"/>
            <wp:positionH relativeFrom="column">
              <wp:posOffset>25400</wp:posOffset>
            </wp:positionH>
            <wp:positionV relativeFrom="paragraph">
              <wp:posOffset>63500</wp:posOffset>
            </wp:positionV>
            <wp:extent cx="7073900" cy="22225"/>
            <wp:effectExtent l="0" t="0" r="0" b="0"/>
            <wp:wrapNone/>
            <wp:docPr id="32" name="Picture 3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2"/>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073900" cy="22225"/>
                    </a:xfrm>
                    <a:prstGeom prst="rect">
                      <a:avLst/>
                    </a:prstGeom>
                    <a:noFill/>
                  </pic:spPr>
                </pic:pic>
              </a:graphicData>
            </a:graphic>
            <wp14:sizeRelH relativeFrom="page">
              <wp14:pctWidth>0</wp14:pctWidth>
            </wp14:sizeRelH>
            <wp14:sizeRelV relativeFrom="page">
              <wp14:pctHeight>0</wp14:pctHeight>
            </wp14:sizeRelV>
          </wp:anchor>
        </w:drawing>
      </w:r>
    </w:p>
    <w:p w14:paraId="37D54B6A" w14:textId="77777777" w:rsidR="00693F6F" w:rsidRPr="00025321" w:rsidRDefault="00693F6F" w:rsidP="00693F6F">
      <w:pPr>
        <w:spacing w:line="200" w:lineRule="exact"/>
        <w:rPr>
          <w:rFonts w:eastAsia="Times New Roman"/>
          <w:color w:val="000000"/>
          <w:sz w:val="24"/>
        </w:rPr>
      </w:pPr>
    </w:p>
    <w:p w14:paraId="42F87B47" w14:textId="3C4092D1" w:rsidR="00A1227F" w:rsidRDefault="00A1227F" w:rsidP="4018594D">
      <w:pPr>
        <w:pStyle w:val="NoSpacing"/>
        <w:jc w:val="both"/>
        <w:rPr>
          <w:rFonts w:ascii="Arial" w:hAnsi="Arial" w:cs="Arial"/>
        </w:rPr>
      </w:pPr>
      <w:r w:rsidRPr="4018594D">
        <w:rPr>
          <w:rFonts w:ascii="Arial" w:hAnsi="Arial" w:cs="Arial"/>
        </w:rPr>
        <w:t>Kennesaw State University is committed to your success. To ensure that you take full advantage of your educational opportunities, the College of Computing and Software Engineering is implementing</w:t>
      </w:r>
      <w:r w:rsidR="000B7AA3" w:rsidRPr="4018594D">
        <w:rPr>
          <w:rFonts w:ascii="Arial" w:hAnsi="Arial" w:cs="Arial"/>
        </w:rPr>
        <w:t xml:space="preserve"> the</w:t>
      </w:r>
      <w:r w:rsidRPr="4018594D">
        <w:rPr>
          <w:rFonts w:ascii="Arial" w:hAnsi="Arial" w:cs="Arial"/>
        </w:rPr>
        <w:t xml:space="preserve"> First Year Experience</w:t>
      </w:r>
      <w:r w:rsidR="000B7AA3" w:rsidRPr="4018594D">
        <w:rPr>
          <w:rFonts w:ascii="Arial" w:hAnsi="Arial" w:cs="Arial"/>
        </w:rPr>
        <w:t xml:space="preserve"> Program</w:t>
      </w:r>
      <w:r w:rsidRPr="4018594D">
        <w:rPr>
          <w:rFonts w:ascii="Arial" w:hAnsi="Arial" w:cs="Arial"/>
        </w:rPr>
        <w:t xml:space="preserve"> (FYE</w:t>
      </w:r>
      <w:proofErr w:type="gramStart"/>
      <w:r w:rsidRPr="4018594D">
        <w:rPr>
          <w:rFonts w:ascii="Arial" w:hAnsi="Arial" w:cs="Arial"/>
        </w:rPr>
        <w:t>)</w:t>
      </w:r>
      <w:proofErr w:type="gramEnd"/>
      <w:r w:rsidRPr="4018594D">
        <w:rPr>
          <w:rFonts w:ascii="Arial" w:hAnsi="Arial" w:cs="Arial"/>
        </w:rPr>
        <w:t xml:space="preserve"> and this course is part of this program. In some cases, you will be contacted by FYE team member</w:t>
      </w:r>
      <w:r w:rsidR="008569CD" w:rsidRPr="4018594D">
        <w:rPr>
          <w:rFonts w:ascii="Arial" w:hAnsi="Arial" w:cs="Arial"/>
        </w:rPr>
        <w:t>s</w:t>
      </w:r>
      <w:r w:rsidRPr="4018594D">
        <w:rPr>
          <w:rFonts w:ascii="Arial" w:hAnsi="Arial" w:cs="Arial"/>
        </w:rPr>
        <w:t xml:space="preserve"> as a follow-up on the instructor’s referral and to offer you the guidance and support you need. There are many ways for you to reach your academic and personal goals. We’ll show you how.  </w:t>
      </w:r>
    </w:p>
    <w:p w14:paraId="519E249D" w14:textId="77777777" w:rsidR="00A1227F" w:rsidRDefault="00A1227F" w:rsidP="00A1227F">
      <w:pPr>
        <w:pStyle w:val="Title"/>
        <w:jc w:val="center"/>
      </w:pPr>
      <w:hyperlink r:id="rId23" w:history="1">
        <w:r>
          <w:rPr>
            <w:rStyle w:val="Hyperlink"/>
            <w:rFonts w:ascii="Times New Roman" w:eastAsia="Calibri" w:hAnsi="Times New Roman"/>
            <w:b/>
          </w:rPr>
          <w:t>https://ccse.kennesaw.edu/fye/</w:t>
        </w:r>
      </w:hyperlink>
    </w:p>
    <w:p w14:paraId="78330613" w14:textId="77777777" w:rsidR="00693F6F" w:rsidRPr="00025321" w:rsidRDefault="00693F6F" w:rsidP="00693F6F">
      <w:pPr>
        <w:spacing w:line="0" w:lineRule="atLeast"/>
        <w:rPr>
          <w:rFonts w:eastAsia="Arial"/>
          <w:b/>
          <w:color w:val="000000"/>
          <w:sz w:val="32"/>
          <w:szCs w:val="32"/>
        </w:rPr>
      </w:pPr>
    </w:p>
    <w:p w14:paraId="587D0A8D" w14:textId="77777777" w:rsidR="00693F6F" w:rsidRPr="00025321" w:rsidRDefault="00693F6F" w:rsidP="000E6C53">
      <w:pPr>
        <w:pStyle w:val="Heading1"/>
      </w:pPr>
      <w:r w:rsidRPr="00025321">
        <w:t>Institutional Policies</w:t>
      </w:r>
    </w:p>
    <w:p w14:paraId="500AA29B" w14:textId="77777777" w:rsidR="00693F6F" w:rsidRPr="00025321" w:rsidRDefault="00693F6F" w:rsidP="00693F6F">
      <w:pPr>
        <w:spacing w:line="20" w:lineRule="exact"/>
        <w:rPr>
          <w:rFonts w:eastAsia="Times New Roman"/>
          <w:color w:val="000000"/>
          <w:sz w:val="24"/>
        </w:rPr>
      </w:pPr>
      <w:r w:rsidRPr="00025321">
        <w:rPr>
          <w:rFonts w:eastAsia="Arial"/>
          <w:b/>
          <w:noProof/>
          <w:color w:val="000000"/>
          <w:sz w:val="35"/>
        </w:rPr>
        <w:drawing>
          <wp:anchor distT="0" distB="0" distL="114300" distR="114300" simplePos="0" relativeHeight="251658242" behindDoc="1" locked="0" layoutInCell="1" allowOverlap="1" wp14:anchorId="40B5A912" wp14:editId="1C234828">
            <wp:simplePos x="0" y="0"/>
            <wp:positionH relativeFrom="column">
              <wp:posOffset>25400</wp:posOffset>
            </wp:positionH>
            <wp:positionV relativeFrom="paragraph">
              <wp:posOffset>63500</wp:posOffset>
            </wp:positionV>
            <wp:extent cx="7073900" cy="22225"/>
            <wp:effectExtent l="0" t="0" r="0" b="0"/>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073900" cy="22225"/>
                    </a:xfrm>
                    <a:prstGeom prst="rect">
                      <a:avLst/>
                    </a:prstGeom>
                    <a:noFill/>
                  </pic:spPr>
                </pic:pic>
              </a:graphicData>
            </a:graphic>
            <wp14:sizeRelH relativeFrom="page">
              <wp14:pctWidth>0</wp14:pctWidth>
            </wp14:sizeRelH>
            <wp14:sizeRelV relativeFrom="page">
              <wp14:pctHeight>0</wp14:pctHeight>
            </wp14:sizeRelV>
          </wp:anchor>
        </w:drawing>
      </w:r>
    </w:p>
    <w:p w14:paraId="430CF6EA" w14:textId="77777777" w:rsidR="00693F6F" w:rsidRPr="00025321" w:rsidRDefault="00693F6F" w:rsidP="00693F6F">
      <w:pPr>
        <w:spacing w:line="278" w:lineRule="exact"/>
        <w:rPr>
          <w:rFonts w:eastAsia="Times New Roman"/>
          <w:color w:val="000000"/>
          <w:sz w:val="24"/>
        </w:rPr>
      </w:pPr>
    </w:p>
    <w:p w14:paraId="5F63E43A" w14:textId="521E25E2" w:rsidR="00A1227F" w:rsidRPr="00DE2EAA" w:rsidRDefault="00A1227F" w:rsidP="00085534">
      <w:pPr>
        <w:pStyle w:val="ListParagraph"/>
        <w:numPr>
          <w:ilvl w:val="0"/>
          <w:numId w:val="9"/>
        </w:numPr>
        <w:suppressAutoHyphens/>
        <w:spacing w:after="160" w:line="256" w:lineRule="auto"/>
        <w:jc w:val="both"/>
        <w:rPr>
          <w:rFonts w:eastAsia="Times New Roman"/>
          <w:sz w:val="24"/>
          <w:szCs w:val="24"/>
        </w:rPr>
      </w:pPr>
      <w:r w:rsidRPr="00DE2EAA">
        <w:rPr>
          <w:rFonts w:eastAsia="Times New Roman"/>
          <w:b/>
          <w:bCs/>
          <w:sz w:val="24"/>
          <w:szCs w:val="24"/>
        </w:rPr>
        <w:t xml:space="preserve">Copyright Law:  </w:t>
      </w:r>
      <w:r w:rsidRPr="00DE2EAA">
        <w:rPr>
          <w:rFonts w:eastAsia="Times New Roman"/>
          <w:sz w:val="24"/>
          <w:szCs w:val="24"/>
        </w:rPr>
        <w:t xml:space="preserve">It is the </w:t>
      </w:r>
      <w:r w:rsidR="001D2490" w:rsidRPr="00DE2EAA">
        <w:rPr>
          <w:rFonts w:eastAsia="Times New Roman"/>
          <w:sz w:val="24"/>
          <w:szCs w:val="24"/>
        </w:rPr>
        <w:t>responsibility of</w:t>
      </w:r>
      <w:r w:rsidRPr="00DE2EAA">
        <w:rPr>
          <w:rFonts w:eastAsia="Times New Roman"/>
          <w:sz w:val="24"/>
          <w:szCs w:val="24"/>
        </w:rPr>
        <w:t xml:space="preserve"> KSU faculty and students to respect the rights of copyright holders and </w:t>
      </w:r>
      <w:r w:rsidR="00085534" w:rsidRPr="00DE2EAA">
        <w:rPr>
          <w:rFonts w:eastAsia="Times New Roman"/>
          <w:sz w:val="24"/>
          <w:szCs w:val="24"/>
        </w:rPr>
        <w:t>comply</w:t>
      </w:r>
      <w:r w:rsidRPr="00DE2EAA">
        <w:rPr>
          <w:rFonts w:eastAsia="Times New Roman"/>
          <w:sz w:val="24"/>
          <w:szCs w:val="24"/>
        </w:rPr>
        <w:t xml:space="preserve"> with copyright law.  </w:t>
      </w:r>
      <w:bookmarkStart w:id="0" w:name="_Hlk18944341"/>
      <w:r w:rsidRPr="00DE2EAA">
        <w:rPr>
          <w:rFonts w:eastAsia="Times New Roman"/>
          <w:sz w:val="24"/>
          <w:szCs w:val="24"/>
        </w:rPr>
        <w:t xml:space="preserve">For more details, see  </w:t>
      </w:r>
      <w:hyperlink r:id="rId24" w:history="1">
        <w:bookmarkEnd w:id="0"/>
        <w:r w:rsidRPr="00DE2EAA">
          <w:rPr>
            <w:rStyle w:val="Hyperlink"/>
            <w:sz w:val="24"/>
            <w:szCs w:val="24"/>
          </w:rPr>
          <w:t>https://cia.kennesaw.edu/instructional-resources/syllabus-policy.php</w:t>
        </w:r>
      </w:hyperlink>
    </w:p>
    <w:p w14:paraId="16377C5C" w14:textId="77777777" w:rsidR="00A1227F" w:rsidRPr="00DE2EAA" w:rsidRDefault="00A1227F" w:rsidP="00085534">
      <w:pPr>
        <w:pStyle w:val="ListParagraph"/>
        <w:widowControl w:val="0"/>
        <w:numPr>
          <w:ilvl w:val="0"/>
          <w:numId w:val="9"/>
        </w:numPr>
        <w:suppressAutoHyphens/>
        <w:jc w:val="both"/>
        <w:rPr>
          <w:rStyle w:val="Hyperlink"/>
          <w:rFonts w:eastAsiaTheme="minorHAnsi"/>
          <w:sz w:val="24"/>
          <w:szCs w:val="24"/>
        </w:rPr>
      </w:pPr>
      <w:r w:rsidRPr="00DE2EAA">
        <w:rPr>
          <w:rFonts w:eastAsia="Times New Roman"/>
          <w:b/>
          <w:bCs/>
          <w:sz w:val="24"/>
          <w:szCs w:val="24"/>
        </w:rPr>
        <w:t xml:space="preserve">Grade Appeals and Student Complaints: </w:t>
      </w:r>
      <w:r w:rsidRPr="00DE2EAA">
        <w:rPr>
          <w:rFonts w:eastAsia="Times New Roman"/>
          <w:sz w:val="24"/>
          <w:szCs w:val="24"/>
        </w:rPr>
        <w:t xml:space="preserve">A student’s rights to grade appeals are defined in the University catalogs. Each faculty member must specify the grading policy in the syllabus at the beginning of the course. The faculty member may change the grading policy for cause after that time but must do so uniformly with ample notification to students. </w:t>
      </w:r>
      <w:r w:rsidRPr="00DE2EAA">
        <w:rPr>
          <w:bCs/>
          <w:sz w:val="24"/>
          <w:szCs w:val="24"/>
        </w:rPr>
        <w:t xml:space="preserve">Students can find more details regarding the appeal process here: </w:t>
      </w:r>
      <w:hyperlink r:id="rId25" w:history="1">
        <w:r w:rsidRPr="00DE2EAA">
          <w:rPr>
            <w:rStyle w:val="Hyperlink"/>
            <w:sz w:val="24"/>
            <w:szCs w:val="24"/>
          </w:rPr>
          <w:t>http://catalog.kennesaw.edu/</w:t>
        </w:r>
      </w:hyperlink>
    </w:p>
    <w:p w14:paraId="69AA8F7D" w14:textId="77777777" w:rsidR="00A1227F" w:rsidRPr="00DE2EAA" w:rsidRDefault="00A1227F" w:rsidP="00085534">
      <w:pPr>
        <w:pStyle w:val="ListParagraph"/>
        <w:numPr>
          <w:ilvl w:val="0"/>
          <w:numId w:val="9"/>
        </w:numPr>
        <w:suppressAutoHyphens/>
        <w:spacing w:after="160" w:line="256" w:lineRule="auto"/>
        <w:jc w:val="both"/>
        <w:rPr>
          <w:rFonts w:eastAsia="Times New Roman"/>
          <w:sz w:val="24"/>
          <w:szCs w:val="24"/>
        </w:rPr>
      </w:pPr>
      <w:r w:rsidRPr="00DE2EAA">
        <w:rPr>
          <w:rFonts w:eastAsia="Times New Roman"/>
          <w:b/>
          <w:bCs/>
          <w:sz w:val="24"/>
          <w:szCs w:val="24"/>
        </w:rPr>
        <w:t xml:space="preserve">Inclement Weather Policy:  </w:t>
      </w:r>
      <w:r w:rsidRPr="00DE2EAA">
        <w:rPr>
          <w:rFonts w:eastAsia="Times New Roman"/>
          <w:sz w:val="24"/>
          <w:szCs w:val="24"/>
        </w:rPr>
        <w:t xml:space="preserve">During the course of the year, Kennesaw State University may decide to close campus or operate on a delayed schedule in cases of inclement weather.  For more details, see  </w:t>
      </w:r>
      <w:hyperlink r:id="rId26" w:history="1">
        <w:r w:rsidRPr="00DE2EAA">
          <w:rPr>
            <w:rStyle w:val="Hyperlink"/>
            <w:sz w:val="24"/>
            <w:szCs w:val="24"/>
          </w:rPr>
          <w:t>https://cia.kennesaw.edu/instructional-resources/syllabus-policy.php</w:t>
        </w:r>
      </w:hyperlink>
    </w:p>
    <w:p w14:paraId="4F4FA5D8" w14:textId="0D4FDE55" w:rsidR="00A1227F" w:rsidRPr="00DE2EAA" w:rsidRDefault="00A1227F" w:rsidP="00085534">
      <w:pPr>
        <w:pStyle w:val="Heading2"/>
        <w:numPr>
          <w:ilvl w:val="0"/>
          <w:numId w:val="9"/>
        </w:numPr>
        <w:suppressAutoHyphens/>
        <w:spacing w:line="256" w:lineRule="auto"/>
        <w:jc w:val="both"/>
        <w:rPr>
          <w:rFonts w:ascii="Arial" w:hAnsi="Arial" w:cs="Arial"/>
          <w:sz w:val="24"/>
          <w:szCs w:val="24"/>
        </w:rPr>
      </w:pPr>
      <w:r w:rsidRPr="00DE2EAA">
        <w:rPr>
          <w:rFonts w:ascii="Arial" w:hAnsi="Arial" w:cs="Arial"/>
          <w:sz w:val="24"/>
          <w:szCs w:val="24"/>
        </w:rPr>
        <w:lastRenderedPageBreak/>
        <w:t xml:space="preserve">KSU Academic Integrity Statement: </w:t>
      </w:r>
      <w:r w:rsidRPr="00DE2EAA">
        <w:rPr>
          <w:rFonts w:ascii="Arial" w:hAnsi="Arial" w:cs="Arial"/>
          <w:b/>
          <w:bCs/>
          <w:sz w:val="24"/>
          <w:szCs w:val="24"/>
        </w:rPr>
        <w:t>Every KSU student is responsible for upholding the provisions of the </w:t>
      </w:r>
      <w:hyperlink r:id="rId27" w:history="1">
        <w:r w:rsidRPr="00DE2EAA">
          <w:rPr>
            <w:rStyle w:val="Hyperlink"/>
            <w:rFonts w:ascii="Arial" w:hAnsi="Arial" w:cs="Arial"/>
            <w:b/>
            <w:bCs/>
            <w:sz w:val="24"/>
            <w:szCs w:val="24"/>
          </w:rPr>
          <w:t>Student Code of Conduct</w:t>
        </w:r>
      </w:hyperlink>
      <w:r w:rsidRPr="00DE2EAA">
        <w:rPr>
          <w:rFonts w:ascii="Arial" w:hAnsi="Arial" w:cs="Arial"/>
          <w:b/>
          <w:bCs/>
          <w:sz w:val="24"/>
          <w:szCs w:val="24"/>
        </w:rPr>
        <w:t xml:space="preserve">, as published in the Undergraduate and Graduate Catalogs. Section 5c of the Student Code of Conduct addresses the university’s policy on academic honesty, including provisions regarding plagiarism and cheating, unauthorized access to university materials, misrepresentation/falsification of university records or academic work, malicious removal, retention, or destruction of library materials, malicious/intentional misuse of computer facilities and/or services, and misuse of student identification cards. Incidents of alleged academic misconduct will be handled through the established procedures of the Department of Student Conduct and Academic Integrity (SCAI), which includes either an “informal” resolution by a faculty member, resulting in a grade adjustment, or a formal hearing procedure, which may subject a student to the Code of Conduct’s minimum one semester suspension requirement. </w:t>
      </w:r>
    </w:p>
    <w:p w14:paraId="3D9A3DD7" w14:textId="77777777" w:rsidR="00A1227F" w:rsidRPr="00DE2EAA" w:rsidRDefault="00A1227F" w:rsidP="00085534">
      <w:pPr>
        <w:pStyle w:val="ListParagraph"/>
        <w:numPr>
          <w:ilvl w:val="0"/>
          <w:numId w:val="9"/>
        </w:numPr>
        <w:suppressAutoHyphens/>
        <w:spacing w:after="160" w:line="256" w:lineRule="auto"/>
        <w:jc w:val="both"/>
        <w:rPr>
          <w:rFonts w:eastAsia="Times New Roman"/>
          <w:b/>
          <w:bCs/>
          <w:sz w:val="24"/>
          <w:szCs w:val="24"/>
        </w:rPr>
      </w:pPr>
      <w:r w:rsidRPr="00DE2EAA">
        <w:rPr>
          <w:rFonts w:eastAsia="Times New Roman"/>
          <w:b/>
          <w:bCs/>
          <w:sz w:val="24"/>
          <w:szCs w:val="24"/>
        </w:rPr>
        <w:t xml:space="preserve">KSU Course Withdrawal Policy:  </w:t>
      </w:r>
      <w:r w:rsidRPr="00DE2EAA">
        <w:rPr>
          <w:rFonts w:eastAsia="Times New Roman"/>
          <w:sz w:val="24"/>
          <w:szCs w:val="24"/>
        </w:rPr>
        <w:t xml:space="preserve">Students may withdraw from one or more courses any time before the last week of the semester.  </w:t>
      </w:r>
      <w:bookmarkStart w:id="1" w:name="_Hlk18944504"/>
      <w:r w:rsidRPr="00DE2EAA">
        <w:rPr>
          <w:rFonts w:eastAsia="Times New Roman"/>
          <w:sz w:val="24"/>
          <w:szCs w:val="24"/>
        </w:rPr>
        <w:t xml:space="preserve">For more details, see  </w:t>
      </w:r>
      <w:hyperlink r:id="rId28" w:history="1">
        <w:bookmarkEnd w:id="1"/>
        <w:r w:rsidRPr="00DE2EAA">
          <w:rPr>
            <w:rStyle w:val="Hyperlink"/>
            <w:sz w:val="24"/>
            <w:szCs w:val="24"/>
          </w:rPr>
          <w:t>https://cia.kennesaw.edu/instructional-resources/syllabus-policy.php</w:t>
        </w:r>
      </w:hyperlink>
    </w:p>
    <w:p w14:paraId="614329EF" w14:textId="0C3D0832" w:rsidR="00A1227F" w:rsidRPr="00DE2EAA" w:rsidRDefault="00A1227F" w:rsidP="00085534">
      <w:pPr>
        <w:pStyle w:val="ListParagraph"/>
        <w:numPr>
          <w:ilvl w:val="0"/>
          <w:numId w:val="9"/>
        </w:numPr>
        <w:suppressAutoHyphens/>
        <w:spacing w:after="160" w:line="256" w:lineRule="auto"/>
        <w:jc w:val="both"/>
        <w:rPr>
          <w:rFonts w:eastAsia="Times New Roman"/>
          <w:sz w:val="24"/>
          <w:szCs w:val="24"/>
        </w:rPr>
      </w:pPr>
      <w:r w:rsidRPr="00DE2EAA">
        <w:rPr>
          <w:rFonts w:eastAsia="Times New Roman"/>
          <w:b/>
          <w:bCs/>
          <w:sz w:val="24"/>
          <w:szCs w:val="24"/>
        </w:rPr>
        <w:t xml:space="preserve">KSU Disruption of Campus Life Policy: </w:t>
      </w:r>
      <w:r w:rsidRPr="00DE2EAA">
        <w:rPr>
          <w:sz w:val="24"/>
          <w:szCs w:val="24"/>
        </w:rPr>
        <w:t xml:space="preserve">All students are responsible for knowing the information, policies and procedures outlined in the Kennesaw State University Codes of </w:t>
      </w:r>
      <w:r w:rsidR="00085534" w:rsidRPr="00DE2EAA">
        <w:rPr>
          <w:sz w:val="24"/>
          <w:szCs w:val="24"/>
        </w:rPr>
        <w:t>Conduct</w:t>
      </w:r>
      <w:r w:rsidR="00085534" w:rsidRPr="00DE2EAA">
        <w:rPr>
          <w:rFonts w:eastAsia="Times New Roman"/>
          <w:b/>
          <w:bCs/>
          <w:sz w:val="24"/>
          <w:szCs w:val="24"/>
        </w:rPr>
        <w:t>.</w:t>
      </w:r>
      <w:r w:rsidRPr="00DE2EAA">
        <w:rPr>
          <w:sz w:val="24"/>
          <w:szCs w:val="24"/>
        </w:rPr>
        <w:t xml:space="preserve">  </w:t>
      </w:r>
      <w:bookmarkStart w:id="2" w:name="_Hlk18944052"/>
      <w:r w:rsidRPr="00DE2EAA">
        <w:rPr>
          <w:rFonts w:eastAsia="Times New Roman"/>
          <w:sz w:val="24"/>
          <w:szCs w:val="24"/>
        </w:rPr>
        <w:t xml:space="preserve">For more details, see </w:t>
      </w:r>
      <w:hyperlink r:id="rId29" w:history="1">
        <w:r w:rsidRPr="00DE2EAA">
          <w:rPr>
            <w:rStyle w:val="Hyperlink"/>
            <w:sz w:val="24"/>
            <w:szCs w:val="24"/>
          </w:rPr>
          <w:t>https://cia.kennesaw.edu/instructional-resources/syllabus-policy.php</w:t>
        </w:r>
      </w:hyperlink>
      <w:bookmarkEnd w:id="2"/>
    </w:p>
    <w:p w14:paraId="68ACA4F1" w14:textId="77777777" w:rsidR="00A1227F" w:rsidRPr="00DE2EAA" w:rsidRDefault="00A1227F" w:rsidP="00085534">
      <w:pPr>
        <w:pStyle w:val="ListParagraph"/>
        <w:numPr>
          <w:ilvl w:val="0"/>
          <w:numId w:val="9"/>
        </w:numPr>
        <w:suppressAutoHyphens/>
        <w:spacing w:after="160" w:line="256" w:lineRule="auto"/>
        <w:jc w:val="both"/>
        <w:rPr>
          <w:rFonts w:eastAsia="Times New Roman"/>
          <w:sz w:val="24"/>
          <w:szCs w:val="24"/>
        </w:rPr>
      </w:pPr>
      <w:r w:rsidRPr="00DE2EAA">
        <w:rPr>
          <w:rFonts w:eastAsia="Times New Roman"/>
          <w:b/>
          <w:bCs/>
          <w:sz w:val="24"/>
          <w:szCs w:val="24"/>
        </w:rPr>
        <w:t xml:space="preserve">KSU Enrollment Management/Course Attendance Policy:  </w:t>
      </w:r>
      <w:r w:rsidRPr="00DE2EAA">
        <w:rPr>
          <w:rFonts w:eastAsia="Times New Roman"/>
          <w:sz w:val="24"/>
          <w:szCs w:val="24"/>
        </w:rPr>
        <w:t xml:space="preserve">Students are solely responsible for managing their enrollment status in a class; nonattendance does not constitute a withdrawal. </w:t>
      </w:r>
    </w:p>
    <w:p w14:paraId="424099B4" w14:textId="77777777" w:rsidR="00A1227F" w:rsidRPr="00DE2EAA" w:rsidRDefault="00A1227F" w:rsidP="00085534">
      <w:pPr>
        <w:pStyle w:val="ListParagraph"/>
        <w:numPr>
          <w:ilvl w:val="0"/>
          <w:numId w:val="9"/>
        </w:numPr>
        <w:suppressAutoHyphens/>
        <w:spacing w:after="160" w:line="256" w:lineRule="auto"/>
        <w:jc w:val="both"/>
        <w:rPr>
          <w:rFonts w:eastAsia="Times New Roman"/>
          <w:sz w:val="24"/>
          <w:szCs w:val="24"/>
        </w:rPr>
      </w:pPr>
      <w:r w:rsidRPr="00DE2EAA">
        <w:rPr>
          <w:rFonts w:eastAsia="Times New Roman"/>
          <w:b/>
          <w:bCs/>
          <w:sz w:val="24"/>
          <w:szCs w:val="24"/>
        </w:rPr>
        <w:t xml:space="preserve">KSU Military Withdrawals Policy:  </w:t>
      </w:r>
      <w:r w:rsidRPr="00DE2EAA">
        <w:rPr>
          <w:rFonts w:eastAsia="Times New Roman"/>
          <w:sz w:val="24"/>
          <w:szCs w:val="24"/>
        </w:rPr>
        <w:t xml:space="preserve">Kennesaw State students who are called to active duty or who are deployed during the term may be eligible for a military withdrawal.  </w:t>
      </w:r>
      <w:bookmarkStart w:id="3" w:name="_Hlk18944284"/>
      <w:r w:rsidRPr="00DE2EAA">
        <w:rPr>
          <w:rFonts w:eastAsia="Times New Roman"/>
          <w:sz w:val="24"/>
          <w:szCs w:val="24"/>
        </w:rPr>
        <w:t>For more details, see</w:t>
      </w:r>
      <w:bookmarkEnd w:id="3"/>
      <w:r w:rsidRPr="00DE2EAA">
        <w:rPr>
          <w:rFonts w:eastAsia="Times New Roman"/>
          <w:sz w:val="24"/>
          <w:szCs w:val="24"/>
        </w:rPr>
        <w:t xml:space="preserve"> </w:t>
      </w:r>
      <w:hyperlink r:id="rId30" w:history="1">
        <w:r w:rsidRPr="00DE2EAA">
          <w:rPr>
            <w:rStyle w:val="Hyperlink"/>
            <w:sz w:val="24"/>
            <w:szCs w:val="24"/>
          </w:rPr>
          <w:t>https://cia.kennesaw.edu/instructional-resources/syllabus-policy.php</w:t>
        </w:r>
      </w:hyperlink>
    </w:p>
    <w:p w14:paraId="4355544D" w14:textId="77777777" w:rsidR="00A1227F" w:rsidRPr="00DE2EAA" w:rsidRDefault="00A1227F" w:rsidP="00085534">
      <w:pPr>
        <w:pStyle w:val="ListParagraph"/>
        <w:numPr>
          <w:ilvl w:val="0"/>
          <w:numId w:val="9"/>
        </w:numPr>
        <w:suppressAutoHyphens/>
        <w:spacing w:after="160" w:line="256" w:lineRule="auto"/>
        <w:jc w:val="both"/>
        <w:rPr>
          <w:rFonts w:eastAsia="Times New Roman"/>
          <w:sz w:val="24"/>
          <w:szCs w:val="24"/>
        </w:rPr>
      </w:pPr>
      <w:r w:rsidRPr="00DE2EAA">
        <w:rPr>
          <w:rFonts w:eastAsia="Times New Roman"/>
          <w:b/>
          <w:bCs/>
          <w:sz w:val="24"/>
          <w:szCs w:val="24"/>
        </w:rPr>
        <w:t xml:space="preserve">KSU Reasonable Accommodations Policy:  </w:t>
      </w:r>
      <w:r w:rsidRPr="00DE2EAA">
        <w:rPr>
          <w:rFonts w:eastAsia="Times New Roman"/>
          <w:sz w:val="24"/>
          <w:szCs w:val="24"/>
        </w:rPr>
        <w:t xml:space="preserve">Students with qualifying disabilities under the Americans with Disabilities Act (ADA) and/or Section 504 of the Rehabilitation Act who require “reasonable accommodation(s)” to complete the course may request those from Office of Student Disability Services.  For more details, see </w:t>
      </w:r>
      <w:hyperlink r:id="rId31" w:history="1">
        <w:r w:rsidRPr="00DE2EAA">
          <w:rPr>
            <w:rStyle w:val="Hyperlink"/>
            <w:sz w:val="24"/>
            <w:szCs w:val="24"/>
          </w:rPr>
          <w:t>https://cia.kennesaw.edu/instructional-resources/syllabus-policy.php</w:t>
        </w:r>
      </w:hyperlink>
    </w:p>
    <w:p w14:paraId="3B8FD382" w14:textId="28C6EC5B" w:rsidR="00A1227F" w:rsidRPr="00DE2EAA" w:rsidRDefault="00A1227F" w:rsidP="00085534">
      <w:pPr>
        <w:pStyle w:val="ListParagraph"/>
        <w:numPr>
          <w:ilvl w:val="0"/>
          <w:numId w:val="9"/>
        </w:numPr>
        <w:suppressAutoHyphens/>
        <w:spacing w:after="160" w:line="256" w:lineRule="auto"/>
        <w:jc w:val="both"/>
        <w:rPr>
          <w:rFonts w:eastAsia="Times New Roman"/>
          <w:sz w:val="24"/>
          <w:szCs w:val="24"/>
        </w:rPr>
      </w:pPr>
      <w:r w:rsidRPr="00DE2EAA">
        <w:rPr>
          <w:rFonts w:eastAsia="Times New Roman"/>
          <w:b/>
          <w:bCs/>
          <w:sz w:val="24"/>
          <w:szCs w:val="24"/>
        </w:rPr>
        <w:t xml:space="preserve">KSU Sexual Misconduct Policy:  </w:t>
      </w:r>
      <w:r w:rsidRPr="00DE2EAA">
        <w:rPr>
          <w:rFonts w:eastAsia="Times New Roman"/>
          <w:sz w:val="24"/>
          <w:szCs w:val="24"/>
        </w:rPr>
        <w:t xml:space="preserve">KSU does not condone and will not tolerate sexual misconduct or sexually exploitative or harassing behavior of any kind.  </w:t>
      </w:r>
      <w:bookmarkStart w:id="4" w:name="_Hlk18944424"/>
      <w:r w:rsidRPr="00DE2EAA">
        <w:rPr>
          <w:rFonts w:eastAsia="Times New Roman"/>
          <w:sz w:val="24"/>
          <w:szCs w:val="24"/>
        </w:rPr>
        <w:t xml:space="preserve">For more details, see  </w:t>
      </w:r>
      <w:hyperlink r:id="rId32" w:history="1">
        <w:r w:rsidR="00085534">
          <w:rPr>
            <w:rStyle w:val="Hyperlink"/>
            <w:sz w:val="24"/>
            <w:szCs w:val="24"/>
          </w:rPr>
          <w:t>https://cia.kennesaw.edu/instructional-resources/syllabus-policy.php</w:t>
        </w:r>
      </w:hyperlink>
      <w:bookmarkEnd w:id="4"/>
    </w:p>
    <w:p w14:paraId="17B1EB49" w14:textId="77777777" w:rsidR="00A1227F" w:rsidRPr="00DE2EAA" w:rsidRDefault="00A1227F" w:rsidP="00085534">
      <w:pPr>
        <w:pStyle w:val="ListParagraph"/>
        <w:numPr>
          <w:ilvl w:val="0"/>
          <w:numId w:val="9"/>
        </w:numPr>
        <w:suppressAutoHyphens/>
        <w:spacing w:after="160" w:line="256" w:lineRule="auto"/>
        <w:jc w:val="both"/>
        <w:rPr>
          <w:rFonts w:eastAsia="Times New Roman"/>
          <w:b/>
          <w:bCs/>
          <w:sz w:val="24"/>
          <w:szCs w:val="24"/>
        </w:rPr>
      </w:pPr>
      <w:r w:rsidRPr="00DE2EAA">
        <w:rPr>
          <w:rFonts w:eastAsia="Times New Roman"/>
          <w:b/>
          <w:bCs/>
          <w:sz w:val="24"/>
          <w:szCs w:val="24"/>
        </w:rPr>
        <w:t xml:space="preserve">KSU Web Accessibility Policy Statement:  </w:t>
      </w:r>
      <w:bookmarkStart w:id="5" w:name="_Hlk18944151"/>
      <w:r w:rsidRPr="00DE2EAA">
        <w:rPr>
          <w:rFonts w:eastAsia="Times New Roman"/>
          <w:sz w:val="24"/>
          <w:szCs w:val="24"/>
        </w:rPr>
        <w:t xml:space="preserve">For more details, see </w:t>
      </w:r>
      <w:hyperlink r:id="rId33" w:history="1">
        <w:bookmarkEnd w:id="5"/>
        <w:r w:rsidRPr="00DE2EAA">
          <w:rPr>
            <w:rStyle w:val="Hyperlink"/>
            <w:sz w:val="24"/>
            <w:szCs w:val="24"/>
          </w:rPr>
          <w:t>https://cia.kennesaw.edu/instructional-resources/syllabus-policy.php</w:t>
        </w:r>
      </w:hyperlink>
    </w:p>
    <w:p w14:paraId="1F9C06D2" w14:textId="77777777" w:rsidR="00A1227F" w:rsidRPr="00DE2EAA" w:rsidRDefault="00A1227F" w:rsidP="00085534">
      <w:pPr>
        <w:pStyle w:val="ListParagraph"/>
        <w:numPr>
          <w:ilvl w:val="0"/>
          <w:numId w:val="9"/>
        </w:numPr>
        <w:suppressAutoHyphens/>
        <w:spacing w:after="160" w:line="256" w:lineRule="auto"/>
        <w:jc w:val="both"/>
        <w:rPr>
          <w:rFonts w:eastAsia="Times New Roman"/>
          <w:sz w:val="24"/>
          <w:szCs w:val="24"/>
        </w:rPr>
      </w:pPr>
      <w:r w:rsidRPr="00DE2EAA">
        <w:rPr>
          <w:rFonts w:eastAsia="Times New Roman"/>
          <w:b/>
          <w:bCs/>
          <w:sz w:val="24"/>
          <w:szCs w:val="24"/>
        </w:rPr>
        <w:t xml:space="preserve">Netiquette: Communication Courtesy:  </w:t>
      </w:r>
      <w:r w:rsidRPr="00DE2EAA">
        <w:rPr>
          <w:rFonts w:eastAsia="Times New Roman"/>
          <w:sz w:val="24"/>
          <w:szCs w:val="24"/>
        </w:rPr>
        <w:t>All members of the class are expected to follow </w:t>
      </w:r>
      <w:hyperlink r:id="rId34" w:history="1">
        <w:r w:rsidRPr="00DE2EAA">
          <w:rPr>
            <w:rStyle w:val="Hyperlink"/>
            <w:sz w:val="24"/>
            <w:szCs w:val="24"/>
          </w:rPr>
          <w:t>rules of common courtesy in all email messages</w:t>
        </w:r>
      </w:hyperlink>
      <w:r w:rsidRPr="00DE2EAA">
        <w:rPr>
          <w:rFonts w:eastAsia="Times New Roman"/>
          <w:sz w:val="24"/>
          <w:szCs w:val="24"/>
        </w:rPr>
        <w:t xml:space="preserve">, threaded discussions and chats.  </w:t>
      </w:r>
    </w:p>
    <w:p w14:paraId="3FBE5BB7" w14:textId="77777777" w:rsidR="00A1227F" w:rsidRPr="00DE2EAA" w:rsidRDefault="00A1227F" w:rsidP="00085534">
      <w:pPr>
        <w:pStyle w:val="ListParagraph"/>
        <w:numPr>
          <w:ilvl w:val="0"/>
          <w:numId w:val="9"/>
        </w:numPr>
        <w:suppressAutoHyphens/>
        <w:spacing w:after="160" w:line="256" w:lineRule="auto"/>
        <w:jc w:val="both"/>
        <w:rPr>
          <w:rFonts w:eastAsia="Times New Roman"/>
          <w:sz w:val="24"/>
          <w:szCs w:val="24"/>
        </w:rPr>
      </w:pPr>
      <w:r w:rsidRPr="00DE2EAA">
        <w:rPr>
          <w:rFonts w:eastAsia="Times New Roman"/>
          <w:b/>
          <w:bCs/>
          <w:sz w:val="24"/>
          <w:szCs w:val="24"/>
        </w:rPr>
        <w:t xml:space="preserve">Protecting Students' Privacy (FERPA):  </w:t>
      </w:r>
      <w:r w:rsidRPr="00DE2EAA">
        <w:rPr>
          <w:rFonts w:eastAsia="Times New Roman"/>
          <w:sz w:val="24"/>
          <w:szCs w:val="24"/>
        </w:rPr>
        <w:t xml:space="preserve">Students have certain rights to privacy. These rights are mandated by federal policy.  </w:t>
      </w:r>
      <w:bookmarkStart w:id="6" w:name="_Hlk18944380"/>
      <w:r w:rsidRPr="00DE2EAA">
        <w:rPr>
          <w:rFonts w:eastAsia="Times New Roman"/>
          <w:sz w:val="24"/>
          <w:szCs w:val="24"/>
        </w:rPr>
        <w:t xml:space="preserve">For more details, see </w:t>
      </w:r>
      <w:hyperlink r:id="rId35" w:history="1">
        <w:bookmarkEnd w:id="6"/>
        <w:r w:rsidRPr="00DE2EAA">
          <w:rPr>
            <w:rStyle w:val="Hyperlink"/>
            <w:sz w:val="24"/>
            <w:szCs w:val="24"/>
          </w:rPr>
          <w:t>https://cia.kennesaw.edu/instructional-resources/syllabus-policy.php</w:t>
        </w:r>
      </w:hyperlink>
    </w:p>
    <w:p w14:paraId="5955FBEB" w14:textId="3985DC5E" w:rsidR="00693F6F" w:rsidRPr="00025321" w:rsidRDefault="00693F6F" w:rsidP="002B7FEF">
      <w:pPr>
        <w:rPr>
          <w:i/>
          <w:iCs/>
          <w:color w:val="000000"/>
          <w:sz w:val="24"/>
          <w:szCs w:val="24"/>
        </w:rPr>
      </w:pPr>
      <w:r w:rsidRPr="009C0887">
        <w:rPr>
          <w:rFonts w:eastAsia="Arial"/>
          <w:bCs/>
          <w:color w:val="000000"/>
          <w:sz w:val="24"/>
          <w:szCs w:val="24"/>
        </w:rPr>
        <w:br/>
      </w:r>
    </w:p>
    <w:p w14:paraId="69B49C01" w14:textId="77777777" w:rsidR="008268CE" w:rsidRDefault="008268CE">
      <w:pPr>
        <w:rPr>
          <w:rFonts w:eastAsia="Arial"/>
          <w:b/>
          <w:color w:val="000000"/>
          <w:sz w:val="32"/>
          <w:szCs w:val="32"/>
        </w:rPr>
      </w:pPr>
      <w:r>
        <w:br w:type="page"/>
      </w:r>
    </w:p>
    <w:p w14:paraId="00F673E6" w14:textId="6A76C6C6" w:rsidR="00693F6F" w:rsidRPr="00025321" w:rsidRDefault="00693F6F" w:rsidP="000E6C53">
      <w:pPr>
        <w:pStyle w:val="Heading1"/>
      </w:pPr>
      <w:r w:rsidRPr="00025321">
        <w:lastRenderedPageBreak/>
        <w:t>KSU Student Resources</w:t>
      </w:r>
    </w:p>
    <w:p w14:paraId="09C8EA3E" w14:textId="77777777" w:rsidR="00693F6F" w:rsidRPr="00025321" w:rsidRDefault="00693F6F" w:rsidP="00693F6F">
      <w:pPr>
        <w:spacing w:line="20" w:lineRule="exact"/>
        <w:rPr>
          <w:rFonts w:eastAsia="Times New Roman"/>
          <w:color w:val="000000"/>
          <w:sz w:val="24"/>
        </w:rPr>
      </w:pPr>
      <w:r w:rsidRPr="00025321">
        <w:rPr>
          <w:rFonts w:eastAsia="Arial"/>
          <w:b/>
          <w:noProof/>
          <w:color w:val="000000"/>
          <w:sz w:val="35"/>
        </w:rPr>
        <w:drawing>
          <wp:anchor distT="0" distB="0" distL="114300" distR="114300" simplePos="0" relativeHeight="251658251" behindDoc="1" locked="0" layoutInCell="1" allowOverlap="1" wp14:anchorId="44068FDB" wp14:editId="5EB7EF69">
            <wp:simplePos x="0" y="0"/>
            <wp:positionH relativeFrom="column">
              <wp:posOffset>25400</wp:posOffset>
            </wp:positionH>
            <wp:positionV relativeFrom="paragraph">
              <wp:posOffset>63500</wp:posOffset>
            </wp:positionV>
            <wp:extent cx="7073900" cy="22225"/>
            <wp:effectExtent l="0" t="0" r="0" b="0"/>
            <wp:wrapNone/>
            <wp:docPr id="31" name="Picture 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1"/>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073900" cy="22225"/>
                    </a:xfrm>
                    <a:prstGeom prst="rect">
                      <a:avLst/>
                    </a:prstGeom>
                    <a:noFill/>
                  </pic:spPr>
                </pic:pic>
              </a:graphicData>
            </a:graphic>
            <wp14:sizeRelH relativeFrom="page">
              <wp14:pctWidth>0</wp14:pctWidth>
            </wp14:sizeRelH>
            <wp14:sizeRelV relativeFrom="page">
              <wp14:pctHeight>0</wp14:pctHeight>
            </wp14:sizeRelV>
          </wp:anchor>
        </w:drawing>
      </w:r>
    </w:p>
    <w:p w14:paraId="7BCEFC07" w14:textId="77777777" w:rsidR="00693F6F" w:rsidRPr="00025321" w:rsidRDefault="00693F6F" w:rsidP="00693F6F">
      <w:pPr>
        <w:spacing w:line="278" w:lineRule="exact"/>
        <w:rPr>
          <w:rFonts w:eastAsia="Times New Roman"/>
          <w:color w:val="000000"/>
          <w:sz w:val="24"/>
        </w:rPr>
      </w:pPr>
    </w:p>
    <w:p w14:paraId="6751CFCE" w14:textId="77777777" w:rsidR="00A1227F" w:rsidRPr="00DE2EAA" w:rsidRDefault="00A1227F" w:rsidP="00A1227F">
      <w:pPr>
        <w:widowControl w:val="0"/>
        <w:rPr>
          <w:rFonts w:eastAsiaTheme="minorHAnsi"/>
          <w:sz w:val="24"/>
          <w:szCs w:val="24"/>
        </w:rPr>
      </w:pPr>
      <w:hyperlink r:id="rId36" w:history="1">
        <w:r w:rsidRPr="00DE2EAA">
          <w:rPr>
            <w:rStyle w:val="Hyperlink"/>
            <w:sz w:val="24"/>
            <w:szCs w:val="24"/>
          </w:rPr>
          <w:t>https://cia.kennesaw.edu/instructional-resources/syllabus-resources.php</w:t>
        </w:r>
      </w:hyperlink>
    </w:p>
    <w:p w14:paraId="489E103D" w14:textId="77777777" w:rsidR="00A1227F" w:rsidRPr="00DE2EAA" w:rsidRDefault="00A1227F" w:rsidP="00A1227F">
      <w:pPr>
        <w:widowControl w:val="0"/>
        <w:rPr>
          <w:b/>
          <w:sz w:val="24"/>
          <w:szCs w:val="24"/>
        </w:rPr>
      </w:pPr>
    </w:p>
    <w:p w14:paraId="72E1DE68" w14:textId="77777777" w:rsidR="00A1227F" w:rsidRPr="00DE2EAA" w:rsidRDefault="00A1227F" w:rsidP="00A1227F">
      <w:pPr>
        <w:widowControl w:val="0"/>
        <w:rPr>
          <w:sz w:val="24"/>
          <w:szCs w:val="24"/>
        </w:rPr>
      </w:pPr>
      <w:r w:rsidRPr="00DE2EAA">
        <w:rPr>
          <w:b/>
          <w:sz w:val="24"/>
          <w:szCs w:val="24"/>
        </w:rPr>
        <w:t xml:space="preserve">Graduate Teaching Assistants (Lab Instructors) – </w:t>
      </w:r>
      <w:r w:rsidRPr="00DE2EAA">
        <w:rPr>
          <w:sz w:val="24"/>
          <w:szCs w:val="24"/>
        </w:rPr>
        <w:t xml:space="preserve">Office is J-352, see </w:t>
      </w:r>
      <w:hyperlink r:id="rId37" w:history="1">
        <w:r w:rsidRPr="00DE2EAA">
          <w:rPr>
            <w:rStyle w:val="Hyperlink"/>
            <w:sz w:val="24"/>
            <w:szCs w:val="24"/>
          </w:rPr>
          <w:t>office hours</w:t>
        </w:r>
      </w:hyperlink>
      <w:r w:rsidRPr="00DE2EAA">
        <w:rPr>
          <w:sz w:val="24"/>
          <w:szCs w:val="24"/>
        </w:rPr>
        <w:t xml:space="preserve"> posted on our website.</w:t>
      </w:r>
    </w:p>
    <w:p w14:paraId="5E1E2B59" w14:textId="77777777" w:rsidR="00A1227F" w:rsidRPr="00DE2EAA" w:rsidRDefault="00A1227F" w:rsidP="00A1227F">
      <w:pPr>
        <w:widowControl w:val="0"/>
        <w:rPr>
          <w:sz w:val="24"/>
          <w:szCs w:val="24"/>
        </w:rPr>
      </w:pPr>
    </w:p>
    <w:p w14:paraId="4671E101" w14:textId="77777777" w:rsidR="00A1227F" w:rsidRPr="00DE2EAA" w:rsidRDefault="00A1227F" w:rsidP="00A1227F">
      <w:pPr>
        <w:widowControl w:val="0"/>
        <w:rPr>
          <w:sz w:val="24"/>
          <w:szCs w:val="24"/>
        </w:rPr>
      </w:pPr>
      <w:r w:rsidRPr="00DE2EAA">
        <w:rPr>
          <w:b/>
          <w:sz w:val="24"/>
          <w:szCs w:val="24"/>
        </w:rPr>
        <w:t xml:space="preserve">CCSE Tutoring and Open Lab – </w:t>
      </w:r>
      <w:r w:rsidRPr="00DE2EAA">
        <w:rPr>
          <w:sz w:val="24"/>
          <w:szCs w:val="24"/>
        </w:rPr>
        <w:t>Room J-263,</w:t>
      </w:r>
      <w:r w:rsidRPr="00DE2EAA">
        <w:rPr>
          <w:b/>
          <w:sz w:val="24"/>
          <w:szCs w:val="24"/>
        </w:rPr>
        <w:t xml:space="preserve"> </w:t>
      </w:r>
      <w:hyperlink r:id="rId38" w:history="1">
        <w:r w:rsidRPr="00DE2EAA">
          <w:rPr>
            <w:rStyle w:val="Hyperlink"/>
            <w:sz w:val="24"/>
            <w:szCs w:val="24"/>
          </w:rPr>
          <w:t>see hours posted on their site</w:t>
        </w:r>
      </w:hyperlink>
      <w:r w:rsidRPr="00DE2EAA">
        <w:rPr>
          <w:sz w:val="24"/>
          <w:szCs w:val="24"/>
        </w:rPr>
        <w:t>.</w:t>
      </w:r>
    </w:p>
    <w:p w14:paraId="19D1BDE1" w14:textId="77777777" w:rsidR="00A1227F" w:rsidRPr="00DE2EAA" w:rsidRDefault="00A1227F" w:rsidP="00A1227F">
      <w:pPr>
        <w:widowControl w:val="0"/>
        <w:rPr>
          <w:bCs/>
          <w:smallCaps/>
          <w:sz w:val="24"/>
          <w:szCs w:val="24"/>
        </w:rPr>
      </w:pPr>
    </w:p>
    <w:p w14:paraId="1E6E2467" w14:textId="77777777" w:rsidR="00A1227F" w:rsidRPr="00DE2EAA" w:rsidRDefault="00A1227F" w:rsidP="00A1227F">
      <w:pPr>
        <w:widowControl w:val="0"/>
        <w:rPr>
          <w:bCs/>
          <w:sz w:val="24"/>
          <w:szCs w:val="24"/>
        </w:rPr>
      </w:pPr>
      <w:r w:rsidRPr="00DE2EAA">
        <w:rPr>
          <w:bCs/>
          <w:smallCaps/>
          <w:sz w:val="24"/>
          <w:szCs w:val="24"/>
        </w:rPr>
        <w:t>F</w:t>
      </w:r>
      <w:r w:rsidRPr="00DE2EAA">
        <w:rPr>
          <w:bCs/>
          <w:sz w:val="24"/>
          <w:szCs w:val="24"/>
        </w:rPr>
        <w:t>or CCSE Student resources:</w:t>
      </w:r>
    </w:p>
    <w:p w14:paraId="027737B9" w14:textId="77777777" w:rsidR="00A1227F" w:rsidRPr="00DE2EAA" w:rsidRDefault="00A1227F" w:rsidP="00A1227F">
      <w:pPr>
        <w:widowControl w:val="0"/>
        <w:rPr>
          <w:rFonts w:eastAsiaTheme="minorHAnsi"/>
          <w:sz w:val="24"/>
          <w:szCs w:val="24"/>
        </w:rPr>
      </w:pPr>
      <w:hyperlink r:id="rId39" w:history="1">
        <w:r w:rsidRPr="00DE2EAA">
          <w:rPr>
            <w:rStyle w:val="Hyperlink"/>
            <w:sz w:val="24"/>
            <w:szCs w:val="24"/>
          </w:rPr>
          <w:t>http://ccse.kennesaw.edu/student-resources.php</w:t>
        </w:r>
      </w:hyperlink>
    </w:p>
    <w:p w14:paraId="32A15F71" w14:textId="77777777" w:rsidR="00A1227F" w:rsidRPr="00DE2EAA" w:rsidRDefault="00A1227F" w:rsidP="00A1227F">
      <w:pPr>
        <w:widowControl w:val="0"/>
        <w:rPr>
          <w:sz w:val="24"/>
          <w:szCs w:val="24"/>
        </w:rPr>
      </w:pPr>
    </w:p>
    <w:p w14:paraId="73D74479" w14:textId="77777777" w:rsidR="00A1227F" w:rsidRPr="00DE2EAA" w:rsidRDefault="00A1227F" w:rsidP="00A1227F">
      <w:pPr>
        <w:widowControl w:val="0"/>
        <w:rPr>
          <w:sz w:val="24"/>
          <w:szCs w:val="24"/>
        </w:rPr>
      </w:pPr>
      <w:r w:rsidRPr="00DE2EAA">
        <w:rPr>
          <w:sz w:val="24"/>
          <w:szCs w:val="24"/>
        </w:rPr>
        <w:t>KSU Service Desk:</w:t>
      </w:r>
    </w:p>
    <w:p w14:paraId="246ABF4F" w14:textId="77777777" w:rsidR="00A1227F" w:rsidRPr="00DE2EAA" w:rsidRDefault="00A1227F" w:rsidP="00A1227F">
      <w:pPr>
        <w:widowControl w:val="0"/>
        <w:rPr>
          <w:sz w:val="24"/>
          <w:szCs w:val="24"/>
        </w:rPr>
      </w:pPr>
      <w:r w:rsidRPr="00DE2EAA">
        <w:rPr>
          <w:sz w:val="24"/>
          <w:szCs w:val="24"/>
        </w:rPr>
        <w:t xml:space="preserve">The KSU Service Desk is your portal to getting assistance or access to University IT Services. Students call: 470-578-3555 or email </w:t>
      </w:r>
      <w:hyperlink r:id="rId40" w:history="1">
        <w:r w:rsidRPr="00DE2EAA">
          <w:rPr>
            <w:rStyle w:val="Hyperlink"/>
            <w:sz w:val="24"/>
            <w:szCs w:val="24"/>
          </w:rPr>
          <w:t>studenthelpdesk@kennesaw.edu</w:t>
        </w:r>
      </w:hyperlink>
    </w:p>
    <w:p w14:paraId="2E39FC29" w14:textId="77777777" w:rsidR="00A1227F" w:rsidRPr="00DE2EAA" w:rsidRDefault="00A1227F" w:rsidP="00A1227F">
      <w:pPr>
        <w:widowControl w:val="0"/>
        <w:rPr>
          <w:sz w:val="24"/>
          <w:szCs w:val="24"/>
        </w:rPr>
      </w:pPr>
    </w:p>
    <w:p w14:paraId="018B8F29" w14:textId="77777777" w:rsidR="00A1227F" w:rsidRPr="00DE2EAA" w:rsidRDefault="00A1227F" w:rsidP="00A1227F">
      <w:pPr>
        <w:widowControl w:val="0"/>
        <w:rPr>
          <w:sz w:val="24"/>
          <w:szCs w:val="24"/>
        </w:rPr>
      </w:pPr>
      <w:r w:rsidRPr="00DE2EAA">
        <w:rPr>
          <w:sz w:val="24"/>
          <w:szCs w:val="24"/>
        </w:rPr>
        <w:t>For Academic Advising information and to schedule appointments:</w:t>
      </w:r>
    </w:p>
    <w:p w14:paraId="61FFB856" w14:textId="77777777" w:rsidR="00A1227F" w:rsidRPr="00DE2EAA" w:rsidRDefault="00A1227F" w:rsidP="00A1227F">
      <w:pPr>
        <w:widowControl w:val="0"/>
        <w:rPr>
          <w:sz w:val="24"/>
          <w:szCs w:val="24"/>
        </w:rPr>
      </w:pPr>
      <w:hyperlink r:id="rId41" w:history="1">
        <w:r w:rsidRPr="00DE2EAA">
          <w:rPr>
            <w:rStyle w:val="Hyperlink"/>
            <w:sz w:val="24"/>
            <w:szCs w:val="24"/>
          </w:rPr>
          <w:t>http://ccse.kennesaw.edu/advising/index.php</w:t>
        </w:r>
      </w:hyperlink>
    </w:p>
    <w:p w14:paraId="2A4FAE09" w14:textId="77777777" w:rsidR="00A1227F" w:rsidRPr="00DE2EAA" w:rsidRDefault="00A1227F" w:rsidP="00A1227F">
      <w:pPr>
        <w:widowControl w:val="0"/>
        <w:rPr>
          <w:sz w:val="24"/>
          <w:szCs w:val="24"/>
        </w:rPr>
      </w:pPr>
    </w:p>
    <w:p w14:paraId="4DD458B3" w14:textId="77777777" w:rsidR="00A1227F" w:rsidRPr="00DE2EAA" w:rsidRDefault="00A1227F" w:rsidP="00A1227F">
      <w:pPr>
        <w:widowControl w:val="0"/>
        <w:rPr>
          <w:sz w:val="24"/>
          <w:szCs w:val="24"/>
        </w:rPr>
      </w:pPr>
      <w:r w:rsidRPr="00DE2EAA">
        <w:rPr>
          <w:sz w:val="24"/>
          <w:szCs w:val="24"/>
        </w:rPr>
        <w:t>Links to frequently used and helpful services:</w:t>
      </w:r>
    </w:p>
    <w:p w14:paraId="665BA52A" w14:textId="77777777" w:rsidR="00A1227F" w:rsidRPr="00DE2EAA" w:rsidRDefault="00A1227F" w:rsidP="00A1227F">
      <w:pPr>
        <w:widowControl w:val="0"/>
        <w:rPr>
          <w:sz w:val="24"/>
          <w:szCs w:val="24"/>
        </w:rPr>
      </w:pPr>
      <w:hyperlink r:id="rId42" w:history="1">
        <w:r w:rsidRPr="00DE2EAA">
          <w:rPr>
            <w:rStyle w:val="Hyperlink"/>
            <w:sz w:val="24"/>
            <w:szCs w:val="24"/>
          </w:rPr>
          <w:t>http://www.kennesaw.edu/myksu/</w:t>
        </w:r>
      </w:hyperlink>
    </w:p>
    <w:p w14:paraId="64DC29CD" w14:textId="77777777" w:rsidR="00A1227F" w:rsidRPr="00DE2EAA" w:rsidRDefault="00A1227F" w:rsidP="00A1227F">
      <w:pPr>
        <w:widowControl w:val="0"/>
        <w:rPr>
          <w:sz w:val="24"/>
          <w:szCs w:val="24"/>
        </w:rPr>
      </w:pPr>
    </w:p>
    <w:p w14:paraId="6D3C8CBD" w14:textId="77777777" w:rsidR="00A1227F" w:rsidRPr="00DE2EAA" w:rsidRDefault="00A1227F" w:rsidP="00A1227F">
      <w:pPr>
        <w:widowControl w:val="0"/>
        <w:rPr>
          <w:sz w:val="24"/>
          <w:szCs w:val="24"/>
        </w:rPr>
      </w:pPr>
      <w:r w:rsidRPr="00DE2EAA">
        <w:rPr>
          <w:sz w:val="24"/>
          <w:szCs w:val="24"/>
        </w:rPr>
        <w:t>Department of Career Planning &amp; Development</w:t>
      </w:r>
    </w:p>
    <w:p w14:paraId="46F024BF" w14:textId="77777777" w:rsidR="00A1227F" w:rsidRPr="00DE2EAA" w:rsidRDefault="00A1227F" w:rsidP="00A1227F">
      <w:pPr>
        <w:widowControl w:val="0"/>
        <w:rPr>
          <w:sz w:val="24"/>
          <w:szCs w:val="24"/>
        </w:rPr>
      </w:pPr>
      <w:hyperlink r:id="rId43" w:history="1">
        <w:r w:rsidRPr="00DE2EAA">
          <w:rPr>
            <w:rStyle w:val="Hyperlink"/>
            <w:sz w:val="24"/>
            <w:szCs w:val="24"/>
          </w:rPr>
          <w:t>https://careers.kennesaw.edu</w:t>
        </w:r>
      </w:hyperlink>
    </w:p>
    <w:p w14:paraId="05BE976B" w14:textId="77777777" w:rsidR="00A1227F" w:rsidRPr="00DE2EAA" w:rsidRDefault="00A1227F" w:rsidP="00A1227F">
      <w:pPr>
        <w:widowControl w:val="0"/>
        <w:rPr>
          <w:sz w:val="24"/>
          <w:szCs w:val="24"/>
        </w:rPr>
      </w:pPr>
    </w:p>
    <w:p w14:paraId="7BC3AA27" w14:textId="77777777" w:rsidR="00A1227F" w:rsidRPr="00DE2EAA" w:rsidRDefault="00A1227F" w:rsidP="00A1227F">
      <w:pPr>
        <w:widowControl w:val="0"/>
        <w:rPr>
          <w:sz w:val="24"/>
          <w:szCs w:val="24"/>
        </w:rPr>
      </w:pPr>
      <w:r w:rsidRPr="00DE2EAA">
        <w:rPr>
          <w:sz w:val="24"/>
          <w:szCs w:val="24"/>
        </w:rPr>
        <w:t xml:space="preserve">Counseling and Psychological Services </w:t>
      </w:r>
    </w:p>
    <w:p w14:paraId="1C63828C" w14:textId="77777777" w:rsidR="00A1227F" w:rsidRPr="00DE2EAA" w:rsidRDefault="00A1227F" w:rsidP="00A1227F">
      <w:pPr>
        <w:widowControl w:val="0"/>
        <w:rPr>
          <w:sz w:val="24"/>
          <w:szCs w:val="24"/>
        </w:rPr>
      </w:pPr>
      <w:hyperlink r:id="rId44" w:history="1">
        <w:r w:rsidRPr="00DE2EAA">
          <w:rPr>
            <w:rStyle w:val="Hyperlink"/>
            <w:sz w:val="24"/>
            <w:szCs w:val="24"/>
          </w:rPr>
          <w:t>https://counseling.kennesaw.edu</w:t>
        </w:r>
      </w:hyperlink>
    </w:p>
    <w:p w14:paraId="3093E963" w14:textId="77777777" w:rsidR="00A1227F" w:rsidRPr="00DE2EAA" w:rsidRDefault="00A1227F" w:rsidP="00A1227F">
      <w:pPr>
        <w:widowControl w:val="0"/>
        <w:rPr>
          <w:sz w:val="24"/>
          <w:szCs w:val="24"/>
        </w:rPr>
      </w:pPr>
    </w:p>
    <w:p w14:paraId="356D3B1B" w14:textId="77777777" w:rsidR="00A1227F" w:rsidRPr="00DE2EAA" w:rsidRDefault="00A1227F" w:rsidP="00A1227F">
      <w:pPr>
        <w:widowControl w:val="0"/>
        <w:rPr>
          <w:sz w:val="24"/>
          <w:szCs w:val="24"/>
        </w:rPr>
      </w:pPr>
      <w:r w:rsidRPr="00DE2EAA">
        <w:rPr>
          <w:sz w:val="24"/>
          <w:szCs w:val="24"/>
        </w:rPr>
        <w:t>Center for Health Promotion and Wellness</w:t>
      </w:r>
    </w:p>
    <w:p w14:paraId="3A8140DE" w14:textId="77777777" w:rsidR="00A1227F" w:rsidRPr="00DE2EAA" w:rsidRDefault="00A1227F" w:rsidP="00A1227F">
      <w:pPr>
        <w:widowControl w:val="0"/>
        <w:rPr>
          <w:sz w:val="24"/>
          <w:szCs w:val="24"/>
        </w:rPr>
      </w:pPr>
      <w:hyperlink r:id="rId45" w:history="1">
        <w:r w:rsidRPr="00DE2EAA">
          <w:rPr>
            <w:rStyle w:val="Hyperlink"/>
            <w:sz w:val="24"/>
            <w:szCs w:val="24"/>
          </w:rPr>
          <w:t>https://wellness.kennesaw.edu</w:t>
        </w:r>
      </w:hyperlink>
    </w:p>
    <w:p w14:paraId="0BA2581F" w14:textId="77777777" w:rsidR="00A1227F" w:rsidRPr="00DE2EAA" w:rsidRDefault="00A1227F" w:rsidP="00A1227F">
      <w:pPr>
        <w:widowControl w:val="0"/>
        <w:rPr>
          <w:sz w:val="24"/>
          <w:szCs w:val="24"/>
        </w:rPr>
      </w:pPr>
    </w:p>
    <w:p w14:paraId="6E1B5E12" w14:textId="77777777" w:rsidR="00A1227F" w:rsidRPr="00DE2EAA" w:rsidRDefault="00A1227F" w:rsidP="00A1227F">
      <w:pPr>
        <w:widowControl w:val="0"/>
        <w:rPr>
          <w:sz w:val="24"/>
          <w:szCs w:val="24"/>
        </w:rPr>
      </w:pPr>
      <w:r w:rsidRPr="00DE2EAA">
        <w:rPr>
          <w:sz w:val="24"/>
          <w:szCs w:val="24"/>
        </w:rPr>
        <w:t>Student Health Services</w:t>
      </w:r>
    </w:p>
    <w:p w14:paraId="2AF4DD50" w14:textId="77777777" w:rsidR="00A1227F" w:rsidRPr="001E5AC9" w:rsidRDefault="00A1227F" w:rsidP="00A1227F">
      <w:pPr>
        <w:widowControl w:val="0"/>
        <w:rPr>
          <w:rStyle w:val="Hyperlink"/>
          <w:sz w:val="24"/>
          <w:szCs w:val="24"/>
        </w:rPr>
      </w:pPr>
      <w:hyperlink r:id="rId46" w:history="1">
        <w:r w:rsidRPr="001E5AC9">
          <w:rPr>
            <w:rStyle w:val="Hyperlink"/>
            <w:sz w:val="24"/>
            <w:szCs w:val="24"/>
          </w:rPr>
          <w:t>https://studenthealth.kennesaw.edu</w:t>
        </w:r>
      </w:hyperlink>
    </w:p>
    <w:p w14:paraId="0B80DCEF" w14:textId="06898427" w:rsidR="00693F6F" w:rsidRPr="00025321" w:rsidRDefault="004E6FE5" w:rsidP="000E6C53">
      <w:pPr>
        <w:pStyle w:val="Heading1"/>
      </w:pPr>
      <w:r>
        <w:br/>
      </w:r>
      <w:r w:rsidR="00693F6F" w:rsidRPr="00025321">
        <w:t>Course Schedule</w:t>
      </w:r>
    </w:p>
    <w:p w14:paraId="69A86EE0" w14:textId="77777777" w:rsidR="00693F6F" w:rsidRPr="00025321" w:rsidRDefault="00693F6F" w:rsidP="00693F6F">
      <w:pPr>
        <w:spacing w:line="20" w:lineRule="exact"/>
        <w:rPr>
          <w:rFonts w:eastAsia="Times New Roman"/>
          <w:color w:val="000000"/>
        </w:rPr>
      </w:pPr>
      <w:r w:rsidRPr="00025321">
        <w:rPr>
          <w:rFonts w:eastAsia="Arial"/>
          <w:b/>
          <w:noProof/>
          <w:color w:val="000000"/>
          <w:sz w:val="35"/>
        </w:rPr>
        <w:drawing>
          <wp:anchor distT="0" distB="0" distL="114300" distR="114300" simplePos="0" relativeHeight="251658243" behindDoc="1" locked="0" layoutInCell="1" allowOverlap="1" wp14:anchorId="33DA0036" wp14:editId="51687FC3">
            <wp:simplePos x="0" y="0"/>
            <wp:positionH relativeFrom="column">
              <wp:posOffset>25400</wp:posOffset>
            </wp:positionH>
            <wp:positionV relativeFrom="paragraph">
              <wp:posOffset>63500</wp:posOffset>
            </wp:positionV>
            <wp:extent cx="7073900" cy="22225"/>
            <wp:effectExtent l="0" t="0" r="0" b="0"/>
            <wp:wrapNone/>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073900" cy="22225"/>
                    </a:xfrm>
                    <a:prstGeom prst="rect">
                      <a:avLst/>
                    </a:prstGeom>
                    <a:noFill/>
                  </pic:spPr>
                </pic:pic>
              </a:graphicData>
            </a:graphic>
            <wp14:sizeRelH relativeFrom="page">
              <wp14:pctWidth>0</wp14:pctWidth>
            </wp14:sizeRelH>
            <wp14:sizeRelV relativeFrom="page">
              <wp14:pctHeight>0</wp14:pctHeight>
            </wp14:sizeRelV>
          </wp:anchor>
        </w:drawing>
      </w:r>
    </w:p>
    <w:p w14:paraId="7DB26E19" w14:textId="77777777" w:rsidR="00693F6F" w:rsidRPr="00025321" w:rsidRDefault="00693F6F" w:rsidP="00693F6F">
      <w:pPr>
        <w:spacing w:line="200" w:lineRule="exact"/>
        <w:rPr>
          <w:rFonts w:eastAsia="Times New Roman"/>
          <w:color w:val="000000"/>
          <w:sz w:val="24"/>
          <w:szCs w:val="24"/>
        </w:rPr>
      </w:pPr>
    </w:p>
    <w:p w14:paraId="3948EDBE" w14:textId="1457444C" w:rsidR="003547F8" w:rsidRPr="00DE2EAA" w:rsidRDefault="0060020A">
      <w:pPr>
        <w:rPr>
          <w:sz w:val="24"/>
          <w:szCs w:val="24"/>
        </w:rPr>
      </w:pPr>
      <w:r w:rsidRPr="4018594D">
        <w:rPr>
          <w:sz w:val="24"/>
          <w:szCs w:val="24"/>
        </w:rPr>
        <w:t xml:space="preserve">See </w:t>
      </w:r>
      <w:hyperlink r:id="rId47">
        <w:r w:rsidRPr="4018594D">
          <w:rPr>
            <w:rStyle w:val="Hyperlink"/>
            <w:sz w:val="24"/>
            <w:szCs w:val="24"/>
          </w:rPr>
          <w:t>CSE 132</w:t>
        </w:r>
        <w:r w:rsidR="00077936" w:rsidRPr="4018594D">
          <w:rPr>
            <w:rStyle w:val="Hyperlink"/>
            <w:sz w:val="24"/>
            <w:szCs w:val="24"/>
          </w:rPr>
          <w:t>1</w:t>
        </w:r>
        <w:r w:rsidRPr="4018594D">
          <w:rPr>
            <w:rStyle w:val="Hyperlink"/>
            <w:sz w:val="24"/>
            <w:szCs w:val="24"/>
          </w:rPr>
          <w:t>L: Programming and Problem Solving I Lab schedule</w:t>
        </w:r>
      </w:hyperlink>
      <w:r w:rsidRPr="4018594D">
        <w:rPr>
          <w:sz w:val="24"/>
          <w:szCs w:val="24"/>
        </w:rPr>
        <w:t xml:space="preserve"> posted on the </w:t>
      </w:r>
      <w:hyperlink r:id="rId48">
        <w:r w:rsidRPr="4018594D">
          <w:rPr>
            <w:rStyle w:val="Hyperlink"/>
            <w:sz w:val="24"/>
            <w:szCs w:val="24"/>
          </w:rPr>
          <w:t>FYE website</w:t>
        </w:r>
      </w:hyperlink>
      <w:r w:rsidR="008645A6" w:rsidRPr="4018594D">
        <w:rPr>
          <w:sz w:val="24"/>
          <w:szCs w:val="24"/>
        </w:rPr>
        <w:t xml:space="preserve"> for the latest schedule</w:t>
      </w:r>
      <w:r w:rsidRPr="4018594D">
        <w:rPr>
          <w:sz w:val="24"/>
          <w:szCs w:val="24"/>
        </w:rPr>
        <w:t>.</w:t>
      </w:r>
    </w:p>
    <w:p w14:paraId="5141C07E" w14:textId="61A2BF0A" w:rsidR="4018594D" w:rsidRDefault="4018594D" w:rsidP="4018594D">
      <w:pPr>
        <w:rPr>
          <w:sz w:val="24"/>
          <w:szCs w:val="24"/>
        </w:rPr>
      </w:pPr>
    </w:p>
    <w:p w14:paraId="3CD42B5A" w14:textId="2B0F6CBE" w:rsidR="61A9B862" w:rsidRDefault="61A9B862" w:rsidP="4018594D">
      <w:pPr>
        <w:pStyle w:val="Heading1"/>
        <w:rPr>
          <w:b w:val="0"/>
          <w:color w:val="000000" w:themeColor="text1"/>
          <w:sz w:val="31"/>
          <w:szCs w:val="31"/>
        </w:rPr>
      </w:pPr>
      <w:r w:rsidRPr="4018594D">
        <w:t>Student Success</w:t>
      </w:r>
    </w:p>
    <w:p w14:paraId="72A4C557" w14:textId="489BB7AF" w:rsidR="61A9B862" w:rsidRDefault="61A9B862" w:rsidP="4018594D">
      <w:pPr>
        <w:spacing w:line="20" w:lineRule="exact"/>
        <w:rPr>
          <w:rFonts w:eastAsia="Arial"/>
          <w:color w:val="000000" w:themeColor="text1"/>
          <w:sz w:val="24"/>
          <w:szCs w:val="24"/>
        </w:rPr>
      </w:pPr>
      <w:r>
        <w:rPr>
          <w:noProof/>
        </w:rPr>
        <w:drawing>
          <wp:inline distT="0" distB="0" distL="0" distR="0" wp14:anchorId="0904BF0C" wp14:editId="184A4A4D">
            <wp:extent cx="7067548" cy="19050"/>
            <wp:effectExtent l="0" t="0" r="0" b="0"/>
            <wp:docPr id="1895942166" name="Picture 1895942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9">
                      <a:extLst>
                        <a:ext uri="{28A0092B-C50C-407E-A947-70E740481C1C}">
                          <a14:useLocalDpi xmlns:a14="http://schemas.microsoft.com/office/drawing/2010/main" val="0"/>
                        </a:ext>
                      </a:extLst>
                    </a:blip>
                    <a:stretch>
                      <a:fillRect/>
                    </a:stretch>
                  </pic:blipFill>
                  <pic:spPr>
                    <a:xfrm>
                      <a:off x="0" y="0"/>
                      <a:ext cx="7067548" cy="19050"/>
                    </a:xfrm>
                    <a:prstGeom prst="rect">
                      <a:avLst/>
                    </a:prstGeom>
                  </pic:spPr>
                </pic:pic>
              </a:graphicData>
            </a:graphic>
          </wp:inline>
        </w:drawing>
      </w:r>
    </w:p>
    <w:p w14:paraId="3FD518C3" w14:textId="606F2402" w:rsidR="4018594D" w:rsidRDefault="4018594D" w:rsidP="4018594D">
      <w:pPr>
        <w:keepNext/>
        <w:keepLines/>
        <w:spacing w:before="40"/>
        <w:rPr>
          <w:rFonts w:eastAsia="Arial"/>
          <w:color w:val="2F5496" w:themeColor="accent1" w:themeShade="BF"/>
          <w:sz w:val="31"/>
          <w:szCs w:val="31"/>
        </w:rPr>
      </w:pPr>
    </w:p>
    <w:p w14:paraId="4479CFEF" w14:textId="5C1C1954" w:rsidR="61A9B862" w:rsidRDefault="61A9B862" w:rsidP="4018594D">
      <w:pPr>
        <w:rPr>
          <w:rFonts w:eastAsia="Arial"/>
          <w:color w:val="000000" w:themeColor="text1"/>
          <w:sz w:val="24"/>
          <w:szCs w:val="24"/>
        </w:rPr>
      </w:pPr>
      <w:r w:rsidRPr="4018594D">
        <w:rPr>
          <w:rFonts w:eastAsia="Arial"/>
          <w:color w:val="000000" w:themeColor="text1"/>
          <w:sz w:val="24"/>
          <w:szCs w:val="24"/>
        </w:rPr>
        <w:t>Here are things you can do that will greatly improve your chances of making a satisfactory grade in this class:</w:t>
      </w:r>
    </w:p>
    <w:p w14:paraId="371A7AE7" w14:textId="6051FDCF" w:rsidR="61A9B862" w:rsidRDefault="61A9B862" w:rsidP="4018594D">
      <w:pPr>
        <w:pStyle w:val="ListParagraph"/>
        <w:numPr>
          <w:ilvl w:val="0"/>
          <w:numId w:val="5"/>
        </w:numPr>
        <w:spacing w:line="276" w:lineRule="auto"/>
        <w:rPr>
          <w:rFonts w:eastAsia="Arial"/>
          <w:color w:val="000000" w:themeColor="text1"/>
          <w:sz w:val="24"/>
          <w:szCs w:val="24"/>
        </w:rPr>
      </w:pPr>
      <w:r w:rsidRPr="4018594D">
        <w:rPr>
          <w:rFonts w:eastAsia="Arial"/>
          <w:color w:val="000000" w:themeColor="text1"/>
          <w:sz w:val="24"/>
          <w:szCs w:val="24"/>
        </w:rPr>
        <w:t xml:space="preserve">Read the syllabus: You should read every word in the syllabus during the first week of classes. </w:t>
      </w:r>
    </w:p>
    <w:p w14:paraId="44464A17" w14:textId="2EF3394F" w:rsidR="61A9B862" w:rsidRDefault="61A9B862" w:rsidP="4018594D">
      <w:pPr>
        <w:pStyle w:val="ListParagraph"/>
        <w:numPr>
          <w:ilvl w:val="0"/>
          <w:numId w:val="5"/>
        </w:numPr>
        <w:spacing w:line="276" w:lineRule="auto"/>
        <w:rPr>
          <w:rFonts w:eastAsia="Arial"/>
          <w:color w:val="000000" w:themeColor="text1"/>
          <w:sz w:val="24"/>
          <w:szCs w:val="24"/>
        </w:rPr>
      </w:pPr>
      <w:r w:rsidRPr="4018594D">
        <w:rPr>
          <w:rFonts w:eastAsia="Arial"/>
          <w:color w:val="000000" w:themeColor="text1"/>
          <w:sz w:val="24"/>
          <w:szCs w:val="24"/>
        </w:rPr>
        <w:t xml:space="preserve">Complete the assigned Readings and Viewings for each Module before class. </w:t>
      </w:r>
    </w:p>
    <w:p w14:paraId="60F985E7" w14:textId="78B6EECB" w:rsidR="61A9B862" w:rsidRDefault="61A9B862" w:rsidP="4018594D">
      <w:pPr>
        <w:pStyle w:val="ListParagraph"/>
        <w:numPr>
          <w:ilvl w:val="0"/>
          <w:numId w:val="5"/>
        </w:numPr>
        <w:spacing w:line="276" w:lineRule="auto"/>
        <w:rPr>
          <w:rFonts w:eastAsia="Arial"/>
          <w:color w:val="000000" w:themeColor="text1"/>
          <w:sz w:val="24"/>
          <w:szCs w:val="24"/>
        </w:rPr>
      </w:pPr>
      <w:r w:rsidRPr="4018594D">
        <w:rPr>
          <w:rFonts w:eastAsia="Arial"/>
          <w:color w:val="000000" w:themeColor="text1"/>
          <w:sz w:val="24"/>
          <w:szCs w:val="24"/>
        </w:rPr>
        <w:t xml:space="preserve">Allow enough time: More unsatisfactory grades are due to procrastination than any other cause. Do not assume that you can complete the assigned </w:t>
      </w:r>
      <w:proofErr w:type="gramStart"/>
      <w:r w:rsidRPr="4018594D">
        <w:rPr>
          <w:rFonts w:eastAsia="Arial"/>
          <w:color w:val="000000" w:themeColor="text1"/>
          <w:sz w:val="24"/>
          <w:szCs w:val="24"/>
        </w:rPr>
        <w:t>work in the</w:t>
      </w:r>
      <w:proofErr w:type="gramEnd"/>
      <w:r w:rsidRPr="4018594D">
        <w:rPr>
          <w:rFonts w:eastAsia="Arial"/>
          <w:color w:val="000000" w:themeColor="text1"/>
          <w:sz w:val="24"/>
          <w:szCs w:val="24"/>
        </w:rPr>
        <w:t xml:space="preserve"> thirty minutes before the due date and time; you cannot.</w:t>
      </w:r>
    </w:p>
    <w:p w14:paraId="778A901C" w14:textId="7B2576D9" w:rsidR="61A9B862" w:rsidRDefault="61A9B862" w:rsidP="4018594D">
      <w:pPr>
        <w:pStyle w:val="ListParagraph"/>
        <w:numPr>
          <w:ilvl w:val="0"/>
          <w:numId w:val="5"/>
        </w:numPr>
        <w:spacing w:line="276" w:lineRule="auto"/>
        <w:rPr>
          <w:rFonts w:eastAsia="Arial"/>
          <w:color w:val="000000" w:themeColor="text1"/>
          <w:sz w:val="24"/>
          <w:szCs w:val="24"/>
        </w:rPr>
      </w:pPr>
      <w:r w:rsidRPr="4018594D">
        <w:rPr>
          <w:rFonts w:eastAsia="Arial"/>
          <w:color w:val="000000" w:themeColor="text1"/>
          <w:sz w:val="24"/>
          <w:szCs w:val="24"/>
        </w:rPr>
        <w:t>Do the work yourself.  Finding solutions online or using AI generated submissions are against FYE Policy and will not help you prepare for the tests/exams.</w:t>
      </w:r>
    </w:p>
    <w:p w14:paraId="1CE505D4" w14:textId="4825E54A" w:rsidR="61A9B862" w:rsidRDefault="61A9B862" w:rsidP="4018594D">
      <w:pPr>
        <w:pStyle w:val="ListParagraph"/>
        <w:numPr>
          <w:ilvl w:val="0"/>
          <w:numId w:val="5"/>
        </w:numPr>
        <w:spacing w:line="276" w:lineRule="auto"/>
        <w:rPr>
          <w:rFonts w:eastAsia="Arial"/>
          <w:color w:val="000000" w:themeColor="text1"/>
          <w:sz w:val="24"/>
          <w:szCs w:val="24"/>
        </w:rPr>
      </w:pPr>
      <w:r w:rsidRPr="4018594D">
        <w:rPr>
          <w:rFonts w:eastAsia="Arial"/>
          <w:color w:val="000000" w:themeColor="text1"/>
          <w:sz w:val="24"/>
          <w:szCs w:val="24"/>
        </w:rPr>
        <w:lastRenderedPageBreak/>
        <w:t>Verify that your submission to D2L/Gradescope was the correct file before the deadline.  It is your responsibility to ensure that the correct file was uploaded to the correct location.  I cannot accept late submissions per FYE Policy, and I do not accept submissions via email.</w:t>
      </w:r>
    </w:p>
    <w:p w14:paraId="350A0A27" w14:textId="3FD19DA7" w:rsidR="4018594D" w:rsidRDefault="4018594D" w:rsidP="4018594D">
      <w:pPr>
        <w:keepNext/>
        <w:keepLines/>
        <w:spacing w:before="40"/>
        <w:rPr>
          <w:rFonts w:eastAsia="Arial"/>
          <w:color w:val="2F5496" w:themeColor="accent1" w:themeShade="BF"/>
          <w:sz w:val="31"/>
          <w:szCs w:val="31"/>
        </w:rPr>
      </w:pPr>
    </w:p>
    <w:p w14:paraId="56EB9B65" w14:textId="57C0F3C2" w:rsidR="61A9B862" w:rsidRDefault="61A9B862" w:rsidP="4018594D">
      <w:pPr>
        <w:rPr>
          <w:rFonts w:eastAsia="Arial"/>
          <w:color w:val="000000" w:themeColor="text1"/>
          <w:sz w:val="31"/>
          <w:szCs w:val="31"/>
        </w:rPr>
      </w:pPr>
      <w:r w:rsidRPr="4018594D">
        <w:rPr>
          <w:rFonts w:eastAsia="Arial"/>
          <w:b/>
          <w:bCs/>
          <w:color w:val="000000" w:themeColor="text1"/>
          <w:sz w:val="31"/>
          <w:szCs w:val="31"/>
        </w:rPr>
        <w:t>Professor’s Expectations</w:t>
      </w:r>
    </w:p>
    <w:p w14:paraId="1421F075" w14:textId="0A425CE1" w:rsidR="61A9B862" w:rsidRDefault="61A9B862" w:rsidP="4018594D">
      <w:pPr>
        <w:spacing w:line="20" w:lineRule="exact"/>
        <w:rPr>
          <w:rFonts w:eastAsia="Arial"/>
          <w:color w:val="000000" w:themeColor="text1"/>
          <w:sz w:val="24"/>
          <w:szCs w:val="24"/>
        </w:rPr>
      </w:pPr>
      <w:r>
        <w:rPr>
          <w:noProof/>
        </w:rPr>
        <w:drawing>
          <wp:inline distT="0" distB="0" distL="0" distR="0" wp14:anchorId="55C170B8" wp14:editId="122E8AFE">
            <wp:extent cx="7067548" cy="19050"/>
            <wp:effectExtent l="0" t="0" r="0" b="0"/>
            <wp:docPr id="385666766" name="Picture 3856667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9">
                      <a:extLst>
                        <a:ext uri="{28A0092B-C50C-407E-A947-70E740481C1C}">
                          <a14:useLocalDpi xmlns:a14="http://schemas.microsoft.com/office/drawing/2010/main" val="0"/>
                        </a:ext>
                      </a:extLst>
                    </a:blip>
                    <a:stretch>
                      <a:fillRect/>
                    </a:stretch>
                  </pic:blipFill>
                  <pic:spPr>
                    <a:xfrm>
                      <a:off x="0" y="0"/>
                      <a:ext cx="7067548" cy="19050"/>
                    </a:xfrm>
                    <a:prstGeom prst="rect">
                      <a:avLst/>
                    </a:prstGeom>
                  </pic:spPr>
                </pic:pic>
              </a:graphicData>
            </a:graphic>
          </wp:inline>
        </w:drawing>
      </w:r>
    </w:p>
    <w:p w14:paraId="1895147A" w14:textId="3F8980F7" w:rsidR="4018594D" w:rsidRDefault="4018594D" w:rsidP="4018594D">
      <w:pPr>
        <w:keepNext/>
        <w:keepLines/>
        <w:spacing w:before="40"/>
        <w:rPr>
          <w:rFonts w:eastAsia="Arial"/>
          <w:color w:val="2F5496" w:themeColor="accent1" w:themeShade="BF"/>
          <w:sz w:val="31"/>
          <w:szCs w:val="31"/>
        </w:rPr>
      </w:pPr>
    </w:p>
    <w:p w14:paraId="37A15104" w14:textId="7E882786" w:rsidR="61A9B862" w:rsidRDefault="61A9B862" w:rsidP="4018594D">
      <w:pPr>
        <w:pStyle w:val="Heading2"/>
        <w:rPr>
          <w:rFonts w:ascii="Arial" w:eastAsia="Arial" w:hAnsi="Arial" w:cs="Arial"/>
          <w:sz w:val="31"/>
          <w:szCs w:val="31"/>
        </w:rPr>
      </w:pPr>
      <w:r w:rsidRPr="4018594D">
        <w:rPr>
          <w:rFonts w:ascii="Arial" w:eastAsia="Arial" w:hAnsi="Arial" w:cs="Arial"/>
        </w:rPr>
        <w:t>What should we expect from each other?</w:t>
      </w:r>
    </w:p>
    <w:p w14:paraId="3D93DBA5" w14:textId="4C9F6D2A" w:rsidR="61A9B862" w:rsidRDefault="61A9B862" w:rsidP="4018594D">
      <w:pPr>
        <w:rPr>
          <w:rFonts w:eastAsia="Arial"/>
          <w:color w:val="000000" w:themeColor="text1"/>
          <w:sz w:val="24"/>
          <w:szCs w:val="24"/>
        </w:rPr>
      </w:pPr>
      <w:r w:rsidRPr="4018594D">
        <w:rPr>
          <w:rFonts w:eastAsia="Arial"/>
          <w:color w:val="000000" w:themeColor="text1"/>
          <w:sz w:val="24"/>
          <w:szCs w:val="24"/>
        </w:rPr>
        <w:t>The first and most important thing that we should expect from each other is respect and this should be shown in all the interactions.</w:t>
      </w:r>
    </w:p>
    <w:p w14:paraId="58E66A19" w14:textId="706CB070" w:rsidR="4018594D" w:rsidRDefault="4018594D" w:rsidP="4018594D">
      <w:pPr>
        <w:keepNext/>
        <w:keepLines/>
        <w:spacing w:before="40"/>
        <w:rPr>
          <w:rFonts w:eastAsia="Arial"/>
          <w:color w:val="2F5496" w:themeColor="accent1" w:themeShade="BF"/>
          <w:sz w:val="31"/>
          <w:szCs w:val="31"/>
        </w:rPr>
      </w:pPr>
    </w:p>
    <w:p w14:paraId="0A4BCACF" w14:textId="6F71FAC0" w:rsidR="61A9B862" w:rsidRDefault="61A9B862" w:rsidP="4018594D">
      <w:pPr>
        <w:pStyle w:val="Heading2"/>
        <w:rPr>
          <w:rFonts w:ascii="Arial" w:eastAsia="Arial" w:hAnsi="Arial" w:cs="Arial"/>
          <w:sz w:val="31"/>
          <w:szCs w:val="31"/>
        </w:rPr>
      </w:pPr>
      <w:r w:rsidRPr="4018594D">
        <w:rPr>
          <w:rFonts w:ascii="Arial" w:eastAsia="Arial" w:hAnsi="Arial" w:cs="Arial"/>
        </w:rPr>
        <w:t>Moreover, on my side,</w:t>
      </w:r>
    </w:p>
    <w:p w14:paraId="30B54AA1" w14:textId="0B6FE149" w:rsidR="61A9B862" w:rsidRDefault="61A9B862" w:rsidP="4018594D">
      <w:pPr>
        <w:rPr>
          <w:rFonts w:eastAsia="Arial"/>
          <w:color w:val="000000" w:themeColor="text1"/>
          <w:sz w:val="24"/>
          <w:szCs w:val="24"/>
        </w:rPr>
      </w:pPr>
      <w:r w:rsidRPr="4018594D">
        <w:rPr>
          <w:rFonts w:eastAsia="Arial"/>
          <w:color w:val="000000" w:themeColor="text1"/>
          <w:sz w:val="24"/>
          <w:szCs w:val="24"/>
        </w:rPr>
        <w:t xml:space="preserve">· I will make sure to reply to your email within 24 hours Monday through Friday (I may not respond to emails sent during weekends/holidays or when KSU is closed). </w:t>
      </w:r>
    </w:p>
    <w:p w14:paraId="0B5E9CA9" w14:textId="6F92F014" w:rsidR="61A9B862" w:rsidRDefault="61A9B862" w:rsidP="4018594D">
      <w:pPr>
        <w:rPr>
          <w:rFonts w:eastAsia="Arial"/>
          <w:color w:val="000000" w:themeColor="text1"/>
          <w:sz w:val="24"/>
          <w:szCs w:val="24"/>
        </w:rPr>
      </w:pPr>
      <w:r w:rsidRPr="4018594D">
        <w:rPr>
          <w:rFonts w:eastAsia="Arial"/>
          <w:color w:val="000000" w:themeColor="text1"/>
          <w:sz w:val="24"/>
          <w:szCs w:val="24"/>
        </w:rPr>
        <w:t>· I am always open to hear your feedback about the course and I will do my best to address or incorporate your comments in the course.</w:t>
      </w:r>
    </w:p>
    <w:p w14:paraId="083DDEBB" w14:textId="10F5735C" w:rsidR="61A9B862" w:rsidRDefault="61A9B862" w:rsidP="4018594D">
      <w:pPr>
        <w:rPr>
          <w:rFonts w:eastAsia="Arial"/>
          <w:color w:val="000000" w:themeColor="text1"/>
          <w:sz w:val="24"/>
          <w:szCs w:val="24"/>
        </w:rPr>
      </w:pPr>
      <w:r w:rsidRPr="4018594D">
        <w:rPr>
          <w:rFonts w:eastAsia="Arial"/>
          <w:color w:val="000000" w:themeColor="text1"/>
          <w:sz w:val="24"/>
          <w:szCs w:val="24"/>
        </w:rPr>
        <w:t>· I will be available for individual or group consultation.</w:t>
      </w:r>
    </w:p>
    <w:p w14:paraId="4E1ADEAD" w14:textId="7CD71354" w:rsidR="61A9B862" w:rsidRDefault="61A9B862" w:rsidP="4018594D">
      <w:pPr>
        <w:rPr>
          <w:rFonts w:eastAsia="Arial"/>
          <w:color w:val="000000" w:themeColor="text1"/>
          <w:sz w:val="24"/>
          <w:szCs w:val="24"/>
        </w:rPr>
      </w:pPr>
      <w:r w:rsidRPr="4018594D">
        <w:rPr>
          <w:rFonts w:eastAsia="Arial"/>
          <w:color w:val="000000" w:themeColor="text1"/>
          <w:sz w:val="24"/>
          <w:szCs w:val="24"/>
        </w:rPr>
        <w:t>· We will keep the schedule updated and available on our website.</w:t>
      </w:r>
    </w:p>
    <w:p w14:paraId="670036D7" w14:textId="07D6FF44" w:rsidR="61A9B862" w:rsidRDefault="61A9B862" w:rsidP="4018594D">
      <w:pPr>
        <w:rPr>
          <w:rFonts w:eastAsia="Arial"/>
          <w:color w:val="000000" w:themeColor="text1"/>
          <w:sz w:val="24"/>
          <w:szCs w:val="24"/>
        </w:rPr>
      </w:pPr>
      <w:r w:rsidRPr="4018594D">
        <w:rPr>
          <w:rFonts w:eastAsia="Arial"/>
          <w:color w:val="000000" w:themeColor="text1"/>
          <w:sz w:val="24"/>
          <w:szCs w:val="24"/>
        </w:rPr>
        <w:t>· We will return your assignments and deliverables graded within 14 days from the deadline.</w:t>
      </w:r>
    </w:p>
    <w:p w14:paraId="32B36BB3" w14:textId="2B9436B4" w:rsidR="4018594D" w:rsidRDefault="4018594D" w:rsidP="4018594D">
      <w:pPr>
        <w:keepNext/>
        <w:keepLines/>
        <w:spacing w:before="40"/>
        <w:rPr>
          <w:rFonts w:eastAsia="Arial"/>
          <w:color w:val="2F5496" w:themeColor="accent1" w:themeShade="BF"/>
          <w:sz w:val="31"/>
          <w:szCs w:val="31"/>
        </w:rPr>
      </w:pPr>
    </w:p>
    <w:p w14:paraId="00F8D78F" w14:textId="7C9B44E6" w:rsidR="61A9B862" w:rsidRDefault="61A9B862" w:rsidP="4018594D">
      <w:pPr>
        <w:pStyle w:val="Heading2"/>
        <w:rPr>
          <w:rFonts w:ascii="Arial" w:eastAsia="Arial" w:hAnsi="Arial" w:cs="Arial"/>
          <w:sz w:val="31"/>
          <w:szCs w:val="31"/>
        </w:rPr>
      </w:pPr>
      <w:r w:rsidRPr="4018594D">
        <w:rPr>
          <w:rFonts w:ascii="Arial" w:eastAsia="Arial" w:hAnsi="Arial" w:cs="Arial"/>
        </w:rPr>
        <w:t>On your side, I am expecting:</w:t>
      </w:r>
    </w:p>
    <w:p w14:paraId="416E96E0" w14:textId="2F8809B3" w:rsidR="61A9B862" w:rsidRDefault="61A9B862" w:rsidP="4018594D">
      <w:pPr>
        <w:rPr>
          <w:rFonts w:eastAsia="Arial"/>
          <w:color w:val="000000" w:themeColor="text1"/>
          <w:sz w:val="24"/>
          <w:szCs w:val="24"/>
        </w:rPr>
      </w:pPr>
      <w:r w:rsidRPr="4018594D">
        <w:rPr>
          <w:rFonts w:eastAsia="Arial"/>
          <w:color w:val="000000" w:themeColor="text1"/>
          <w:sz w:val="24"/>
          <w:szCs w:val="24"/>
        </w:rPr>
        <w:t>· You come to class on time and actively participate in the lectures and activities.</w:t>
      </w:r>
    </w:p>
    <w:p w14:paraId="25A3F96D" w14:textId="1DBA89D5" w:rsidR="61A9B862" w:rsidRDefault="61A9B862" w:rsidP="4018594D">
      <w:pPr>
        <w:rPr>
          <w:rFonts w:eastAsia="Arial"/>
          <w:color w:val="000000" w:themeColor="text1"/>
          <w:sz w:val="24"/>
          <w:szCs w:val="24"/>
        </w:rPr>
      </w:pPr>
      <w:r w:rsidRPr="4018594D">
        <w:rPr>
          <w:rFonts w:eastAsia="Arial"/>
          <w:color w:val="000000" w:themeColor="text1"/>
          <w:sz w:val="24"/>
          <w:szCs w:val="24"/>
        </w:rPr>
        <w:t>· You talk to me if you have problems, doubts, or suggestions related to any component of the course.</w:t>
      </w:r>
    </w:p>
    <w:p w14:paraId="2766D5D8" w14:textId="0FC238BA" w:rsidR="61A9B862" w:rsidRDefault="61A9B862" w:rsidP="4018594D">
      <w:pPr>
        <w:rPr>
          <w:rFonts w:eastAsia="Arial"/>
          <w:color w:val="000000" w:themeColor="text1"/>
          <w:sz w:val="24"/>
          <w:szCs w:val="24"/>
        </w:rPr>
      </w:pPr>
      <w:r w:rsidRPr="4018594D">
        <w:rPr>
          <w:rFonts w:eastAsia="Arial"/>
          <w:color w:val="000000" w:themeColor="text1"/>
          <w:sz w:val="24"/>
          <w:szCs w:val="24"/>
        </w:rPr>
        <w:t>· You work with effort and integrity on the assigned activities, homework, deliverables, and tests.</w:t>
      </w:r>
    </w:p>
    <w:p w14:paraId="21EEBDE3" w14:textId="3784AC21" w:rsidR="61A9B862" w:rsidRDefault="61A9B862" w:rsidP="4018594D">
      <w:pPr>
        <w:rPr>
          <w:rFonts w:eastAsia="Arial"/>
          <w:color w:val="000000" w:themeColor="text1"/>
          <w:sz w:val="24"/>
          <w:szCs w:val="24"/>
        </w:rPr>
      </w:pPr>
      <w:r w:rsidRPr="4018594D">
        <w:rPr>
          <w:rFonts w:eastAsia="Arial"/>
          <w:color w:val="000000" w:themeColor="text1"/>
          <w:sz w:val="24"/>
          <w:szCs w:val="24"/>
        </w:rPr>
        <w:t>· Not to sleep, work on assignments for other classes or read/view unrelated materials in my class during lectures or live sessions.  You will be asked to leave the classroom if you are caught doing any of these.</w:t>
      </w:r>
    </w:p>
    <w:p w14:paraId="20FEEDF3" w14:textId="0BBAB688" w:rsidR="61A9B862" w:rsidRDefault="61A9B862" w:rsidP="4018594D">
      <w:pPr>
        <w:rPr>
          <w:rFonts w:eastAsia="Arial"/>
          <w:color w:val="000000" w:themeColor="text1"/>
          <w:sz w:val="24"/>
          <w:szCs w:val="24"/>
        </w:rPr>
      </w:pPr>
      <w:r w:rsidRPr="4018594D">
        <w:rPr>
          <w:rFonts w:eastAsia="Arial"/>
          <w:color w:val="000000" w:themeColor="text1"/>
          <w:sz w:val="24"/>
          <w:szCs w:val="24"/>
        </w:rPr>
        <w:t>· You to catch up on any missed class sessions by getting notes from a classmate, reading the lecture slides, and watching the lecture videos.</w:t>
      </w:r>
    </w:p>
    <w:p w14:paraId="1082C812" w14:textId="578CE43D" w:rsidR="4018594D" w:rsidRDefault="4018594D" w:rsidP="4018594D">
      <w:pPr>
        <w:rPr>
          <w:sz w:val="24"/>
          <w:szCs w:val="24"/>
        </w:rPr>
      </w:pPr>
    </w:p>
    <w:sectPr w:rsidR="4018594D" w:rsidSect="00E91096">
      <w:headerReference w:type="default" r:id="rId50"/>
      <w:footerReference w:type="default" r:id="rId51"/>
      <w:pgSz w:w="12240" w:h="15840"/>
      <w:pgMar w:top="238" w:right="420" w:bottom="0" w:left="520" w:header="0" w:footer="0" w:gutter="0"/>
      <w:cols w:space="0" w:equalWidth="0">
        <w:col w:w="1130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18EB07" w14:textId="77777777" w:rsidR="007C3C24" w:rsidRDefault="007C3C24">
      <w:r>
        <w:separator/>
      </w:r>
    </w:p>
  </w:endnote>
  <w:endnote w:type="continuationSeparator" w:id="0">
    <w:p w14:paraId="2F94E42E" w14:textId="77777777" w:rsidR="007C3C24" w:rsidRDefault="007C3C24">
      <w:r>
        <w:continuationSeparator/>
      </w:r>
    </w:p>
  </w:endnote>
  <w:endnote w:type="continuationNotice" w:id="1">
    <w:p w14:paraId="3F984C9E" w14:textId="77777777" w:rsidR="007C3C24" w:rsidRDefault="007C3C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70EC9" w14:textId="59370071" w:rsidR="004200C4" w:rsidRDefault="41345A81" w:rsidP="41345A81">
    <w:pPr>
      <w:pStyle w:val="Footer"/>
      <w:jc w:val="center"/>
      <w:rPr>
        <w:noProof/>
        <w:color w:val="FFFFFF" w:themeColor="background1"/>
      </w:rPr>
    </w:pPr>
    <w:r w:rsidRPr="41345A81">
      <w:rPr>
        <w:color w:val="FFFFFF" w:themeColor="background1"/>
      </w:rPr>
      <w:t>KSUtemplate.vFA23</w:t>
    </w:r>
  </w:p>
  <w:p w14:paraId="0B4F2770" w14:textId="77777777" w:rsidR="004200C4" w:rsidRDefault="004200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E00B4E" w14:textId="77777777" w:rsidR="007C3C24" w:rsidRDefault="007C3C24">
      <w:r>
        <w:separator/>
      </w:r>
    </w:p>
  </w:footnote>
  <w:footnote w:type="continuationSeparator" w:id="0">
    <w:p w14:paraId="57A967B3" w14:textId="77777777" w:rsidR="007C3C24" w:rsidRDefault="007C3C24">
      <w:r>
        <w:continuationSeparator/>
      </w:r>
    </w:p>
  </w:footnote>
  <w:footnote w:type="continuationNotice" w:id="1">
    <w:p w14:paraId="19BC565E" w14:textId="77777777" w:rsidR="007C3C24" w:rsidRDefault="007C3C2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765"/>
      <w:gridCol w:w="3765"/>
      <w:gridCol w:w="3765"/>
    </w:tblGrid>
    <w:tr w:rsidR="41345A81" w14:paraId="53AC9BFA" w14:textId="77777777" w:rsidTr="41345A81">
      <w:trPr>
        <w:trHeight w:val="300"/>
      </w:trPr>
      <w:tc>
        <w:tcPr>
          <w:tcW w:w="3765" w:type="dxa"/>
        </w:tcPr>
        <w:p w14:paraId="2AEC80C7" w14:textId="76B5081F" w:rsidR="41345A81" w:rsidRDefault="41345A81" w:rsidP="41345A81">
          <w:pPr>
            <w:pStyle w:val="Header"/>
            <w:ind w:left="-115"/>
          </w:pPr>
        </w:p>
      </w:tc>
      <w:tc>
        <w:tcPr>
          <w:tcW w:w="3765" w:type="dxa"/>
        </w:tcPr>
        <w:p w14:paraId="6D6824A0" w14:textId="4638DAC1" w:rsidR="41345A81" w:rsidRDefault="41345A81" w:rsidP="41345A81">
          <w:pPr>
            <w:pStyle w:val="Header"/>
            <w:jc w:val="center"/>
          </w:pPr>
        </w:p>
      </w:tc>
      <w:tc>
        <w:tcPr>
          <w:tcW w:w="3765" w:type="dxa"/>
        </w:tcPr>
        <w:p w14:paraId="48A2ADCB" w14:textId="5C8204FF" w:rsidR="41345A81" w:rsidRDefault="41345A81" w:rsidP="41345A81">
          <w:pPr>
            <w:pStyle w:val="Header"/>
            <w:ind w:right="-115"/>
            <w:jc w:val="right"/>
          </w:pPr>
        </w:p>
      </w:tc>
    </w:tr>
  </w:tbl>
  <w:p w14:paraId="3668D9AA" w14:textId="3EC2D76F" w:rsidR="41345A81" w:rsidRDefault="41345A81" w:rsidP="41345A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26AD7"/>
    <w:multiLevelType w:val="hybridMultilevel"/>
    <w:tmpl w:val="00F61BCE"/>
    <w:lvl w:ilvl="0" w:tplc="2092D2E6">
      <w:numFmt w:val="bullet"/>
      <w:lvlText w:val="·"/>
      <w:lvlJc w:val="left"/>
      <w:pPr>
        <w:ind w:left="360" w:hanging="360"/>
      </w:pPr>
      <w:rPr>
        <w:rFonts w:ascii="Times New Roman" w:hAnsi="Times New Roman" w:hint="default"/>
      </w:rPr>
    </w:lvl>
    <w:lvl w:ilvl="1" w:tplc="4134B5BC">
      <w:start w:val="1"/>
      <w:numFmt w:val="bullet"/>
      <w:lvlText w:val="o"/>
      <w:lvlJc w:val="left"/>
      <w:pPr>
        <w:ind w:left="1440" w:hanging="360"/>
      </w:pPr>
      <w:rPr>
        <w:rFonts w:ascii="Courier New" w:hAnsi="Courier New" w:hint="default"/>
      </w:rPr>
    </w:lvl>
    <w:lvl w:ilvl="2" w:tplc="5CA46792">
      <w:start w:val="1"/>
      <w:numFmt w:val="bullet"/>
      <w:lvlText w:val=""/>
      <w:lvlJc w:val="left"/>
      <w:pPr>
        <w:ind w:left="2160" w:hanging="360"/>
      </w:pPr>
      <w:rPr>
        <w:rFonts w:ascii="Wingdings" w:hAnsi="Wingdings" w:hint="default"/>
      </w:rPr>
    </w:lvl>
    <w:lvl w:ilvl="3" w:tplc="C518C1AC">
      <w:start w:val="1"/>
      <w:numFmt w:val="bullet"/>
      <w:lvlText w:val=""/>
      <w:lvlJc w:val="left"/>
      <w:pPr>
        <w:ind w:left="2880" w:hanging="360"/>
      </w:pPr>
      <w:rPr>
        <w:rFonts w:ascii="Symbol" w:hAnsi="Symbol" w:hint="default"/>
      </w:rPr>
    </w:lvl>
    <w:lvl w:ilvl="4" w:tplc="7068B112">
      <w:start w:val="1"/>
      <w:numFmt w:val="bullet"/>
      <w:lvlText w:val="o"/>
      <w:lvlJc w:val="left"/>
      <w:pPr>
        <w:ind w:left="3600" w:hanging="360"/>
      </w:pPr>
      <w:rPr>
        <w:rFonts w:ascii="Courier New" w:hAnsi="Courier New" w:hint="default"/>
      </w:rPr>
    </w:lvl>
    <w:lvl w:ilvl="5" w:tplc="B68C9C96">
      <w:start w:val="1"/>
      <w:numFmt w:val="bullet"/>
      <w:lvlText w:val=""/>
      <w:lvlJc w:val="left"/>
      <w:pPr>
        <w:ind w:left="4320" w:hanging="360"/>
      </w:pPr>
      <w:rPr>
        <w:rFonts w:ascii="Wingdings" w:hAnsi="Wingdings" w:hint="default"/>
      </w:rPr>
    </w:lvl>
    <w:lvl w:ilvl="6" w:tplc="A5007CFC">
      <w:start w:val="1"/>
      <w:numFmt w:val="bullet"/>
      <w:lvlText w:val=""/>
      <w:lvlJc w:val="left"/>
      <w:pPr>
        <w:ind w:left="5040" w:hanging="360"/>
      </w:pPr>
      <w:rPr>
        <w:rFonts w:ascii="Symbol" w:hAnsi="Symbol" w:hint="default"/>
      </w:rPr>
    </w:lvl>
    <w:lvl w:ilvl="7" w:tplc="4B2C37D8">
      <w:start w:val="1"/>
      <w:numFmt w:val="bullet"/>
      <w:lvlText w:val="o"/>
      <w:lvlJc w:val="left"/>
      <w:pPr>
        <w:ind w:left="5760" w:hanging="360"/>
      </w:pPr>
      <w:rPr>
        <w:rFonts w:ascii="Courier New" w:hAnsi="Courier New" w:hint="default"/>
      </w:rPr>
    </w:lvl>
    <w:lvl w:ilvl="8" w:tplc="B75A9E9A">
      <w:start w:val="1"/>
      <w:numFmt w:val="bullet"/>
      <w:lvlText w:val=""/>
      <w:lvlJc w:val="left"/>
      <w:pPr>
        <w:ind w:left="6480" w:hanging="360"/>
      </w:pPr>
      <w:rPr>
        <w:rFonts w:ascii="Wingdings" w:hAnsi="Wingdings" w:hint="default"/>
      </w:rPr>
    </w:lvl>
  </w:abstractNum>
  <w:abstractNum w:abstractNumId="1" w15:restartNumberingAfterBreak="0">
    <w:nsid w:val="187888F2"/>
    <w:multiLevelType w:val="hybridMultilevel"/>
    <w:tmpl w:val="91282208"/>
    <w:lvl w:ilvl="0" w:tplc="F55EBE72">
      <w:numFmt w:val="bullet"/>
      <w:lvlText w:val="·"/>
      <w:lvlJc w:val="left"/>
      <w:pPr>
        <w:ind w:left="360" w:hanging="360"/>
      </w:pPr>
      <w:rPr>
        <w:rFonts w:ascii="Times New Roman" w:hAnsi="Times New Roman" w:hint="default"/>
      </w:rPr>
    </w:lvl>
    <w:lvl w:ilvl="1" w:tplc="8EEEE2C8">
      <w:start w:val="1"/>
      <w:numFmt w:val="bullet"/>
      <w:lvlText w:val="o"/>
      <w:lvlJc w:val="left"/>
      <w:pPr>
        <w:ind w:left="1440" w:hanging="360"/>
      </w:pPr>
      <w:rPr>
        <w:rFonts w:ascii="Courier New" w:hAnsi="Courier New" w:hint="default"/>
      </w:rPr>
    </w:lvl>
    <w:lvl w:ilvl="2" w:tplc="9F62E63A">
      <w:start w:val="1"/>
      <w:numFmt w:val="bullet"/>
      <w:lvlText w:val=""/>
      <w:lvlJc w:val="left"/>
      <w:pPr>
        <w:ind w:left="2160" w:hanging="360"/>
      </w:pPr>
      <w:rPr>
        <w:rFonts w:ascii="Wingdings" w:hAnsi="Wingdings" w:hint="default"/>
      </w:rPr>
    </w:lvl>
    <w:lvl w:ilvl="3" w:tplc="CCDA7DF8">
      <w:start w:val="1"/>
      <w:numFmt w:val="bullet"/>
      <w:lvlText w:val=""/>
      <w:lvlJc w:val="left"/>
      <w:pPr>
        <w:ind w:left="2880" w:hanging="360"/>
      </w:pPr>
      <w:rPr>
        <w:rFonts w:ascii="Symbol" w:hAnsi="Symbol" w:hint="default"/>
      </w:rPr>
    </w:lvl>
    <w:lvl w:ilvl="4" w:tplc="0292DEE4">
      <w:start w:val="1"/>
      <w:numFmt w:val="bullet"/>
      <w:lvlText w:val="o"/>
      <w:lvlJc w:val="left"/>
      <w:pPr>
        <w:ind w:left="3600" w:hanging="360"/>
      </w:pPr>
      <w:rPr>
        <w:rFonts w:ascii="Courier New" w:hAnsi="Courier New" w:hint="default"/>
      </w:rPr>
    </w:lvl>
    <w:lvl w:ilvl="5" w:tplc="647079BA">
      <w:start w:val="1"/>
      <w:numFmt w:val="bullet"/>
      <w:lvlText w:val=""/>
      <w:lvlJc w:val="left"/>
      <w:pPr>
        <w:ind w:left="4320" w:hanging="360"/>
      </w:pPr>
      <w:rPr>
        <w:rFonts w:ascii="Wingdings" w:hAnsi="Wingdings" w:hint="default"/>
      </w:rPr>
    </w:lvl>
    <w:lvl w:ilvl="6" w:tplc="41D6F8E0">
      <w:start w:val="1"/>
      <w:numFmt w:val="bullet"/>
      <w:lvlText w:val=""/>
      <w:lvlJc w:val="left"/>
      <w:pPr>
        <w:ind w:left="5040" w:hanging="360"/>
      </w:pPr>
      <w:rPr>
        <w:rFonts w:ascii="Symbol" w:hAnsi="Symbol" w:hint="default"/>
      </w:rPr>
    </w:lvl>
    <w:lvl w:ilvl="7" w:tplc="685ACDC8">
      <w:start w:val="1"/>
      <w:numFmt w:val="bullet"/>
      <w:lvlText w:val="o"/>
      <w:lvlJc w:val="left"/>
      <w:pPr>
        <w:ind w:left="5760" w:hanging="360"/>
      </w:pPr>
      <w:rPr>
        <w:rFonts w:ascii="Courier New" w:hAnsi="Courier New" w:hint="default"/>
      </w:rPr>
    </w:lvl>
    <w:lvl w:ilvl="8" w:tplc="EF6203D6">
      <w:start w:val="1"/>
      <w:numFmt w:val="bullet"/>
      <w:lvlText w:val=""/>
      <w:lvlJc w:val="left"/>
      <w:pPr>
        <w:ind w:left="6480" w:hanging="360"/>
      </w:pPr>
      <w:rPr>
        <w:rFonts w:ascii="Wingdings" w:hAnsi="Wingdings" w:hint="default"/>
      </w:rPr>
    </w:lvl>
  </w:abstractNum>
  <w:abstractNum w:abstractNumId="2" w15:restartNumberingAfterBreak="0">
    <w:nsid w:val="2873EA78"/>
    <w:multiLevelType w:val="hybridMultilevel"/>
    <w:tmpl w:val="C86C7452"/>
    <w:lvl w:ilvl="0" w:tplc="D2BE7E80">
      <w:numFmt w:val="bullet"/>
      <w:lvlText w:val="·"/>
      <w:lvlJc w:val="left"/>
      <w:pPr>
        <w:ind w:left="360" w:hanging="360"/>
      </w:pPr>
      <w:rPr>
        <w:rFonts w:ascii="Times New Roman" w:hAnsi="Times New Roman" w:hint="default"/>
      </w:rPr>
    </w:lvl>
    <w:lvl w:ilvl="1" w:tplc="5FCEF5D4">
      <w:start w:val="1"/>
      <w:numFmt w:val="bullet"/>
      <w:lvlText w:val="o"/>
      <w:lvlJc w:val="left"/>
      <w:pPr>
        <w:ind w:left="1440" w:hanging="360"/>
      </w:pPr>
      <w:rPr>
        <w:rFonts w:ascii="Courier New" w:hAnsi="Courier New" w:hint="default"/>
      </w:rPr>
    </w:lvl>
    <w:lvl w:ilvl="2" w:tplc="5052B2F0">
      <w:start w:val="1"/>
      <w:numFmt w:val="bullet"/>
      <w:lvlText w:val=""/>
      <w:lvlJc w:val="left"/>
      <w:pPr>
        <w:ind w:left="2160" w:hanging="360"/>
      </w:pPr>
      <w:rPr>
        <w:rFonts w:ascii="Wingdings" w:hAnsi="Wingdings" w:hint="default"/>
      </w:rPr>
    </w:lvl>
    <w:lvl w:ilvl="3" w:tplc="445E4100">
      <w:start w:val="1"/>
      <w:numFmt w:val="bullet"/>
      <w:lvlText w:val=""/>
      <w:lvlJc w:val="left"/>
      <w:pPr>
        <w:ind w:left="2880" w:hanging="360"/>
      </w:pPr>
      <w:rPr>
        <w:rFonts w:ascii="Symbol" w:hAnsi="Symbol" w:hint="default"/>
      </w:rPr>
    </w:lvl>
    <w:lvl w:ilvl="4" w:tplc="1ACE9654">
      <w:start w:val="1"/>
      <w:numFmt w:val="bullet"/>
      <w:lvlText w:val="o"/>
      <w:lvlJc w:val="left"/>
      <w:pPr>
        <w:ind w:left="3600" w:hanging="360"/>
      </w:pPr>
      <w:rPr>
        <w:rFonts w:ascii="Courier New" w:hAnsi="Courier New" w:hint="default"/>
      </w:rPr>
    </w:lvl>
    <w:lvl w:ilvl="5" w:tplc="940033BC">
      <w:start w:val="1"/>
      <w:numFmt w:val="bullet"/>
      <w:lvlText w:val=""/>
      <w:lvlJc w:val="left"/>
      <w:pPr>
        <w:ind w:left="4320" w:hanging="360"/>
      </w:pPr>
      <w:rPr>
        <w:rFonts w:ascii="Wingdings" w:hAnsi="Wingdings" w:hint="default"/>
      </w:rPr>
    </w:lvl>
    <w:lvl w:ilvl="6" w:tplc="1C985308">
      <w:start w:val="1"/>
      <w:numFmt w:val="bullet"/>
      <w:lvlText w:val=""/>
      <w:lvlJc w:val="left"/>
      <w:pPr>
        <w:ind w:left="5040" w:hanging="360"/>
      </w:pPr>
      <w:rPr>
        <w:rFonts w:ascii="Symbol" w:hAnsi="Symbol" w:hint="default"/>
      </w:rPr>
    </w:lvl>
    <w:lvl w:ilvl="7" w:tplc="BE345286">
      <w:start w:val="1"/>
      <w:numFmt w:val="bullet"/>
      <w:lvlText w:val="o"/>
      <w:lvlJc w:val="left"/>
      <w:pPr>
        <w:ind w:left="5760" w:hanging="360"/>
      </w:pPr>
      <w:rPr>
        <w:rFonts w:ascii="Courier New" w:hAnsi="Courier New" w:hint="default"/>
      </w:rPr>
    </w:lvl>
    <w:lvl w:ilvl="8" w:tplc="7304D57A">
      <w:start w:val="1"/>
      <w:numFmt w:val="bullet"/>
      <w:lvlText w:val=""/>
      <w:lvlJc w:val="left"/>
      <w:pPr>
        <w:ind w:left="6480" w:hanging="360"/>
      </w:pPr>
      <w:rPr>
        <w:rFonts w:ascii="Wingdings" w:hAnsi="Wingdings" w:hint="default"/>
      </w:rPr>
    </w:lvl>
  </w:abstractNum>
  <w:abstractNum w:abstractNumId="3" w15:restartNumberingAfterBreak="0">
    <w:nsid w:val="29DF1AF7"/>
    <w:multiLevelType w:val="hybridMultilevel"/>
    <w:tmpl w:val="704A6806"/>
    <w:lvl w:ilvl="0" w:tplc="50E008A2">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333D6529"/>
    <w:multiLevelType w:val="multilevel"/>
    <w:tmpl w:val="3AC041DC"/>
    <w:lvl w:ilvl="0">
      <w:start w:val="1"/>
      <w:numFmt w:val="decimal"/>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34F469A4"/>
    <w:multiLevelType w:val="hybridMultilevel"/>
    <w:tmpl w:val="18A4AC46"/>
    <w:lvl w:ilvl="0" w:tplc="64E6212C">
      <w:numFmt w:val="bullet"/>
      <w:lvlText w:val="·"/>
      <w:lvlJc w:val="left"/>
      <w:pPr>
        <w:ind w:left="360" w:hanging="360"/>
      </w:pPr>
      <w:rPr>
        <w:rFonts w:ascii="Times New Roman" w:hAnsi="Times New Roman" w:hint="default"/>
      </w:rPr>
    </w:lvl>
    <w:lvl w:ilvl="1" w:tplc="0E96DDEE">
      <w:start w:val="1"/>
      <w:numFmt w:val="bullet"/>
      <w:lvlText w:val="o"/>
      <w:lvlJc w:val="left"/>
      <w:pPr>
        <w:ind w:left="1440" w:hanging="360"/>
      </w:pPr>
      <w:rPr>
        <w:rFonts w:ascii="Courier New" w:hAnsi="Courier New" w:hint="default"/>
      </w:rPr>
    </w:lvl>
    <w:lvl w:ilvl="2" w:tplc="9BBC076E">
      <w:start w:val="1"/>
      <w:numFmt w:val="bullet"/>
      <w:lvlText w:val=""/>
      <w:lvlJc w:val="left"/>
      <w:pPr>
        <w:ind w:left="2160" w:hanging="360"/>
      </w:pPr>
      <w:rPr>
        <w:rFonts w:ascii="Wingdings" w:hAnsi="Wingdings" w:hint="default"/>
      </w:rPr>
    </w:lvl>
    <w:lvl w:ilvl="3" w:tplc="753CFCE8">
      <w:start w:val="1"/>
      <w:numFmt w:val="bullet"/>
      <w:lvlText w:val=""/>
      <w:lvlJc w:val="left"/>
      <w:pPr>
        <w:ind w:left="2880" w:hanging="360"/>
      </w:pPr>
      <w:rPr>
        <w:rFonts w:ascii="Symbol" w:hAnsi="Symbol" w:hint="default"/>
      </w:rPr>
    </w:lvl>
    <w:lvl w:ilvl="4" w:tplc="1CDEDEA6">
      <w:start w:val="1"/>
      <w:numFmt w:val="bullet"/>
      <w:lvlText w:val="o"/>
      <w:lvlJc w:val="left"/>
      <w:pPr>
        <w:ind w:left="3600" w:hanging="360"/>
      </w:pPr>
      <w:rPr>
        <w:rFonts w:ascii="Courier New" w:hAnsi="Courier New" w:hint="default"/>
      </w:rPr>
    </w:lvl>
    <w:lvl w:ilvl="5" w:tplc="4B08C74C">
      <w:start w:val="1"/>
      <w:numFmt w:val="bullet"/>
      <w:lvlText w:val=""/>
      <w:lvlJc w:val="left"/>
      <w:pPr>
        <w:ind w:left="4320" w:hanging="360"/>
      </w:pPr>
      <w:rPr>
        <w:rFonts w:ascii="Wingdings" w:hAnsi="Wingdings" w:hint="default"/>
      </w:rPr>
    </w:lvl>
    <w:lvl w:ilvl="6" w:tplc="45AE993C">
      <w:start w:val="1"/>
      <w:numFmt w:val="bullet"/>
      <w:lvlText w:val=""/>
      <w:lvlJc w:val="left"/>
      <w:pPr>
        <w:ind w:left="5040" w:hanging="360"/>
      </w:pPr>
      <w:rPr>
        <w:rFonts w:ascii="Symbol" w:hAnsi="Symbol" w:hint="default"/>
      </w:rPr>
    </w:lvl>
    <w:lvl w:ilvl="7" w:tplc="03DA3B10">
      <w:start w:val="1"/>
      <w:numFmt w:val="bullet"/>
      <w:lvlText w:val="o"/>
      <w:lvlJc w:val="left"/>
      <w:pPr>
        <w:ind w:left="5760" w:hanging="360"/>
      </w:pPr>
      <w:rPr>
        <w:rFonts w:ascii="Courier New" w:hAnsi="Courier New" w:hint="default"/>
      </w:rPr>
    </w:lvl>
    <w:lvl w:ilvl="8" w:tplc="613CAF6C">
      <w:start w:val="1"/>
      <w:numFmt w:val="bullet"/>
      <w:lvlText w:val=""/>
      <w:lvlJc w:val="left"/>
      <w:pPr>
        <w:ind w:left="6480" w:hanging="360"/>
      </w:pPr>
      <w:rPr>
        <w:rFonts w:ascii="Wingdings" w:hAnsi="Wingdings" w:hint="default"/>
      </w:rPr>
    </w:lvl>
  </w:abstractNum>
  <w:abstractNum w:abstractNumId="6" w15:restartNumberingAfterBreak="0">
    <w:nsid w:val="5C5B47C8"/>
    <w:multiLevelType w:val="multilevel"/>
    <w:tmpl w:val="2EFCD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312CEC0"/>
    <w:multiLevelType w:val="hybridMultilevel"/>
    <w:tmpl w:val="B0B82D62"/>
    <w:lvl w:ilvl="0" w:tplc="4D3077C4">
      <w:numFmt w:val="bullet"/>
      <w:lvlText w:val="·"/>
      <w:lvlJc w:val="left"/>
      <w:pPr>
        <w:ind w:left="360" w:hanging="360"/>
      </w:pPr>
      <w:rPr>
        <w:rFonts w:ascii="Times New Roman" w:hAnsi="Times New Roman" w:hint="default"/>
      </w:rPr>
    </w:lvl>
    <w:lvl w:ilvl="1" w:tplc="1AB86580">
      <w:start w:val="1"/>
      <w:numFmt w:val="bullet"/>
      <w:lvlText w:val="o"/>
      <w:lvlJc w:val="left"/>
      <w:pPr>
        <w:ind w:left="1440" w:hanging="360"/>
      </w:pPr>
      <w:rPr>
        <w:rFonts w:ascii="Courier New" w:hAnsi="Courier New" w:hint="default"/>
      </w:rPr>
    </w:lvl>
    <w:lvl w:ilvl="2" w:tplc="6FC08F2A">
      <w:start w:val="1"/>
      <w:numFmt w:val="bullet"/>
      <w:lvlText w:val=""/>
      <w:lvlJc w:val="left"/>
      <w:pPr>
        <w:ind w:left="2160" w:hanging="360"/>
      </w:pPr>
      <w:rPr>
        <w:rFonts w:ascii="Wingdings" w:hAnsi="Wingdings" w:hint="default"/>
      </w:rPr>
    </w:lvl>
    <w:lvl w:ilvl="3" w:tplc="D6A2AEB0">
      <w:start w:val="1"/>
      <w:numFmt w:val="bullet"/>
      <w:lvlText w:val=""/>
      <w:lvlJc w:val="left"/>
      <w:pPr>
        <w:ind w:left="2880" w:hanging="360"/>
      </w:pPr>
      <w:rPr>
        <w:rFonts w:ascii="Symbol" w:hAnsi="Symbol" w:hint="default"/>
      </w:rPr>
    </w:lvl>
    <w:lvl w:ilvl="4" w:tplc="0C6CE93C">
      <w:start w:val="1"/>
      <w:numFmt w:val="bullet"/>
      <w:lvlText w:val="o"/>
      <w:lvlJc w:val="left"/>
      <w:pPr>
        <w:ind w:left="3600" w:hanging="360"/>
      </w:pPr>
      <w:rPr>
        <w:rFonts w:ascii="Courier New" w:hAnsi="Courier New" w:hint="default"/>
      </w:rPr>
    </w:lvl>
    <w:lvl w:ilvl="5" w:tplc="4EE05152">
      <w:start w:val="1"/>
      <w:numFmt w:val="bullet"/>
      <w:lvlText w:val=""/>
      <w:lvlJc w:val="left"/>
      <w:pPr>
        <w:ind w:left="4320" w:hanging="360"/>
      </w:pPr>
      <w:rPr>
        <w:rFonts w:ascii="Wingdings" w:hAnsi="Wingdings" w:hint="default"/>
      </w:rPr>
    </w:lvl>
    <w:lvl w:ilvl="6" w:tplc="21F2ADD2">
      <w:start w:val="1"/>
      <w:numFmt w:val="bullet"/>
      <w:lvlText w:val=""/>
      <w:lvlJc w:val="left"/>
      <w:pPr>
        <w:ind w:left="5040" w:hanging="360"/>
      </w:pPr>
      <w:rPr>
        <w:rFonts w:ascii="Symbol" w:hAnsi="Symbol" w:hint="default"/>
      </w:rPr>
    </w:lvl>
    <w:lvl w:ilvl="7" w:tplc="C284D23C">
      <w:start w:val="1"/>
      <w:numFmt w:val="bullet"/>
      <w:lvlText w:val="o"/>
      <w:lvlJc w:val="left"/>
      <w:pPr>
        <w:ind w:left="5760" w:hanging="360"/>
      </w:pPr>
      <w:rPr>
        <w:rFonts w:ascii="Courier New" w:hAnsi="Courier New" w:hint="default"/>
      </w:rPr>
    </w:lvl>
    <w:lvl w:ilvl="8" w:tplc="FAAE72E8">
      <w:start w:val="1"/>
      <w:numFmt w:val="bullet"/>
      <w:lvlText w:val=""/>
      <w:lvlJc w:val="left"/>
      <w:pPr>
        <w:ind w:left="6480" w:hanging="360"/>
      </w:pPr>
      <w:rPr>
        <w:rFonts w:ascii="Wingdings" w:hAnsi="Wingdings" w:hint="default"/>
      </w:rPr>
    </w:lvl>
  </w:abstractNum>
  <w:abstractNum w:abstractNumId="8" w15:restartNumberingAfterBreak="0">
    <w:nsid w:val="6C9557D4"/>
    <w:multiLevelType w:val="hybridMultilevel"/>
    <w:tmpl w:val="3048C10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6DA477AC"/>
    <w:multiLevelType w:val="multilevel"/>
    <w:tmpl w:val="A4B2E420"/>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1359891620">
    <w:abstractNumId w:val="0"/>
  </w:num>
  <w:num w:numId="2" w16cid:durableId="1204175466">
    <w:abstractNumId w:val="1"/>
  </w:num>
  <w:num w:numId="3" w16cid:durableId="268242037">
    <w:abstractNumId w:val="7"/>
  </w:num>
  <w:num w:numId="4" w16cid:durableId="1807819322">
    <w:abstractNumId w:val="5"/>
  </w:num>
  <w:num w:numId="5" w16cid:durableId="308872503">
    <w:abstractNumId w:val="2"/>
  </w:num>
  <w:num w:numId="6" w16cid:durableId="878123755">
    <w:abstractNumId w:val="6"/>
  </w:num>
  <w:num w:numId="7" w16cid:durableId="758604138">
    <w:abstractNumId w:val="8"/>
  </w:num>
  <w:num w:numId="8" w16cid:durableId="1773355593">
    <w:abstractNumId w:val="3"/>
  </w:num>
  <w:num w:numId="9" w16cid:durableId="1861314101">
    <w:abstractNumId w:val="9"/>
  </w:num>
  <w:num w:numId="10" w16cid:durableId="1771975438">
    <w:abstractNumId w:val="4"/>
    <w:lvlOverride w:ilvl="0">
      <w:startOverride w:val="1"/>
    </w:lvlOverride>
    <w:lvlOverride w:ilvl="1"/>
    <w:lvlOverride w:ilvl="2"/>
    <w:lvlOverride w:ilvl="3"/>
    <w:lvlOverride w:ilvl="4"/>
    <w:lvlOverride w:ilvl="5"/>
    <w:lvlOverride w:ilvl="6"/>
    <w:lvlOverride w:ilvl="7"/>
    <w:lvlOverride w:ilvl="8"/>
  </w:num>
  <w:num w:numId="11" w16cid:durableId="2032292766">
    <w:abstractNumId w:val="4"/>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F6F"/>
    <w:rsid w:val="00051F71"/>
    <w:rsid w:val="00077936"/>
    <w:rsid w:val="00085534"/>
    <w:rsid w:val="00096012"/>
    <w:rsid w:val="000A5196"/>
    <w:rsid w:val="000B4AA0"/>
    <w:rsid w:val="000B7AA3"/>
    <w:rsid w:val="000C1201"/>
    <w:rsid w:val="000D0E1A"/>
    <w:rsid w:val="000D5A9D"/>
    <w:rsid w:val="000E6C53"/>
    <w:rsid w:val="000F2461"/>
    <w:rsid w:val="00172068"/>
    <w:rsid w:val="00174CF2"/>
    <w:rsid w:val="00190385"/>
    <w:rsid w:val="001913D6"/>
    <w:rsid w:val="001B11F2"/>
    <w:rsid w:val="001B2952"/>
    <w:rsid w:val="001C3151"/>
    <w:rsid w:val="001D2490"/>
    <w:rsid w:val="001E5AC9"/>
    <w:rsid w:val="001F47A5"/>
    <w:rsid w:val="002429EC"/>
    <w:rsid w:val="00267E26"/>
    <w:rsid w:val="00290B07"/>
    <w:rsid w:val="002B1672"/>
    <w:rsid w:val="002B19FF"/>
    <w:rsid w:val="002B7FEF"/>
    <w:rsid w:val="002F2D5E"/>
    <w:rsid w:val="00314DD9"/>
    <w:rsid w:val="00327591"/>
    <w:rsid w:val="003547F8"/>
    <w:rsid w:val="00363115"/>
    <w:rsid w:val="00366C03"/>
    <w:rsid w:val="0039103F"/>
    <w:rsid w:val="003A0DD3"/>
    <w:rsid w:val="003B38F9"/>
    <w:rsid w:val="003E7411"/>
    <w:rsid w:val="003F349E"/>
    <w:rsid w:val="004150E4"/>
    <w:rsid w:val="004200C4"/>
    <w:rsid w:val="0044709D"/>
    <w:rsid w:val="00460681"/>
    <w:rsid w:val="004650D7"/>
    <w:rsid w:val="00486499"/>
    <w:rsid w:val="00486A82"/>
    <w:rsid w:val="00497D0B"/>
    <w:rsid w:val="004B598F"/>
    <w:rsid w:val="004D5699"/>
    <w:rsid w:val="004D61CF"/>
    <w:rsid w:val="004E4CEB"/>
    <w:rsid w:val="004E653F"/>
    <w:rsid w:val="004E6FE5"/>
    <w:rsid w:val="004F673D"/>
    <w:rsid w:val="00522E47"/>
    <w:rsid w:val="005261E6"/>
    <w:rsid w:val="005465C3"/>
    <w:rsid w:val="005650A1"/>
    <w:rsid w:val="005758CB"/>
    <w:rsid w:val="005810F3"/>
    <w:rsid w:val="00591C1A"/>
    <w:rsid w:val="005AE529"/>
    <w:rsid w:val="005C0156"/>
    <w:rsid w:val="005D7A24"/>
    <w:rsid w:val="0060020A"/>
    <w:rsid w:val="00612189"/>
    <w:rsid w:val="006125C5"/>
    <w:rsid w:val="00612AD4"/>
    <w:rsid w:val="006513BF"/>
    <w:rsid w:val="00656E01"/>
    <w:rsid w:val="00693F6F"/>
    <w:rsid w:val="00694584"/>
    <w:rsid w:val="006E4757"/>
    <w:rsid w:val="00702310"/>
    <w:rsid w:val="00706621"/>
    <w:rsid w:val="00711788"/>
    <w:rsid w:val="007337E1"/>
    <w:rsid w:val="007404BB"/>
    <w:rsid w:val="00745093"/>
    <w:rsid w:val="00746401"/>
    <w:rsid w:val="007744A9"/>
    <w:rsid w:val="00794807"/>
    <w:rsid w:val="007A58EC"/>
    <w:rsid w:val="007C3C24"/>
    <w:rsid w:val="007E3B78"/>
    <w:rsid w:val="0080182D"/>
    <w:rsid w:val="008268CE"/>
    <w:rsid w:val="008569CD"/>
    <w:rsid w:val="008645A6"/>
    <w:rsid w:val="00875E39"/>
    <w:rsid w:val="008866FE"/>
    <w:rsid w:val="008C0143"/>
    <w:rsid w:val="008D2528"/>
    <w:rsid w:val="008E4609"/>
    <w:rsid w:val="008F15B6"/>
    <w:rsid w:val="009222D3"/>
    <w:rsid w:val="00925628"/>
    <w:rsid w:val="00931B5A"/>
    <w:rsid w:val="009461FF"/>
    <w:rsid w:val="009513A1"/>
    <w:rsid w:val="00997F59"/>
    <w:rsid w:val="009C0887"/>
    <w:rsid w:val="009D074B"/>
    <w:rsid w:val="00A1227F"/>
    <w:rsid w:val="00A77EED"/>
    <w:rsid w:val="00A828DD"/>
    <w:rsid w:val="00AD70BE"/>
    <w:rsid w:val="00AE2950"/>
    <w:rsid w:val="00B01108"/>
    <w:rsid w:val="00B67C6D"/>
    <w:rsid w:val="00B77C76"/>
    <w:rsid w:val="00BC168F"/>
    <w:rsid w:val="00BE5E56"/>
    <w:rsid w:val="00BF64F4"/>
    <w:rsid w:val="00C0484D"/>
    <w:rsid w:val="00C06A6D"/>
    <w:rsid w:val="00C12DD0"/>
    <w:rsid w:val="00C16601"/>
    <w:rsid w:val="00C27405"/>
    <w:rsid w:val="00C538EC"/>
    <w:rsid w:val="00C86D05"/>
    <w:rsid w:val="00C95549"/>
    <w:rsid w:val="00D932A8"/>
    <w:rsid w:val="00DD3CD1"/>
    <w:rsid w:val="00DE2EAA"/>
    <w:rsid w:val="00DF6D38"/>
    <w:rsid w:val="00E06147"/>
    <w:rsid w:val="00E1093F"/>
    <w:rsid w:val="00E23C53"/>
    <w:rsid w:val="00E35254"/>
    <w:rsid w:val="00E46B1F"/>
    <w:rsid w:val="00E85B7D"/>
    <w:rsid w:val="00E85BCC"/>
    <w:rsid w:val="00E91096"/>
    <w:rsid w:val="00EA3847"/>
    <w:rsid w:val="00EC41D6"/>
    <w:rsid w:val="00ED578D"/>
    <w:rsid w:val="00EF7F4F"/>
    <w:rsid w:val="00F024FE"/>
    <w:rsid w:val="00F343CF"/>
    <w:rsid w:val="00F42E35"/>
    <w:rsid w:val="00F45352"/>
    <w:rsid w:val="00FD2054"/>
    <w:rsid w:val="00FD553D"/>
    <w:rsid w:val="00FF7105"/>
    <w:rsid w:val="01930BDD"/>
    <w:rsid w:val="024306D1"/>
    <w:rsid w:val="032EDC3E"/>
    <w:rsid w:val="0BB0DA3B"/>
    <w:rsid w:val="0E115992"/>
    <w:rsid w:val="10981FD9"/>
    <w:rsid w:val="13ED85F8"/>
    <w:rsid w:val="19BC2F12"/>
    <w:rsid w:val="1F9B43DC"/>
    <w:rsid w:val="1FC8CD46"/>
    <w:rsid w:val="220B08F6"/>
    <w:rsid w:val="2D54AC09"/>
    <w:rsid w:val="35EFA019"/>
    <w:rsid w:val="4018594D"/>
    <w:rsid w:val="41345A81"/>
    <w:rsid w:val="47512A48"/>
    <w:rsid w:val="4832B3E7"/>
    <w:rsid w:val="4E186331"/>
    <w:rsid w:val="5BE7DAA2"/>
    <w:rsid w:val="5D04AEED"/>
    <w:rsid w:val="60076581"/>
    <w:rsid w:val="61A9B862"/>
    <w:rsid w:val="79149A96"/>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0AAA2"/>
  <w15:chartTrackingRefBased/>
  <w15:docId w15:val="{C66FE11A-E532-4C4A-B134-3AC8CEE87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30"/>
        <w:lang w:val="en-US" w:eastAsia="en-US"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3F6F"/>
    <w:rPr>
      <w:rFonts w:ascii="Arial" w:eastAsia="Calibri" w:hAnsi="Arial" w:cs="Arial"/>
      <w:sz w:val="22"/>
      <w:szCs w:val="20"/>
      <w:lang w:bidi="ar-SA"/>
    </w:rPr>
  </w:style>
  <w:style w:type="paragraph" w:styleId="Heading1">
    <w:name w:val="heading 1"/>
    <w:basedOn w:val="Normal"/>
    <w:next w:val="Normal"/>
    <w:link w:val="Heading1Char"/>
    <w:uiPriority w:val="9"/>
    <w:qFormat/>
    <w:rsid w:val="000E6C53"/>
    <w:pPr>
      <w:spacing w:line="0" w:lineRule="atLeast"/>
      <w:outlineLvl w:val="0"/>
    </w:pPr>
    <w:rPr>
      <w:rFonts w:eastAsia="Arial"/>
      <w:b/>
      <w:color w:val="000000"/>
      <w:sz w:val="32"/>
      <w:szCs w:val="32"/>
    </w:rPr>
  </w:style>
  <w:style w:type="paragraph" w:styleId="Heading2">
    <w:name w:val="heading 2"/>
    <w:basedOn w:val="Normal"/>
    <w:next w:val="Normal"/>
    <w:link w:val="Heading2Char"/>
    <w:uiPriority w:val="9"/>
    <w:unhideWhenUsed/>
    <w:qFormat/>
    <w:rsid w:val="001913D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93F6F"/>
    <w:pPr>
      <w:spacing w:before="120" w:after="60"/>
      <w:ind w:left="2160"/>
      <w:contextualSpacing/>
      <w:outlineLvl w:val="2"/>
    </w:pPr>
    <w:rPr>
      <w:rFonts w:ascii="Cambria" w:eastAsia="Times New Roman" w:hAnsi="Cambria" w:cs="Times New Roman"/>
      <w:smallCaps/>
      <w:color w:val="04617B"/>
      <w:spacing w:val="20"/>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93F6F"/>
    <w:rPr>
      <w:rFonts w:ascii="Cambria" w:eastAsia="Times New Roman" w:hAnsi="Cambria" w:cs="Times New Roman"/>
      <w:smallCaps/>
      <w:color w:val="04617B"/>
      <w:spacing w:val="20"/>
      <w:szCs w:val="24"/>
      <w:lang w:bidi="en-US"/>
    </w:rPr>
  </w:style>
  <w:style w:type="character" w:styleId="Hyperlink">
    <w:name w:val="Hyperlink"/>
    <w:uiPriority w:val="99"/>
    <w:unhideWhenUsed/>
    <w:rsid w:val="00693F6F"/>
    <w:rPr>
      <w:color w:val="0563C1"/>
      <w:u w:val="single"/>
    </w:rPr>
  </w:style>
  <w:style w:type="paragraph" w:styleId="IntenseQuote">
    <w:name w:val="Intense Quote"/>
    <w:basedOn w:val="Normal"/>
    <w:next w:val="Normal"/>
    <w:link w:val="IntenseQuoteChar"/>
    <w:autoRedefine/>
    <w:uiPriority w:val="30"/>
    <w:qFormat/>
    <w:rsid w:val="00693F6F"/>
    <w:pPr>
      <w:pBdr>
        <w:top w:val="single" w:sz="4" w:space="12" w:color="auto"/>
        <w:left w:val="single" w:sz="4" w:space="15" w:color="auto"/>
        <w:bottom w:val="single" w:sz="4" w:space="10" w:color="auto"/>
        <w:right w:val="single" w:sz="4" w:space="15" w:color="auto"/>
      </w:pBdr>
      <w:ind w:left="288" w:right="288"/>
      <w:contextualSpacing/>
    </w:pPr>
    <w:rPr>
      <w:rFonts w:eastAsia="Times New Roman" w:cs="Times New Roman"/>
      <w:smallCaps/>
      <w:color w:val="000000"/>
      <w:sz w:val="24"/>
      <w:lang w:bidi="en-US"/>
    </w:rPr>
  </w:style>
  <w:style w:type="character" w:customStyle="1" w:styleId="IntenseQuoteChar">
    <w:name w:val="Intense Quote Char"/>
    <w:basedOn w:val="DefaultParagraphFont"/>
    <w:link w:val="IntenseQuote"/>
    <w:uiPriority w:val="30"/>
    <w:rsid w:val="00693F6F"/>
    <w:rPr>
      <w:rFonts w:ascii="Arial" w:eastAsia="Times New Roman" w:hAnsi="Arial" w:cs="Times New Roman"/>
      <w:smallCaps/>
      <w:color w:val="000000"/>
      <w:szCs w:val="20"/>
      <w:lang w:bidi="en-US"/>
    </w:rPr>
  </w:style>
  <w:style w:type="paragraph" w:styleId="Header">
    <w:name w:val="header"/>
    <w:basedOn w:val="Normal"/>
    <w:link w:val="HeaderChar"/>
    <w:uiPriority w:val="99"/>
    <w:unhideWhenUsed/>
    <w:rsid w:val="00693F6F"/>
    <w:pPr>
      <w:tabs>
        <w:tab w:val="center" w:pos="4680"/>
        <w:tab w:val="right" w:pos="9360"/>
      </w:tabs>
    </w:pPr>
  </w:style>
  <w:style w:type="character" w:customStyle="1" w:styleId="HeaderChar">
    <w:name w:val="Header Char"/>
    <w:basedOn w:val="DefaultParagraphFont"/>
    <w:link w:val="Header"/>
    <w:uiPriority w:val="99"/>
    <w:rsid w:val="00693F6F"/>
    <w:rPr>
      <w:rFonts w:ascii="Arial" w:eastAsia="Calibri" w:hAnsi="Arial" w:cs="Arial"/>
      <w:sz w:val="22"/>
      <w:szCs w:val="20"/>
      <w:lang w:bidi="ar-SA"/>
    </w:rPr>
  </w:style>
  <w:style w:type="paragraph" w:styleId="Footer">
    <w:name w:val="footer"/>
    <w:basedOn w:val="Normal"/>
    <w:link w:val="FooterChar"/>
    <w:uiPriority w:val="99"/>
    <w:unhideWhenUsed/>
    <w:rsid w:val="00693F6F"/>
    <w:pPr>
      <w:tabs>
        <w:tab w:val="center" w:pos="4680"/>
        <w:tab w:val="right" w:pos="9360"/>
      </w:tabs>
    </w:pPr>
  </w:style>
  <w:style w:type="character" w:customStyle="1" w:styleId="FooterChar">
    <w:name w:val="Footer Char"/>
    <w:basedOn w:val="DefaultParagraphFont"/>
    <w:link w:val="Footer"/>
    <w:uiPriority w:val="99"/>
    <w:rsid w:val="00693F6F"/>
    <w:rPr>
      <w:rFonts w:ascii="Arial" w:eastAsia="Calibri" w:hAnsi="Arial" w:cs="Arial"/>
      <w:sz w:val="22"/>
      <w:szCs w:val="20"/>
      <w:lang w:bidi="ar-SA"/>
    </w:rPr>
  </w:style>
  <w:style w:type="paragraph" w:styleId="Title">
    <w:name w:val="Title"/>
    <w:basedOn w:val="Normal"/>
    <w:next w:val="Normal"/>
    <w:link w:val="TitleChar"/>
    <w:uiPriority w:val="10"/>
    <w:qFormat/>
    <w:rsid w:val="00693F6F"/>
    <w:pPr>
      <w:spacing w:after="300"/>
      <w:contextualSpacing/>
    </w:pPr>
    <w:rPr>
      <w:rFonts w:ascii="Cambria" w:eastAsia="MS Gothic" w:hAnsi="Cambria" w:cs="Times New Roman"/>
      <w:smallCaps/>
      <w:sz w:val="40"/>
      <w:szCs w:val="52"/>
    </w:rPr>
  </w:style>
  <w:style w:type="character" w:customStyle="1" w:styleId="TitleChar">
    <w:name w:val="Title Char"/>
    <w:basedOn w:val="DefaultParagraphFont"/>
    <w:link w:val="Title"/>
    <w:uiPriority w:val="10"/>
    <w:qFormat/>
    <w:rsid w:val="00693F6F"/>
    <w:rPr>
      <w:rFonts w:ascii="Cambria" w:eastAsia="MS Gothic" w:hAnsi="Cambria" w:cs="Times New Roman"/>
      <w:smallCaps/>
      <w:sz w:val="40"/>
      <w:szCs w:val="52"/>
      <w:lang w:bidi="ar-SA"/>
    </w:rPr>
  </w:style>
  <w:style w:type="character" w:styleId="FollowedHyperlink">
    <w:name w:val="FollowedHyperlink"/>
    <w:basedOn w:val="DefaultParagraphFont"/>
    <w:uiPriority w:val="99"/>
    <w:semiHidden/>
    <w:unhideWhenUsed/>
    <w:rsid w:val="00C95549"/>
    <w:rPr>
      <w:color w:val="954F72" w:themeColor="followedHyperlink"/>
      <w:u w:val="single"/>
    </w:rPr>
  </w:style>
  <w:style w:type="character" w:styleId="UnresolvedMention">
    <w:name w:val="Unresolved Mention"/>
    <w:basedOn w:val="DefaultParagraphFont"/>
    <w:uiPriority w:val="99"/>
    <w:semiHidden/>
    <w:unhideWhenUsed/>
    <w:rsid w:val="00C95549"/>
    <w:rPr>
      <w:color w:val="605E5C"/>
      <w:shd w:val="clear" w:color="auto" w:fill="E1DFDD"/>
    </w:rPr>
  </w:style>
  <w:style w:type="character" w:customStyle="1" w:styleId="Heading1Char">
    <w:name w:val="Heading 1 Char"/>
    <w:basedOn w:val="DefaultParagraphFont"/>
    <w:link w:val="Heading1"/>
    <w:uiPriority w:val="9"/>
    <w:rsid w:val="000E6C53"/>
    <w:rPr>
      <w:rFonts w:ascii="Arial" w:eastAsia="Arial" w:hAnsi="Arial" w:cs="Arial"/>
      <w:b/>
      <w:color w:val="000000"/>
      <w:sz w:val="32"/>
      <w:szCs w:val="32"/>
      <w:lang w:bidi="ar-SA"/>
    </w:rPr>
  </w:style>
  <w:style w:type="character" w:customStyle="1" w:styleId="Heading2Char">
    <w:name w:val="Heading 2 Char"/>
    <w:basedOn w:val="DefaultParagraphFont"/>
    <w:link w:val="Heading2"/>
    <w:uiPriority w:val="9"/>
    <w:rsid w:val="001913D6"/>
    <w:rPr>
      <w:rFonts w:asciiTheme="majorHAnsi" w:eastAsiaTheme="majorEastAsia" w:hAnsiTheme="majorHAnsi" w:cstheme="majorBidi"/>
      <w:color w:val="2F5496" w:themeColor="accent1" w:themeShade="BF"/>
      <w:sz w:val="26"/>
      <w:szCs w:val="26"/>
      <w:lang w:bidi="ar-SA"/>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ragraph">
    <w:name w:val="paragraph"/>
    <w:basedOn w:val="Normal"/>
    <w:rsid w:val="00656E01"/>
    <w:pPr>
      <w:spacing w:before="100" w:beforeAutospacing="1" w:after="100" w:afterAutospacing="1"/>
    </w:pPr>
    <w:rPr>
      <w:rFonts w:ascii="Times New Roman" w:eastAsia="Times New Roman" w:hAnsi="Times New Roman" w:cs="Times New Roman"/>
      <w:sz w:val="24"/>
      <w:szCs w:val="24"/>
    </w:rPr>
  </w:style>
  <w:style w:type="character" w:customStyle="1" w:styleId="eop">
    <w:name w:val="eop"/>
    <w:basedOn w:val="DefaultParagraphFont"/>
    <w:rsid w:val="00656E01"/>
  </w:style>
  <w:style w:type="character" w:customStyle="1" w:styleId="normaltextrun">
    <w:name w:val="normaltextrun"/>
    <w:basedOn w:val="DefaultParagraphFont"/>
    <w:rsid w:val="00656E01"/>
  </w:style>
  <w:style w:type="paragraph" w:styleId="ListParagraph">
    <w:name w:val="List Paragraph"/>
    <w:basedOn w:val="Normal"/>
    <w:uiPriority w:val="34"/>
    <w:qFormat/>
    <w:rsid w:val="00327591"/>
    <w:pPr>
      <w:ind w:left="720"/>
      <w:contextualSpacing/>
    </w:pPr>
  </w:style>
  <w:style w:type="paragraph" w:styleId="NoSpacing">
    <w:name w:val="No Spacing"/>
    <w:uiPriority w:val="1"/>
    <w:qFormat/>
    <w:rsid w:val="00A1227F"/>
    <w:pPr>
      <w:suppressAutoHyphens/>
    </w:pPr>
    <w:rPr>
      <w:rFonts w:ascii="Times New Roman" w:hAnsi="Times New Roman"/>
      <w:szCs w:val="22"/>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331096">
      <w:bodyDiv w:val="1"/>
      <w:marLeft w:val="0"/>
      <w:marRight w:val="0"/>
      <w:marTop w:val="0"/>
      <w:marBottom w:val="0"/>
      <w:divBdr>
        <w:top w:val="none" w:sz="0" w:space="0" w:color="auto"/>
        <w:left w:val="none" w:sz="0" w:space="0" w:color="auto"/>
        <w:bottom w:val="none" w:sz="0" w:space="0" w:color="auto"/>
        <w:right w:val="none" w:sz="0" w:space="0" w:color="auto"/>
      </w:divBdr>
    </w:div>
    <w:div w:id="418523840">
      <w:bodyDiv w:val="1"/>
      <w:marLeft w:val="0"/>
      <w:marRight w:val="0"/>
      <w:marTop w:val="0"/>
      <w:marBottom w:val="0"/>
      <w:divBdr>
        <w:top w:val="none" w:sz="0" w:space="0" w:color="auto"/>
        <w:left w:val="none" w:sz="0" w:space="0" w:color="auto"/>
        <w:bottom w:val="none" w:sz="0" w:space="0" w:color="auto"/>
        <w:right w:val="none" w:sz="0" w:space="0" w:color="auto"/>
      </w:divBdr>
    </w:div>
    <w:div w:id="551187276">
      <w:bodyDiv w:val="1"/>
      <w:marLeft w:val="0"/>
      <w:marRight w:val="0"/>
      <w:marTop w:val="0"/>
      <w:marBottom w:val="0"/>
      <w:divBdr>
        <w:top w:val="none" w:sz="0" w:space="0" w:color="auto"/>
        <w:left w:val="none" w:sz="0" w:space="0" w:color="auto"/>
        <w:bottom w:val="none" w:sz="0" w:space="0" w:color="auto"/>
        <w:right w:val="none" w:sz="0" w:space="0" w:color="auto"/>
      </w:divBdr>
    </w:div>
    <w:div w:id="1043673629">
      <w:bodyDiv w:val="1"/>
      <w:marLeft w:val="0"/>
      <w:marRight w:val="0"/>
      <w:marTop w:val="0"/>
      <w:marBottom w:val="0"/>
      <w:divBdr>
        <w:top w:val="none" w:sz="0" w:space="0" w:color="auto"/>
        <w:left w:val="none" w:sz="0" w:space="0" w:color="auto"/>
        <w:bottom w:val="none" w:sz="0" w:space="0" w:color="auto"/>
        <w:right w:val="none" w:sz="0" w:space="0" w:color="auto"/>
      </w:divBdr>
    </w:div>
    <w:div w:id="1297295123">
      <w:bodyDiv w:val="1"/>
      <w:marLeft w:val="0"/>
      <w:marRight w:val="0"/>
      <w:marTop w:val="0"/>
      <w:marBottom w:val="0"/>
      <w:divBdr>
        <w:top w:val="none" w:sz="0" w:space="0" w:color="auto"/>
        <w:left w:val="none" w:sz="0" w:space="0" w:color="auto"/>
        <w:bottom w:val="none" w:sz="0" w:space="0" w:color="auto"/>
        <w:right w:val="none" w:sz="0" w:space="0" w:color="auto"/>
      </w:divBdr>
    </w:div>
    <w:div w:id="1316908217">
      <w:bodyDiv w:val="1"/>
      <w:marLeft w:val="0"/>
      <w:marRight w:val="0"/>
      <w:marTop w:val="0"/>
      <w:marBottom w:val="0"/>
      <w:divBdr>
        <w:top w:val="none" w:sz="0" w:space="0" w:color="auto"/>
        <w:left w:val="none" w:sz="0" w:space="0" w:color="auto"/>
        <w:bottom w:val="none" w:sz="0" w:space="0" w:color="auto"/>
        <w:right w:val="none" w:sz="0" w:space="0" w:color="auto"/>
      </w:divBdr>
    </w:div>
    <w:div w:id="1386683531">
      <w:bodyDiv w:val="1"/>
      <w:marLeft w:val="0"/>
      <w:marRight w:val="0"/>
      <w:marTop w:val="0"/>
      <w:marBottom w:val="0"/>
      <w:divBdr>
        <w:top w:val="none" w:sz="0" w:space="0" w:color="auto"/>
        <w:left w:val="none" w:sz="0" w:space="0" w:color="auto"/>
        <w:bottom w:val="none" w:sz="0" w:space="0" w:color="auto"/>
        <w:right w:val="none" w:sz="0" w:space="0" w:color="auto"/>
      </w:divBdr>
    </w:div>
    <w:div w:id="1510683197">
      <w:bodyDiv w:val="1"/>
      <w:marLeft w:val="0"/>
      <w:marRight w:val="0"/>
      <w:marTop w:val="0"/>
      <w:marBottom w:val="0"/>
      <w:divBdr>
        <w:top w:val="none" w:sz="0" w:space="0" w:color="auto"/>
        <w:left w:val="none" w:sz="0" w:space="0" w:color="auto"/>
        <w:bottom w:val="none" w:sz="0" w:space="0" w:color="auto"/>
        <w:right w:val="none" w:sz="0" w:space="0" w:color="auto"/>
      </w:divBdr>
    </w:div>
    <w:div w:id="1705591776">
      <w:bodyDiv w:val="1"/>
      <w:marLeft w:val="0"/>
      <w:marRight w:val="0"/>
      <w:marTop w:val="0"/>
      <w:marBottom w:val="0"/>
      <w:divBdr>
        <w:top w:val="none" w:sz="0" w:space="0" w:color="auto"/>
        <w:left w:val="none" w:sz="0" w:space="0" w:color="auto"/>
        <w:bottom w:val="none" w:sz="0" w:space="0" w:color="auto"/>
        <w:right w:val="none" w:sz="0" w:space="0" w:color="auto"/>
      </w:divBdr>
      <w:divsChild>
        <w:div w:id="149643067">
          <w:marLeft w:val="0"/>
          <w:marRight w:val="0"/>
          <w:marTop w:val="0"/>
          <w:marBottom w:val="0"/>
          <w:divBdr>
            <w:top w:val="none" w:sz="0" w:space="0" w:color="auto"/>
            <w:left w:val="none" w:sz="0" w:space="0" w:color="auto"/>
            <w:bottom w:val="none" w:sz="0" w:space="0" w:color="auto"/>
            <w:right w:val="none" w:sz="0" w:space="0" w:color="auto"/>
          </w:divBdr>
        </w:div>
        <w:div w:id="1967346737">
          <w:marLeft w:val="0"/>
          <w:marRight w:val="0"/>
          <w:marTop w:val="0"/>
          <w:marBottom w:val="0"/>
          <w:divBdr>
            <w:top w:val="none" w:sz="0" w:space="0" w:color="auto"/>
            <w:left w:val="none" w:sz="0" w:space="0" w:color="auto"/>
            <w:bottom w:val="none" w:sz="0" w:space="0" w:color="auto"/>
            <w:right w:val="none" w:sz="0" w:space="0" w:color="auto"/>
          </w:divBdr>
        </w:div>
        <w:div w:id="1790585887">
          <w:marLeft w:val="0"/>
          <w:marRight w:val="0"/>
          <w:marTop w:val="0"/>
          <w:marBottom w:val="0"/>
          <w:divBdr>
            <w:top w:val="none" w:sz="0" w:space="0" w:color="auto"/>
            <w:left w:val="none" w:sz="0" w:space="0" w:color="auto"/>
            <w:bottom w:val="none" w:sz="0" w:space="0" w:color="auto"/>
            <w:right w:val="none" w:sz="0" w:space="0" w:color="auto"/>
          </w:divBdr>
        </w:div>
        <w:div w:id="667751402">
          <w:marLeft w:val="0"/>
          <w:marRight w:val="0"/>
          <w:marTop w:val="0"/>
          <w:marBottom w:val="0"/>
          <w:divBdr>
            <w:top w:val="none" w:sz="0" w:space="0" w:color="auto"/>
            <w:left w:val="none" w:sz="0" w:space="0" w:color="auto"/>
            <w:bottom w:val="none" w:sz="0" w:space="0" w:color="auto"/>
            <w:right w:val="none" w:sz="0" w:space="0" w:color="auto"/>
          </w:divBdr>
        </w:div>
        <w:div w:id="385300992">
          <w:marLeft w:val="0"/>
          <w:marRight w:val="0"/>
          <w:marTop w:val="0"/>
          <w:marBottom w:val="0"/>
          <w:divBdr>
            <w:top w:val="none" w:sz="0" w:space="0" w:color="auto"/>
            <w:left w:val="none" w:sz="0" w:space="0" w:color="auto"/>
            <w:bottom w:val="none" w:sz="0" w:space="0" w:color="auto"/>
            <w:right w:val="none" w:sz="0" w:space="0" w:color="auto"/>
          </w:divBdr>
        </w:div>
        <w:div w:id="950748133">
          <w:marLeft w:val="0"/>
          <w:marRight w:val="0"/>
          <w:marTop w:val="0"/>
          <w:marBottom w:val="0"/>
          <w:divBdr>
            <w:top w:val="none" w:sz="0" w:space="0" w:color="auto"/>
            <w:left w:val="none" w:sz="0" w:space="0" w:color="auto"/>
            <w:bottom w:val="none" w:sz="0" w:space="0" w:color="auto"/>
            <w:right w:val="none" w:sz="0" w:space="0" w:color="auto"/>
          </w:divBdr>
        </w:div>
        <w:div w:id="1167139313">
          <w:marLeft w:val="0"/>
          <w:marRight w:val="0"/>
          <w:marTop w:val="0"/>
          <w:marBottom w:val="0"/>
          <w:divBdr>
            <w:top w:val="none" w:sz="0" w:space="0" w:color="auto"/>
            <w:left w:val="none" w:sz="0" w:space="0" w:color="auto"/>
            <w:bottom w:val="none" w:sz="0" w:space="0" w:color="auto"/>
            <w:right w:val="none" w:sz="0" w:space="0" w:color="auto"/>
          </w:divBdr>
        </w:div>
        <w:div w:id="565645024">
          <w:marLeft w:val="0"/>
          <w:marRight w:val="0"/>
          <w:marTop w:val="0"/>
          <w:marBottom w:val="0"/>
          <w:divBdr>
            <w:top w:val="none" w:sz="0" w:space="0" w:color="auto"/>
            <w:left w:val="none" w:sz="0" w:space="0" w:color="auto"/>
            <w:bottom w:val="none" w:sz="0" w:space="0" w:color="auto"/>
            <w:right w:val="none" w:sz="0" w:space="0" w:color="auto"/>
          </w:divBdr>
        </w:div>
        <w:div w:id="753821853">
          <w:marLeft w:val="0"/>
          <w:marRight w:val="0"/>
          <w:marTop w:val="0"/>
          <w:marBottom w:val="0"/>
          <w:divBdr>
            <w:top w:val="none" w:sz="0" w:space="0" w:color="auto"/>
            <w:left w:val="none" w:sz="0" w:space="0" w:color="auto"/>
            <w:bottom w:val="none" w:sz="0" w:space="0" w:color="auto"/>
            <w:right w:val="none" w:sz="0" w:space="0" w:color="auto"/>
          </w:divBdr>
        </w:div>
        <w:div w:id="1783569069">
          <w:marLeft w:val="0"/>
          <w:marRight w:val="0"/>
          <w:marTop w:val="0"/>
          <w:marBottom w:val="0"/>
          <w:divBdr>
            <w:top w:val="none" w:sz="0" w:space="0" w:color="auto"/>
            <w:left w:val="none" w:sz="0" w:space="0" w:color="auto"/>
            <w:bottom w:val="none" w:sz="0" w:space="0" w:color="auto"/>
            <w:right w:val="none" w:sz="0" w:space="0" w:color="auto"/>
          </w:divBdr>
        </w:div>
        <w:div w:id="987562340">
          <w:marLeft w:val="0"/>
          <w:marRight w:val="0"/>
          <w:marTop w:val="0"/>
          <w:marBottom w:val="0"/>
          <w:divBdr>
            <w:top w:val="none" w:sz="0" w:space="0" w:color="auto"/>
            <w:left w:val="none" w:sz="0" w:space="0" w:color="auto"/>
            <w:bottom w:val="none" w:sz="0" w:space="0" w:color="auto"/>
            <w:right w:val="none" w:sz="0" w:space="0" w:color="auto"/>
          </w:divBdr>
        </w:div>
        <w:div w:id="1487164217">
          <w:marLeft w:val="0"/>
          <w:marRight w:val="0"/>
          <w:marTop w:val="0"/>
          <w:marBottom w:val="0"/>
          <w:divBdr>
            <w:top w:val="none" w:sz="0" w:space="0" w:color="auto"/>
            <w:left w:val="none" w:sz="0" w:space="0" w:color="auto"/>
            <w:bottom w:val="none" w:sz="0" w:space="0" w:color="auto"/>
            <w:right w:val="none" w:sz="0" w:space="0" w:color="auto"/>
          </w:divBdr>
        </w:div>
      </w:divsChild>
    </w:div>
    <w:div w:id="1857570323">
      <w:bodyDiv w:val="1"/>
      <w:marLeft w:val="0"/>
      <w:marRight w:val="0"/>
      <w:marTop w:val="0"/>
      <w:marBottom w:val="0"/>
      <w:divBdr>
        <w:top w:val="none" w:sz="0" w:space="0" w:color="auto"/>
        <w:left w:val="none" w:sz="0" w:space="0" w:color="auto"/>
        <w:bottom w:val="none" w:sz="0" w:space="0" w:color="auto"/>
        <w:right w:val="none" w:sz="0" w:space="0" w:color="auto"/>
      </w:divBdr>
    </w:div>
    <w:div w:id="2010324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hyperlink" Target="https://ccse.kennesaw.edu/fye/policies.php" TargetMode="External"/><Relationship Id="rId26" Type="http://schemas.openxmlformats.org/officeDocument/2006/relationships/hyperlink" Target="https://cia.kennesaw.edu/instructional-resources/syllabus-policy.php" TargetMode="External"/><Relationship Id="rId39" Type="http://schemas.openxmlformats.org/officeDocument/2006/relationships/hyperlink" Target="http://ccse.kennesaw.edu/student-resources.php" TargetMode="External"/><Relationship Id="rId21" Type="http://schemas.openxmlformats.org/officeDocument/2006/relationships/hyperlink" Target="https://ccse.kennesaw.edu/fye/policies.php" TargetMode="External"/><Relationship Id="rId34" Type="http://schemas.openxmlformats.org/officeDocument/2006/relationships/hyperlink" Target="http://www.albion.com/netiquette/" TargetMode="External"/><Relationship Id="rId42" Type="http://schemas.openxmlformats.org/officeDocument/2006/relationships/hyperlink" Target="http://www.kennesaw.edu/myksu/" TargetMode="External"/><Relationship Id="rId47" Type="http://schemas.openxmlformats.org/officeDocument/2006/relationships/hyperlink" Target="https://www.kennesaw.edu/ccse/first-year-experience/cse-1321-lab.php" TargetMode="External"/><Relationship Id="rId50" Type="http://schemas.openxmlformats.org/officeDocument/2006/relationships/header" Target="head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kennesaw.edu/ccse/first-year-experience/index.php" TargetMode="External"/><Relationship Id="rId29" Type="http://schemas.openxmlformats.org/officeDocument/2006/relationships/hyperlink" Target="https://cia.kennesaw.edu/instructional-resources/syllabus-policy.php" TargetMode="External"/><Relationship Id="rId11" Type="http://schemas.openxmlformats.org/officeDocument/2006/relationships/image" Target="media/image1.jpeg"/><Relationship Id="rId24" Type="http://schemas.openxmlformats.org/officeDocument/2006/relationships/hyperlink" Target="https://cia.kennesaw.edu/instructional-resources/syllabus-policy.php" TargetMode="External"/><Relationship Id="rId32" Type="http://schemas.openxmlformats.org/officeDocument/2006/relationships/hyperlink" Target="https://cia.kennesaw.edu/instructional-resources/syllabus-policy.php" TargetMode="External"/><Relationship Id="rId37" Type="http://schemas.openxmlformats.org/officeDocument/2006/relationships/hyperlink" Target="https://ccse.kennesaw.edu/fye/office_hours.php" TargetMode="External"/><Relationship Id="rId40" Type="http://schemas.openxmlformats.org/officeDocument/2006/relationships/hyperlink" Target="mailto:studenthelpdesk@kennesaw.edu" TargetMode="External"/><Relationship Id="rId45" Type="http://schemas.openxmlformats.org/officeDocument/2006/relationships/hyperlink" Target="https://wellness.kennesaw.edu/" TargetMode="External"/><Relationship Id="rId53"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ccse.kennesaw.edu/fye/policies.php" TargetMode="External"/><Relationship Id="rId31" Type="http://schemas.openxmlformats.org/officeDocument/2006/relationships/hyperlink" Target="https://cia.kennesaw.edu/instructional-resources/syllabus-policy.php" TargetMode="External"/><Relationship Id="rId44" Type="http://schemas.openxmlformats.org/officeDocument/2006/relationships/hyperlink" Target="https://counseling.kennesaw.edu/"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mcclun4@students.kennesaw.edu?subject=1321L/01:%20" TargetMode="External"/><Relationship Id="rId22" Type="http://schemas.openxmlformats.org/officeDocument/2006/relationships/hyperlink" Target="https://ccse.kennesaw.edu/fye/policies.php" TargetMode="External"/><Relationship Id="rId27" Type="http://schemas.openxmlformats.org/officeDocument/2006/relationships/hyperlink" Target="https://www.kennesaw.edu/student-affairs/dean-of-students/department-student-conduct-academic-integrity/index.php" TargetMode="External"/><Relationship Id="rId30" Type="http://schemas.openxmlformats.org/officeDocument/2006/relationships/hyperlink" Target="https://cia.kennesaw.edu/instructional-resources/syllabus-policy.php" TargetMode="External"/><Relationship Id="rId35" Type="http://schemas.openxmlformats.org/officeDocument/2006/relationships/hyperlink" Target="https://cia.kennesaw.edu/instructional-resources/syllabus-policy.php" TargetMode="External"/><Relationship Id="rId43" Type="http://schemas.openxmlformats.org/officeDocument/2006/relationships/hyperlink" Target="https://careers.kennesaw.edu/" TargetMode="External"/><Relationship Id="rId48" Type="http://schemas.openxmlformats.org/officeDocument/2006/relationships/hyperlink" Target="https://www.kennesaw.edu/ccse/first-year-experience/index.php" TargetMode="External"/><Relationship Id="rId8" Type="http://schemas.openxmlformats.org/officeDocument/2006/relationships/webSettings" Target="webSettings.xml"/><Relationship Id="rId51" Type="http://schemas.openxmlformats.org/officeDocument/2006/relationships/footer" Target="footer1.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ccse.kennesaw.edu/fye/submissionguidelines.php" TargetMode="External"/><Relationship Id="rId25" Type="http://schemas.openxmlformats.org/officeDocument/2006/relationships/hyperlink" Target="http://catalog.kennesaw.edu/" TargetMode="External"/><Relationship Id="rId33" Type="http://schemas.openxmlformats.org/officeDocument/2006/relationships/hyperlink" Target="https://cia.kennesaw.edu/instructional-resources/syllabus-policy.php" TargetMode="External"/><Relationship Id="rId38" Type="http://schemas.openxmlformats.org/officeDocument/2006/relationships/hyperlink" Target="https://ccse.kennesaw.edu/ccselabs/ccse-labs.php" TargetMode="External"/><Relationship Id="rId46" Type="http://schemas.openxmlformats.org/officeDocument/2006/relationships/hyperlink" Target="https://studenthealth.kennesaw.edu/" TargetMode="External"/><Relationship Id="rId20" Type="http://schemas.openxmlformats.org/officeDocument/2006/relationships/hyperlink" Target="https://ccse.kennesaw.edu/fye/policies.php" TargetMode="External"/><Relationship Id="rId41" Type="http://schemas.openxmlformats.org/officeDocument/2006/relationships/hyperlink" Target="http://ccse.kennesaw.edu/advising/index.ph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kennesaw.edu/ccse/first-year-experience/cse-1321-lab.php" TargetMode="External"/><Relationship Id="rId23" Type="http://schemas.openxmlformats.org/officeDocument/2006/relationships/hyperlink" Target="https://ccse.kennesaw.edu/fye/" TargetMode="External"/><Relationship Id="rId28" Type="http://schemas.openxmlformats.org/officeDocument/2006/relationships/hyperlink" Target="https://cia.kennesaw.edu/instructional-resources/syllabus-policy.php" TargetMode="External"/><Relationship Id="rId36" Type="http://schemas.openxmlformats.org/officeDocument/2006/relationships/hyperlink" Target="https://cia.kennesaw.edu/instructional-resources/syllabus-resources.php" TargetMode="External"/><Relationship Id="rId49"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b50b422-c025-439b-8df6-71285c110892">
      <Terms xmlns="http://schemas.microsoft.com/office/infopath/2007/PartnerControls"/>
    </lcf76f155ced4ddcb4097134ff3c332f>
    <TaxCatchAll xmlns="09241bc2-aa07-462a-9c49-d382f2ea7c2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C8694EDDC556D48A3A2F9DAB14640A9" ma:contentTypeVersion="17" ma:contentTypeDescription="Create a new document." ma:contentTypeScope="" ma:versionID="928fe7ac29acfe96256410d2579268f6">
  <xsd:schema xmlns:xsd="http://www.w3.org/2001/XMLSchema" xmlns:xs="http://www.w3.org/2001/XMLSchema" xmlns:p="http://schemas.microsoft.com/office/2006/metadata/properties" xmlns:ns2="2b50b422-c025-439b-8df6-71285c110892" xmlns:ns3="09241bc2-aa07-462a-9c49-d382f2ea7c29" targetNamespace="http://schemas.microsoft.com/office/2006/metadata/properties" ma:root="true" ma:fieldsID="ff1feded2f834ebfcc9b46fedd6d5e36" ns2:_="" ns3:_="">
    <xsd:import namespace="2b50b422-c025-439b-8df6-71285c110892"/>
    <xsd:import namespace="09241bc2-aa07-462a-9c49-d382f2ea7c2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Locatio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0b422-c025-439b-8df6-71285c1108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16867a8-d3dd-450c-8722-94d742a2adf8"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241bc2-aa07-462a-9c49-d382f2ea7c2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7c903e5c-6d0c-4d2d-8394-c6e90169b121}" ma:internalName="TaxCatchAll" ma:showField="CatchAllData" ma:web="09241bc2-aa07-462a-9c49-d382f2ea7c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F9BEFA-B9A7-4873-8674-716F4FCF67A5}">
  <ds:schemaRefs>
    <ds:schemaRef ds:uri="http://schemas.microsoft.com/office/2006/metadata/properties"/>
    <ds:schemaRef ds:uri="http://schemas.microsoft.com/office/infopath/2007/PartnerControls"/>
    <ds:schemaRef ds:uri="2b50b422-c025-439b-8df6-71285c110892"/>
    <ds:schemaRef ds:uri="09241bc2-aa07-462a-9c49-d382f2ea7c29"/>
  </ds:schemaRefs>
</ds:datastoreItem>
</file>

<file path=customXml/itemProps2.xml><?xml version="1.0" encoding="utf-8"?>
<ds:datastoreItem xmlns:ds="http://schemas.openxmlformats.org/officeDocument/2006/customXml" ds:itemID="{344FEE3B-644C-4A73-B503-C3E417606310}">
  <ds:schemaRefs>
    <ds:schemaRef ds:uri="http://schemas.openxmlformats.org/officeDocument/2006/bibliography"/>
  </ds:schemaRefs>
</ds:datastoreItem>
</file>

<file path=customXml/itemProps3.xml><?xml version="1.0" encoding="utf-8"?>
<ds:datastoreItem xmlns:ds="http://schemas.openxmlformats.org/officeDocument/2006/customXml" ds:itemID="{FD00599F-D445-48AD-B1F0-89C152FE49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50b422-c025-439b-8df6-71285c110892"/>
    <ds:schemaRef ds:uri="09241bc2-aa07-462a-9c49-d382f2ea7c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3D07C5C-AC67-410C-B500-6A01FD3AE5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2329</Words>
  <Characters>13276</Characters>
  <Application>Microsoft Office Word</Application>
  <DocSecurity>0</DocSecurity>
  <Lines>110</Lines>
  <Paragraphs>31</Paragraphs>
  <ScaleCrop>false</ScaleCrop>
  <Manager/>
  <Company>KSU</Company>
  <LinksUpToDate>false</LinksUpToDate>
  <CharactersWithSpaces>15574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syllabus template 8.8.19</dc:title>
  <dc:subject/>
  <dc:creator>Paweena Somjit</dc:creator>
  <cp:keywords/>
  <dc:description/>
  <cp:lastModifiedBy>Justin McClung</cp:lastModifiedBy>
  <cp:revision>86</cp:revision>
  <dcterms:created xsi:type="dcterms:W3CDTF">2023-10-09T15:55:00Z</dcterms:created>
  <dcterms:modified xsi:type="dcterms:W3CDTF">2025-05-28T17:42:00Z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0x0101005C8694EDDC556D48A3A2F9DAB14640A9</vt:lpwstr>
  </property>
  <property fmtid="{D5CDD505-2E9C-101B-9397-08002B2CF9AE}" pid="3" name="MediaServiceImageTags">
    <vt:lpwstr/>
  </property>
</Properties>
</file>